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spacing w:before="184"/>
        <w:ind w:left="0" w:firstLine="0"/>
        <w:jc w:val="left"/>
      </w:pPr>
    </w:p>
    <w:p w:rsidR="008410CC" w:rsidRDefault="00257BB2">
      <w:pPr>
        <w:pStyle w:val="Zkladntext"/>
        <w:spacing w:before="1"/>
        <w:ind w:left="144" w:right="1" w:firstLine="0"/>
        <w:jc w:val="center"/>
      </w:pPr>
      <w:r>
        <w:t>VNÚTORNÝ</w:t>
      </w:r>
      <w:r>
        <w:rPr>
          <w:spacing w:val="-7"/>
        </w:rPr>
        <w:t xml:space="preserve"> </w:t>
      </w:r>
      <w:r>
        <w:t>PREDPIS</w:t>
      </w:r>
      <w:r>
        <w:rPr>
          <w:spacing w:val="-6"/>
        </w:rPr>
        <w:t xml:space="preserve"> </w:t>
      </w:r>
      <w:r>
        <w:t>RIADENIA</w:t>
      </w:r>
      <w:r>
        <w:rPr>
          <w:spacing w:val="-7"/>
        </w:rPr>
        <w:t xml:space="preserve"> </w:t>
      </w:r>
      <w:r>
        <w:t>OBCE</w:t>
      </w:r>
      <w:r w:rsidR="00CD4D8A">
        <w:t xml:space="preserve"> BABINEC</w:t>
      </w:r>
      <w:r>
        <w:rPr>
          <w:spacing w:val="-5"/>
        </w:rPr>
        <w:t xml:space="preserve"> </w:t>
      </w:r>
      <w:r>
        <w:t>Č.</w:t>
      </w:r>
      <w:r>
        <w:rPr>
          <w:spacing w:val="-4"/>
        </w:rPr>
        <w:t xml:space="preserve"> </w:t>
      </w:r>
      <w:r w:rsidR="00CD4D8A">
        <w:rPr>
          <w:spacing w:val="-4"/>
        </w:rPr>
        <w:t>1/2026</w:t>
      </w:r>
    </w:p>
    <w:p w:rsidR="008410CC" w:rsidRDefault="008410CC">
      <w:pPr>
        <w:pStyle w:val="Zkladntext"/>
        <w:spacing w:before="81"/>
        <w:ind w:left="0" w:firstLine="0"/>
        <w:jc w:val="left"/>
      </w:pPr>
    </w:p>
    <w:p w:rsidR="008410CC" w:rsidRDefault="00257BB2">
      <w:pPr>
        <w:ind w:left="144"/>
        <w:jc w:val="center"/>
        <w:rPr>
          <w:b/>
          <w:sz w:val="28"/>
        </w:rPr>
      </w:pPr>
      <w:r>
        <w:rPr>
          <w:b/>
          <w:spacing w:val="-2"/>
          <w:sz w:val="28"/>
        </w:rPr>
        <w:t>ZÁSADY</w:t>
      </w:r>
    </w:p>
    <w:p w:rsidR="008410CC" w:rsidRDefault="00257BB2">
      <w:pPr>
        <w:spacing w:before="47"/>
        <w:ind w:left="144" w:right="1"/>
        <w:jc w:val="center"/>
        <w:rPr>
          <w:b/>
          <w:sz w:val="28"/>
        </w:rPr>
      </w:pPr>
      <w:r>
        <w:rPr>
          <w:b/>
          <w:sz w:val="28"/>
        </w:rPr>
        <w:t>HOSPODÁRENIA</w:t>
      </w:r>
      <w:r>
        <w:rPr>
          <w:b/>
          <w:spacing w:val="-8"/>
          <w:sz w:val="28"/>
        </w:rPr>
        <w:t xml:space="preserve"> </w:t>
      </w:r>
      <w:r>
        <w:rPr>
          <w:b/>
          <w:sz w:val="28"/>
        </w:rPr>
        <w:t>A</w:t>
      </w:r>
      <w:r>
        <w:rPr>
          <w:b/>
          <w:spacing w:val="-7"/>
          <w:sz w:val="28"/>
        </w:rPr>
        <w:t xml:space="preserve"> </w:t>
      </w:r>
      <w:r>
        <w:rPr>
          <w:b/>
          <w:spacing w:val="-2"/>
          <w:sz w:val="28"/>
        </w:rPr>
        <w:t>NAKLADANIA</w:t>
      </w:r>
    </w:p>
    <w:p w:rsidR="008410CC" w:rsidRDefault="00257BB2">
      <w:pPr>
        <w:spacing w:before="48"/>
        <w:ind w:left="144" w:right="4"/>
        <w:jc w:val="center"/>
        <w:rPr>
          <w:b/>
          <w:sz w:val="28"/>
        </w:rPr>
      </w:pPr>
      <w:r>
        <w:rPr>
          <w:b/>
          <w:sz w:val="28"/>
        </w:rPr>
        <w:t>S</w:t>
      </w:r>
      <w:r>
        <w:rPr>
          <w:b/>
          <w:spacing w:val="-6"/>
          <w:sz w:val="28"/>
        </w:rPr>
        <w:t xml:space="preserve"> </w:t>
      </w:r>
      <w:r>
        <w:rPr>
          <w:b/>
          <w:sz w:val="28"/>
        </w:rPr>
        <w:t>MAJETKOM</w:t>
      </w:r>
      <w:r>
        <w:rPr>
          <w:b/>
          <w:spacing w:val="-7"/>
          <w:sz w:val="28"/>
        </w:rPr>
        <w:t xml:space="preserve"> </w:t>
      </w:r>
      <w:r>
        <w:rPr>
          <w:b/>
          <w:sz w:val="28"/>
        </w:rPr>
        <w:t>OBCE</w:t>
      </w:r>
      <w:r>
        <w:rPr>
          <w:b/>
          <w:spacing w:val="-5"/>
          <w:sz w:val="28"/>
        </w:rPr>
        <w:t xml:space="preserve"> </w:t>
      </w:r>
      <w:r w:rsidR="00CD4D8A">
        <w:rPr>
          <w:b/>
          <w:sz w:val="28"/>
        </w:rPr>
        <w:t>BABINEC</w:t>
      </w:r>
    </w:p>
    <w:p w:rsidR="008410CC" w:rsidRDefault="008410CC">
      <w:pPr>
        <w:jc w:val="center"/>
        <w:rPr>
          <w:b/>
          <w:sz w:val="28"/>
        </w:rPr>
        <w:sectPr w:rsidR="008410CC">
          <w:type w:val="continuous"/>
          <w:pgSz w:w="11910" w:h="16840"/>
          <w:pgMar w:top="1920" w:right="992" w:bottom="280" w:left="1700" w:header="708" w:footer="708" w:gutter="0"/>
          <w:cols w:space="708"/>
        </w:sectPr>
      </w:pPr>
    </w:p>
    <w:p w:rsidR="008410CC" w:rsidRDefault="00257BB2">
      <w:pPr>
        <w:spacing w:before="114"/>
        <w:ind w:left="285"/>
        <w:rPr>
          <w:b/>
        </w:rPr>
      </w:pPr>
      <w:r>
        <w:rPr>
          <w:b/>
          <w:spacing w:val="-2"/>
        </w:rPr>
        <w:lastRenderedPageBreak/>
        <w:t>PREAMBULA</w:t>
      </w:r>
    </w:p>
    <w:p w:rsidR="008410CC" w:rsidRDefault="00257BB2">
      <w:pPr>
        <w:pStyle w:val="Zkladntext"/>
        <w:spacing w:before="33" w:line="276" w:lineRule="auto"/>
        <w:ind w:right="134" w:firstLine="0"/>
      </w:pPr>
      <w:r>
        <w:t xml:space="preserve">Obec </w:t>
      </w:r>
      <w:r w:rsidR="00CD4D8A">
        <w:t>Babinec</w:t>
      </w:r>
      <w:r>
        <w:t xml:space="preserve"> (ďalej aj </w:t>
      </w:r>
      <w:r>
        <w:rPr>
          <w:i/>
        </w:rPr>
        <w:t xml:space="preserve">„obec“ </w:t>
      </w:r>
      <w:r>
        <w:t>v</w:t>
      </w:r>
      <w:r>
        <w:rPr>
          <w:spacing w:val="-5"/>
        </w:rPr>
        <w:t xml:space="preserve"> </w:t>
      </w:r>
      <w:r>
        <w:t>príslušnom gramatickom tvare)</w:t>
      </w:r>
      <w:r>
        <w:rPr>
          <w:spacing w:val="40"/>
        </w:rPr>
        <w:t xml:space="preserve"> </w:t>
      </w:r>
      <w:r>
        <w:t>je samostatný územný</w:t>
      </w:r>
      <w:r>
        <w:rPr>
          <w:spacing w:val="-3"/>
        </w:rPr>
        <w:t xml:space="preserve"> </w:t>
      </w:r>
      <w:r>
        <w:t>samosprávny</w:t>
      </w:r>
      <w:r>
        <w:rPr>
          <w:spacing w:val="-3"/>
        </w:rPr>
        <w:t xml:space="preserve"> </w:t>
      </w:r>
      <w:r>
        <w:t>a správny</w:t>
      </w:r>
      <w:r>
        <w:rPr>
          <w:spacing w:val="-3"/>
        </w:rPr>
        <w:t xml:space="preserve"> </w:t>
      </w:r>
      <w:r>
        <w:t>celok</w:t>
      </w:r>
      <w:r>
        <w:rPr>
          <w:spacing w:val="-3"/>
        </w:rPr>
        <w:t xml:space="preserve"> </w:t>
      </w:r>
      <w:r>
        <w:t>Slovenskej republiky.</w:t>
      </w:r>
      <w:r>
        <w:rPr>
          <w:spacing w:val="40"/>
        </w:rPr>
        <w:t xml:space="preserve"> </w:t>
      </w:r>
      <w:r>
        <w:t>Je právnickou osobou, ktorá za podmienok ustanovených ustanoveniami osobitných predpisov,</w:t>
      </w:r>
      <w:r>
        <w:rPr>
          <w:vertAlign w:val="superscript"/>
        </w:rPr>
        <w:t>1</w:t>
      </w:r>
      <w:r>
        <w:t xml:space="preserve"> v</w:t>
      </w:r>
      <w:r>
        <w:rPr>
          <w:spacing w:val="-5"/>
        </w:rPr>
        <w:t xml:space="preserve"> </w:t>
      </w:r>
      <w:r>
        <w:t>súlade so Štatútom obce a</w:t>
      </w:r>
      <w:r>
        <w:rPr>
          <w:spacing w:val="-1"/>
        </w:rPr>
        <w:t xml:space="preserve"> </w:t>
      </w:r>
      <w:r>
        <w:t>v</w:t>
      </w:r>
      <w:r>
        <w:rPr>
          <w:spacing w:val="-5"/>
        </w:rPr>
        <w:t xml:space="preserve"> </w:t>
      </w:r>
      <w:r>
        <w:t>súlade so</w:t>
      </w:r>
      <w:r>
        <w:rPr>
          <w:spacing w:val="-1"/>
        </w:rPr>
        <w:t xml:space="preserve"> </w:t>
      </w:r>
      <w:r>
        <w:t>Zásadami hospodárenia a nakladania s majetkom obce samostatne hospodári</w:t>
      </w:r>
      <w:r>
        <w:rPr>
          <w:spacing w:val="40"/>
        </w:rPr>
        <w:t xml:space="preserve">  </w:t>
      </w:r>
      <w:r>
        <w:t>s</w:t>
      </w:r>
      <w:r>
        <w:rPr>
          <w:spacing w:val="40"/>
        </w:rPr>
        <w:t xml:space="preserve">  </w:t>
      </w:r>
      <w:r>
        <w:t>vlastným</w:t>
      </w:r>
      <w:r>
        <w:rPr>
          <w:spacing w:val="40"/>
        </w:rPr>
        <w:t xml:space="preserve">  </w:t>
      </w:r>
      <w:r>
        <w:t>majetkom</w:t>
      </w:r>
      <w:r>
        <w:rPr>
          <w:spacing w:val="40"/>
        </w:rPr>
        <w:t xml:space="preserve">  </w:t>
      </w:r>
      <w:r>
        <w:t>a majetkovými</w:t>
      </w:r>
      <w:r>
        <w:rPr>
          <w:spacing w:val="40"/>
        </w:rPr>
        <w:t xml:space="preserve">  </w:t>
      </w:r>
      <w:r>
        <w:t>právami.</w:t>
      </w:r>
      <w:r>
        <w:rPr>
          <w:spacing w:val="40"/>
        </w:rPr>
        <w:t xml:space="preserve">  </w:t>
      </w:r>
      <w:r>
        <w:t>Zásady</w:t>
      </w:r>
      <w:r>
        <w:rPr>
          <w:spacing w:val="40"/>
        </w:rPr>
        <w:t xml:space="preserve">  </w:t>
      </w:r>
      <w:r>
        <w:t>hospodárenia a</w:t>
      </w:r>
      <w:r>
        <w:rPr>
          <w:spacing w:val="-1"/>
        </w:rPr>
        <w:t xml:space="preserve"> </w:t>
      </w:r>
      <w:r>
        <w:t>nakladania</w:t>
      </w:r>
      <w:r>
        <w:rPr>
          <w:spacing w:val="65"/>
        </w:rPr>
        <w:t xml:space="preserve"> </w:t>
      </w:r>
      <w:r>
        <w:t>s majetkom</w:t>
      </w:r>
      <w:r>
        <w:rPr>
          <w:spacing w:val="66"/>
        </w:rPr>
        <w:t xml:space="preserve"> </w:t>
      </w:r>
      <w:r>
        <w:t>obce</w:t>
      </w:r>
      <w:r>
        <w:rPr>
          <w:spacing w:val="65"/>
        </w:rPr>
        <w:t xml:space="preserve"> </w:t>
      </w:r>
      <w:r>
        <w:t>sú</w:t>
      </w:r>
      <w:r>
        <w:rPr>
          <w:spacing w:val="65"/>
        </w:rPr>
        <w:t xml:space="preserve"> </w:t>
      </w:r>
      <w:r>
        <w:t>prejavom</w:t>
      </w:r>
      <w:r>
        <w:rPr>
          <w:spacing w:val="63"/>
        </w:rPr>
        <w:t xml:space="preserve"> </w:t>
      </w:r>
      <w:r>
        <w:t>zodpovednosti</w:t>
      </w:r>
      <w:r>
        <w:rPr>
          <w:spacing w:val="66"/>
        </w:rPr>
        <w:t xml:space="preserve"> </w:t>
      </w:r>
      <w:r>
        <w:t>orgánov</w:t>
      </w:r>
      <w:r>
        <w:rPr>
          <w:spacing w:val="63"/>
        </w:rPr>
        <w:t xml:space="preserve"> </w:t>
      </w:r>
      <w:r>
        <w:t>obce</w:t>
      </w:r>
      <w:r>
        <w:rPr>
          <w:spacing w:val="65"/>
        </w:rPr>
        <w:t xml:space="preserve"> </w:t>
      </w:r>
      <w:r>
        <w:t>vo</w:t>
      </w:r>
      <w:r>
        <w:rPr>
          <w:spacing w:val="65"/>
        </w:rPr>
        <w:t xml:space="preserve"> </w:t>
      </w:r>
      <w:r>
        <w:t>vzťahu k</w:t>
      </w:r>
      <w:r>
        <w:rPr>
          <w:spacing w:val="-6"/>
        </w:rPr>
        <w:t xml:space="preserve"> </w:t>
      </w:r>
      <w:r>
        <w:t>transparentnosti, účelnosti a</w:t>
      </w:r>
      <w:r>
        <w:rPr>
          <w:spacing w:val="-1"/>
        </w:rPr>
        <w:t xml:space="preserve"> </w:t>
      </w:r>
      <w:r>
        <w:t xml:space="preserve">efektívnosti vymedzenia presných pravidiel pre využívanie majetku a majetkových práv obce </w:t>
      </w:r>
      <w:r w:rsidR="00CD4D8A">
        <w:t>Babinec</w:t>
      </w:r>
      <w:r>
        <w:t>.</w:t>
      </w: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spacing w:before="120"/>
        <w:ind w:left="0" w:firstLine="0"/>
        <w:jc w:val="left"/>
      </w:pPr>
    </w:p>
    <w:p w:rsidR="008410CC" w:rsidRDefault="00257BB2">
      <w:pPr>
        <w:ind w:left="285"/>
        <w:rPr>
          <w:b/>
        </w:rPr>
      </w:pPr>
      <w:r>
        <w:rPr>
          <w:b/>
        </w:rPr>
        <w:t>ČASŤ</w:t>
      </w:r>
      <w:r>
        <w:rPr>
          <w:b/>
          <w:spacing w:val="-8"/>
        </w:rPr>
        <w:t xml:space="preserve"> </w:t>
      </w:r>
      <w:r>
        <w:rPr>
          <w:b/>
          <w:spacing w:val="-4"/>
        </w:rPr>
        <w:t>PRVÁ</w:t>
      </w:r>
    </w:p>
    <w:p w:rsidR="008410CC" w:rsidRDefault="00257BB2">
      <w:pPr>
        <w:spacing w:before="38"/>
        <w:ind w:left="285"/>
        <w:rPr>
          <w:b/>
        </w:rPr>
      </w:pPr>
      <w:r>
        <w:rPr>
          <w:b/>
        </w:rPr>
        <w:t>ÚVODNÉ</w:t>
      </w:r>
      <w:r>
        <w:rPr>
          <w:b/>
          <w:spacing w:val="-9"/>
        </w:rPr>
        <w:t xml:space="preserve"> </w:t>
      </w:r>
      <w:r>
        <w:rPr>
          <w:b/>
          <w:spacing w:val="-2"/>
        </w:rPr>
        <w:t>USTANOVENIA</w:t>
      </w:r>
    </w:p>
    <w:p w:rsidR="008410CC" w:rsidRDefault="008410CC">
      <w:pPr>
        <w:pStyle w:val="Zkladntext"/>
        <w:ind w:left="0" w:firstLine="0"/>
        <w:jc w:val="left"/>
        <w:rPr>
          <w:b/>
        </w:rPr>
      </w:pPr>
    </w:p>
    <w:p w:rsidR="008410CC" w:rsidRDefault="008410CC">
      <w:pPr>
        <w:pStyle w:val="Zkladntext"/>
        <w:spacing w:before="114"/>
        <w:ind w:left="0" w:firstLine="0"/>
        <w:jc w:val="left"/>
        <w:rPr>
          <w:b/>
        </w:rPr>
      </w:pPr>
    </w:p>
    <w:p w:rsidR="008410CC" w:rsidRDefault="00257BB2">
      <w:pPr>
        <w:spacing w:line="276" w:lineRule="auto"/>
        <w:ind w:left="285" w:right="7391"/>
        <w:jc w:val="both"/>
        <w:rPr>
          <w:b/>
        </w:rPr>
      </w:pPr>
      <w:r>
        <w:rPr>
          <w:b/>
        </w:rPr>
        <w:t>Článok 1 Predmet</w:t>
      </w:r>
      <w:r>
        <w:rPr>
          <w:b/>
          <w:spacing w:val="-2"/>
        </w:rPr>
        <w:t xml:space="preserve"> úpravy</w:t>
      </w:r>
    </w:p>
    <w:p w:rsidR="008410CC" w:rsidRDefault="00257BB2">
      <w:pPr>
        <w:pStyle w:val="Odsekzoznamu"/>
        <w:numPr>
          <w:ilvl w:val="0"/>
          <w:numId w:val="33"/>
        </w:numPr>
        <w:tabs>
          <w:tab w:val="left" w:pos="1135"/>
          <w:tab w:val="left" w:pos="1137"/>
        </w:tabs>
        <w:spacing w:line="276" w:lineRule="auto"/>
        <w:ind w:right="134"/>
        <w:jc w:val="both"/>
      </w:pPr>
      <w:r>
        <w:t>Zásady hospodárenia a</w:t>
      </w:r>
      <w:r>
        <w:rPr>
          <w:spacing w:val="-1"/>
        </w:rPr>
        <w:t xml:space="preserve"> </w:t>
      </w:r>
      <w:r>
        <w:t>nakladania s</w:t>
      </w:r>
      <w:r>
        <w:rPr>
          <w:spacing w:val="-1"/>
        </w:rPr>
        <w:t xml:space="preserve"> </w:t>
      </w:r>
      <w:r>
        <w:t xml:space="preserve">majetkom obce </w:t>
      </w:r>
      <w:r w:rsidR="00CD4D8A">
        <w:t>Babinec</w:t>
      </w:r>
      <w:r>
        <w:t xml:space="preserve"> (ďalej aj</w:t>
      </w:r>
      <w:r>
        <w:rPr>
          <w:spacing w:val="40"/>
        </w:rPr>
        <w:t xml:space="preserve"> </w:t>
      </w:r>
      <w:r>
        <w:rPr>
          <w:i/>
        </w:rPr>
        <w:t>„Zásady hospodárenia a nakladania s</w:t>
      </w:r>
      <w:r>
        <w:rPr>
          <w:i/>
          <w:spacing w:val="-1"/>
        </w:rPr>
        <w:t xml:space="preserve"> </w:t>
      </w:r>
      <w:r>
        <w:rPr>
          <w:i/>
        </w:rPr>
        <w:t>majetkom obce“</w:t>
      </w:r>
      <w:r>
        <w:t xml:space="preserve">, </w:t>
      </w:r>
      <w:r>
        <w:rPr>
          <w:i/>
        </w:rPr>
        <w:t xml:space="preserve">„Zásady“ </w:t>
      </w:r>
      <w:r>
        <w:t>v</w:t>
      </w:r>
      <w:r>
        <w:rPr>
          <w:spacing w:val="-5"/>
        </w:rPr>
        <w:t xml:space="preserve"> </w:t>
      </w:r>
      <w:r>
        <w:t>príslušnom gramatickom tvare)</w:t>
      </w:r>
      <w:r>
        <w:rPr>
          <w:spacing w:val="52"/>
        </w:rPr>
        <w:t xml:space="preserve">  </w:t>
      </w:r>
      <w:r>
        <w:t>ustanovujú</w:t>
      </w:r>
      <w:r>
        <w:rPr>
          <w:spacing w:val="52"/>
        </w:rPr>
        <w:t xml:space="preserve">  </w:t>
      </w:r>
      <w:r>
        <w:t>príslušnosť</w:t>
      </w:r>
      <w:r>
        <w:rPr>
          <w:spacing w:val="51"/>
        </w:rPr>
        <w:t xml:space="preserve">  </w:t>
      </w:r>
      <w:r>
        <w:t>orgánov</w:t>
      </w:r>
      <w:r>
        <w:rPr>
          <w:spacing w:val="51"/>
        </w:rPr>
        <w:t xml:space="preserve">  </w:t>
      </w:r>
      <w:r>
        <w:t>obce</w:t>
      </w:r>
      <w:r>
        <w:rPr>
          <w:spacing w:val="52"/>
        </w:rPr>
        <w:t xml:space="preserve">  </w:t>
      </w:r>
      <w:r>
        <w:t>pri</w:t>
      </w:r>
      <w:r>
        <w:rPr>
          <w:spacing w:val="52"/>
        </w:rPr>
        <w:t xml:space="preserve">  </w:t>
      </w:r>
      <w:r>
        <w:t>nakladaní</w:t>
      </w:r>
      <w:r>
        <w:rPr>
          <w:spacing w:val="52"/>
        </w:rPr>
        <w:t xml:space="preserve">  </w:t>
      </w:r>
      <w:r>
        <w:t>s majetkom</w:t>
      </w:r>
      <w:r>
        <w:rPr>
          <w:spacing w:val="51"/>
        </w:rPr>
        <w:t xml:space="preserve">  </w:t>
      </w:r>
      <w:r>
        <w:t>obce, s</w:t>
      </w:r>
      <w:r>
        <w:rPr>
          <w:spacing w:val="-2"/>
        </w:rPr>
        <w:t xml:space="preserve"> </w:t>
      </w:r>
      <w:r>
        <w:t>majetkovými právami obce a ustanovujú podrobnosti pre</w:t>
      </w:r>
      <w:r>
        <w:rPr>
          <w:spacing w:val="-2"/>
        </w:rPr>
        <w:t xml:space="preserve"> </w:t>
      </w:r>
      <w:r>
        <w:t>jednotlivé inštitúty, ktoré obec pri hospodárení a nakladaní s majetkom obce a majetkovými právami obce využíva.</w:t>
      </w:r>
    </w:p>
    <w:p w:rsidR="008410CC" w:rsidRDefault="00257BB2">
      <w:pPr>
        <w:pStyle w:val="Odsekzoznamu"/>
        <w:numPr>
          <w:ilvl w:val="0"/>
          <w:numId w:val="33"/>
        </w:numPr>
        <w:tabs>
          <w:tab w:val="left" w:pos="1135"/>
          <w:tab w:val="left" w:pos="1137"/>
        </w:tabs>
        <w:spacing w:line="276" w:lineRule="auto"/>
        <w:ind w:right="135"/>
        <w:jc w:val="both"/>
      </w:pPr>
      <w:r>
        <w:t>Zásady hospodárenia a</w:t>
      </w:r>
      <w:r>
        <w:rPr>
          <w:spacing w:val="-1"/>
        </w:rPr>
        <w:t xml:space="preserve"> </w:t>
      </w:r>
      <w:r>
        <w:t>nakladania s</w:t>
      </w:r>
      <w:r>
        <w:rPr>
          <w:spacing w:val="-1"/>
        </w:rPr>
        <w:t xml:space="preserve"> </w:t>
      </w:r>
      <w:r>
        <w:t>majetkom obce sú jedným z kľúčových vnútorných predpisov</w:t>
      </w:r>
      <w:r>
        <w:rPr>
          <w:spacing w:val="40"/>
        </w:rPr>
        <w:t xml:space="preserve">  </w:t>
      </w:r>
      <w:r>
        <w:t>riadenia</w:t>
      </w:r>
      <w:r>
        <w:rPr>
          <w:spacing w:val="40"/>
        </w:rPr>
        <w:t xml:space="preserve">  </w:t>
      </w:r>
      <w:r>
        <w:t>obce</w:t>
      </w:r>
      <w:r>
        <w:rPr>
          <w:spacing w:val="40"/>
        </w:rPr>
        <w:t xml:space="preserve">  </w:t>
      </w:r>
      <w:r>
        <w:t>v</w:t>
      </w:r>
      <w:r>
        <w:rPr>
          <w:spacing w:val="-1"/>
        </w:rPr>
        <w:t xml:space="preserve"> </w:t>
      </w:r>
      <w:r>
        <w:t>rámci</w:t>
      </w:r>
      <w:r>
        <w:rPr>
          <w:spacing w:val="40"/>
        </w:rPr>
        <w:t xml:space="preserve">  </w:t>
      </w:r>
      <w:r>
        <w:t>komplexnosti</w:t>
      </w:r>
      <w:r>
        <w:rPr>
          <w:spacing w:val="40"/>
        </w:rPr>
        <w:t xml:space="preserve">  </w:t>
      </w:r>
      <w:r>
        <w:t>agendy</w:t>
      </w:r>
      <w:r>
        <w:rPr>
          <w:spacing w:val="40"/>
        </w:rPr>
        <w:t xml:space="preserve">  </w:t>
      </w:r>
      <w:r>
        <w:t>regulácie</w:t>
      </w:r>
      <w:r>
        <w:rPr>
          <w:spacing w:val="40"/>
        </w:rPr>
        <w:t xml:space="preserve">  </w:t>
      </w:r>
      <w:r>
        <w:t>hospodárenia</w:t>
      </w:r>
      <w:r>
        <w:rPr>
          <w:spacing w:val="40"/>
        </w:rPr>
        <w:t xml:space="preserve"> </w:t>
      </w:r>
      <w:r>
        <w:t>a</w:t>
      </w:r>
      <w:r>
        <w:rPr>
          <w:spacing w:val="-1"/>
        </w:rPr>
        <w:t xml:space="preserve"> </w:t>
      </w:r>
      <w:r>
        <w:t>nakladania</w:t>
      </w:r>
      <w:r>
        <w:rPr>
          <w:spacing w:val="75"/>
        </w:rPr>
        <w:t xml:space="preserve">  </w:t>
      </w:r>
      <w:r>
        <w:t>s majetkom</w:t>
      </w:r>
      <w:r>
        <w:rPr>
          <w:spacing w:val="76"/>
        </w:rPr>
        <w:t xml:space="preserve">  </w:t>
      </w:r>
      <w:r>
        <w:t>obce,</w:t>
      </w:r>
      <w:r>
        <w:rPr>
          <w:spacing w:val="-1"/>
        </w:rPr>
        <w:t xml:space="preserve"> </w:t>
      </w:r>
      <w:r>
        <w:t>dopĺňané</w:t>
      </w:r>
      <w:r>
        <w:rPr>
          <w:spacing w:val="76"/>
        </w:rPr>
        <w:t xml:space="preserve">  </w:t>
      </w:r>
      <w:r>
        <w:t>Zásadami</w:t>
      </w:r>
      <w:r>
        <w:rPr>
          <w:spacing w:val="77"/>
        </w:rPr>
        <w:t xml:space="preserve">  </w:t>
      </w:r>
      <w:r>
        <w:t>hospodárenia</w:t>
      </w:r>
      <w:r>
        <w:rPr>
          <w:spacing w:val="76"/>
        </w:rPr>
        <w:t xml:space="preserve">  </w:t>
      </w:r>
      <w:r>
        <w:t>a</w:t>
      </w:r>
      <w:r>
        <w:rPr>
          <w:spacing w:val="-1"/>
        </w:rPr>
        <w:t xml:space="preserve"> </w:t>
      </w:r>
      <w:r>
        <w:t>nakladania s</w:t>
      </w:r>
      <w:r>
        <w:rPr>
          <w:spacing w:val="-3"/>
        </w:rPr>
        <w:t xml:space="preserve"> </w:t>
      </w:r>
      <w:r>
        <w:t>finančnými prostriedkami obce a ďalšími vnútornými predpismi riadenia obce najmä</w:t>
      </w:r>
      <w:r>
        <w:rPr>
          <w:spacing w:val="40"/>
        </w:rPr>
        <w:t xml:space="preserve"> </w:t>
      </w:r>
      <w:r>
        <w:t>pre finančné riadenie a finančnú kontrolu v obci, pre postup obce ako verejného obstarávateľa pri zadávaní zákaziek, pre vedenie účtovníctva obce, pre evidenciu, inventarizáciu a odpisovanie majetku obce.</w:t>
      </w:r>
    </w:p>
    <w:p w:rsidR="008410CC" w:rsidRDefault="008410CC">
      <w:pPr>
        <w:pStyle w:val="Zkladntext"/>
        <w:spacing w:before="38"/>
        <w:ind w:left="0" w:firstLine="0"/>
        <w:jc w:val="left"/>
      </w:pPr>
    </w:p>
    <w:p w:rsidR="008410CC" w:rsidRDefault="00257BB2">
      <w:pPr>
        <w:ind w:left="285"/>
        <w:jc w:val="both"/>
        <w:rPr>
          <w:b/>
        </w:rPr>
      </w:pPr>
      <w:r>
        <w:rPr>
          <w:b/>
        </w:rPr>
        <w:t>Článok</w:t>
      </w:r>
      <w:r>
        <w:rPr>
          <w:b/>
          <w:spacing w:val="-6"/>
        </w:rPr>
        <w:t xml:space="preserve"> </w:t>
      </w:r>
      <w:r>
        <w:rPr>
          <w:b/>
          <w:spacing w:val="-10"/>
        </w:rPr>
        <w:t>2</w:t>
      </w:r>
    </w:p>
    <w:p w:rsidR="008410CC" w:rsidRDefault="00257BB2">
      <w:pPr>
        <w:spacing w:before="37"/>
        <w:ind w:left="285"/>
        <w:jc w:val="both"/>
        <w:rPr>
          <w:b/>
        </w:rPr>
      </w:pPr>
      <w:r>
        <w:rPr>
          <w:b/>
        </w:rPr>
        <w:t>Základné</w:t>
      </w:r>
      <w:r>
        <w:rPr>
          <w:b/>
          <w:spacing w:val="-3"/>
        </w:rPr>
        <w:t xml:space="preserve"> </w:t>
      </w:r>
      <w:r>
        <w:rPr>
          <w:b/>
        </w:rPr>
        <w:t>ustanovenia</w:t>
      </w:r>
      <w:r>
        <w:rPr>
          <w:b/>
          <w:spacing w:val="-6"/>
        </w:rPr>
        <w:t xml:space="preserve"> </w:t>
      </w:r>
      <w:r>
        <w:rPr>
          <w:b/>
        </w:rPr>
        <w:t>pre</w:t>
      </w:r>
      <w:r>
        <w:rPr>
          <w:b/>
          <w:spacing w:val="-4"/>
        </w:rPr>
        <w:t xml:space="preserve"> </w:t>
      </w:r>
      <w:r>
        <w:rPr>
          <w:b/>
        </w:rPr>
        <w:t>hospodárenie</w:t>
      </w:r>
      <w:r>
        <w:rPr>
          <w:b/>
          <w:spacing w:val="-5"/>
        </w:rPr>
        <w:t xml:space="preserve"> </w:t>
      </w:r>
      <w:r>
        <w:rPr>
          <w:b/>
        </w:rPr>
        <w:t>a</w:t>
      </w:r>
      <w:r>
        <w:rPr>
          <w:b/>
          <w:spacing w:val="-3"/>
        </w:rPr>
        <w:t xml:space="preserve"> </w:t>
      </w:r>
      <w:r>
        <w:rPr>
          <w:b/>
        </w:rPr>
        <w:t>nakladanie</w:t>
      </w:r>
      <w:r>
        <w:rPr>
          <w:b/>
          <w:spacing w:val="-2"/>
        </w:rPr>
        <w:t xml:space="preserve"> </w:t>
      </w:r>
      <w:r>
        <w:rPr>
          <w:b/>
        </w:rPr>
        <w:t>s</w:t>
      </w:r>
      <w:r>
        <w:rPr>
          <w:b/>
          <w:spacing w:val="-5"/>
        </w:rPr>
        <w:t xml:space="preserve"> </w:t>
      </w:r>
      <w:r>
        <w:rPr>
          <w:b/>
        </w:rPr>
        <w:t>majetkom</w:t>
      </w:r>
      <w:r>
        <w:rPr>
          <w:b/>
          <w:spacing w:val="-2"/>
        </w:rPr>
        <w:t xml:space="preserve"> </w:t>
      </w:r>
      <w:r>
        <w:rPr>
          <w:b/>
          <w:spacing w:val="-4"/>
        </w:rPr>
        <w:t>obce</w:t>
      </w:r>
    </w:p>
    <w:p w:rsidR="008410CC" w:rsidRDefault="00257BB2">
      <w:pPr>
        <w:pStyle w:val="Odsekzoznamu"/>
        <w:numPr>
          <w:ilvl w:val="0"/>
          <w:numId w:val="32"/>
        </w:numPr>
        <w:tabs>
          <w:tab w:val="left" w:pos="1135"/>
          <w:tab w:val="left" w:pos="1137"/>
        </w:tabs>
        <w:spacing w:before="33" w:line="276" w:lineRule="auto"/>
        <w:ind w:right="141"/>
        <w:jc w:val="both"/>
      </w:pPr>
      <w:r>
        <w:t xml:space="preserve">Obec </w:t>
      </w:r>
      <w:r w:rsidR="00CD4D8A">
        <w:t>Babinec</w:t>
      </w:r>
      <w:r>
        <w:t xml:space="preserve"> vykonáva úkony súvisiace s riadnym hospodárením s hnuteľným a nehnuteľným majetkom obce pri výkone samosprávy.</w:t>
      </w:r>
      <w:r>
        <w:rPr>
          <w:vertAlign w:val="superscript"/>
        </w:rPr>
        <w:t>2</w:t>
      </w:r>
    </w:p>
    <w:p w:rsidR="008410CC" w:rsidRDefault="00257BB2">
      <w:pPr>
        <w:pStyle w:val="Odsekzoznamu"/>
        <w:numPr>
          <w:ilvl w:val="0"/>
          <w:numId w:val="32"/>
        </w:numPr>
        <w:tabs>
          <w:tab w:val="left" w:pos="1135"/>
          <w:tab w:val="left" w:pos="1137"/>
        </w:tabs>
        <w:spacing w:before="2" w:line="276" w:lineRule="auto"/>
        <w:ind w:right="134"/>
        <w:jc w:val="both"/>
      </w:pPr>
      <w:r>
        <w:t>Majetok obce tvoria nehnuteľné veci a hnuteľné veci</w:t>
      </w:r>
      <w:r>
        <w:rPr>
          <w:vertAlign w:val="superscript"/>
        </w:rPr>
        <w:t>3</w:t>
      </w:r>
      <w:r>
        <w:t xml:space="preserve"> vrátane finančných prostriedkov,</w:t>
      </w:r>
      <w:r>
        <w:rPr>
          <w:vertAlign w:val="superscript"/>
        </w:rPr>
        <w:t>4</w:t>
      </w:r>
      <w:r>
        <w:t xml:space="preserve"> ako</w:t>
      </w:r>
      <w:r>
        <w:rPr>
          <w:spacing w:val="71"/>
        </w:rPr>
        <w:t xml:space="preserve"> </w:t>
      </w:r>
      <w:r>
        <w:t>aj</w:t>
      </w:r>
      <w:r>
        <w:rPr>
          <w:spacing w:val="74"/>
        </w:rPr>
        <w:t xml:space="preserve"> </w:t>
      </w:r>
      <w:r>
        <w:t>pohľadávky</w:t>
      </w:r>
      <w:r>
        <w:rPr>
          <w:vertAlign w:val="superscript"/>
        </w:rPr>
        <w:t>5</w:t>
      </w:r>
      <w:r>
        <w:rPr>
          <w:spacing w:val="71"/>
        </w:rPr>
        <w:t xml:space="preserve"> </w:t>
      </w:r>
      <w:r>
        <w:t>a</w:t>
      </w:r>
      <w:r>
        <w:rPr>
          <w:spacing w:val="71"/>
        </w:rPr>
        <w:t xml:space="preserve"> </w:t>
      </w:r>
      <w:r>
        <w:t>iné</w:t>
      </w:r>
      <w:r>
        <w:rPr>
          <w:spacing w:val="69"/>
        </w:rPr>
        <w:t xml:space="preserve"> </w:t>
      </w:r>
      <w:r>
        <w:t>majetkové</w:t>
      </w:r>
      <w:r>
        <w:rPr>
          <w:spacing w:val="71"/>
        </w:rPr>
        <w:t xml:space="preserve"> </w:t>
      </w:r>
      <w:r>
        <w:t>práva,</w:t>
      </w:r>
      <w:r>
        <w:rPr>
          <w:spacing w:val="71"/>
        </w:rPr>
        <w:t xml:space="preserve"> </w:t>
      </w:r>
      <w:r>
        <w:t>ktoré</w:t>
      </w:r>
      <w:r>
        <w:rPr>
          <w:spacing w:val="69"/>
        </w:rPr>
        <w:t xml:space="preserve"> </w:t>
      </w:r>
      <w:r>
        <w:t>sú</w:t>
      </w:r>
      <w:r>
        <w:rPr>
          <w:spacing w:val="71"/>
        </w:rPr>
        <w:t xml:space="preserve"> </w:t>
      </w:r>
      <w:r>
        <w:t>vo</w:t>
      </w:r>
      <w:r>
        <w:rPr>
          <w:spacing w:val="71"/>
        </w:rPr>
        <w:t xml:space="preserve"> </w:t>
      </w:r>
      <w:r>
        <w:t>vlastníctve</w:t>
      </w:r>
      <w:r>
        <w:rPr>
          <w:spacing w:val="71"/>
        </w:rPr>
        <w:t xml:space="preserve"> </w:t>
      </w:r>
      <w:r>
        <w:t>obce</w:t>
      </w:r>
      <w:r>
        <w:rPr>
          <w:spacing w:val="71"/>
        </w:rPr>
        <w:t xml:space="preserve"> </w:t>
      </w:r>
      <w:r>
        <w:t>v súlade s ustanoveniami zákona o</w:t>
      </w:r>
      <w:r>
        <w:rPr>
          <w:spacing w:val="-1"/>
        </w:rPr>
        <w:t xml:space="preserve"> </w:t>
      </w:r>
      <w:r>
        <w:t>majetku obcí, alebo ktoré nadobudne obec do vlastníctva prechodom z majetku Slovenskej republiky v</w:t>
      </w:r>
      <w:r>
        <w:rPr>
          <w:spacing w:val="-1"/>
        </w:rPr>
        <w:t xml:space="preserve"> </w:t>
      </w:r>
      <w:r>
        <w:t>súlade s ustanoveniami zákona o majetku obcí alebo na základe ustanovení osobitného predpisu, alebo vlastnou činnosťou.</w:t>
      </w:r>
      <w:r>
        <w:rPr>
          <w:vertAlign w:val="superscript"/>
        </w:rPr>
        <w:t>6</w:t>
      </w:r>
    </w:p>
    <w:p w:rsidR="008410CC" w:rsidRDefault="008410CC">
      <w:pPr>
        <w:pStyle w:val="Zkladntext"/>
        <w:ind w:left="0" w:firstLine="0"/>
        <w:jc w:val="left"/>
        <w:rPr>
          <w:sz w:val="20"/>
        </w:rPr>
      </w:pPr>
    </w:p>
    <w:p w:rsidR="008410CC" w:rsidRDefault="00257BB2">
      <w:pPr>
        <w:pStyle w:val="Zkladntext"/>
        <w:spacing w:before="19"/>
        <w:ind w:left="0" w:firstLine="0"/>
        <w:jc w:val="left"/>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1260652</wp:posOffset>
                </wp:positionH>
                <wp:positionV relativeFrom="paragraph">
                  <wp:posOffset>173396</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09B70B" id="Graphic 4" o:spid="_x0000_s1026" style="position:absolute;margin-left:99.25pt;margin-top:13.65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" path="m1829053,l,,,9143r1829053,l1829053,xe" fillcolor="black" stroked="f">
                <v:path arrowok="t"/>
                <w10:wrap type="topAndBottom" anchorx="page"/>
              </v:shape>
            </w:pict>
          </mc:Fallback>
        </mc:AlternateContent>
      </w:r>
    </w:p>
    <w:p w:rsidR="008410CC" w:rsidRDefault="00257BB2">
      <w:pPr>
        <w:spacing w:before="96" w:line="229" w:lineRule="exact"/>
        <w:ind w:left="285"/>
        <w:rPr>
          <w:sz w:val="20"/>
        </w:rPr>
      </w:pPr>
      <w:r>
        <w:rPr>
          <w:sz w:val="20"/>
          <w:vertAlign w:val="superscript"/>
        </w:rPr>
        <w:t>1</w:t>
      </w:r>
      <w:r>
        <w:rPr>
          <w:spacing w:val="-4"/>
          <w:sz w:val="20"/>
        </w:rPr>
        <w:t xml:space="preserve"> </w:t>
      </w:r>
      <w:r>
        <w:rPr>
          <w:sz w:val="20"/>
        </w:rPr>
        <w:t>zákon</w:t>
      </w:r>
      <w:r>
        <w:rPr>
          <w:spacing w:val="-4"/>
          <w:sz w:val="20"/>
        </w:rPr>
        <w:t xml:space="preserve"> </w:t>
      </w:r>
      <w:r>
        <w:rPr>
          <w:sz w:val="20"/>
        </w:rPr>
        <w:t>o</w:t>
      </w:r>
      <w:r>
        <w:rPr>
          <w:spacing w:val="-1"/>
          <w:sz w:val="20"/>
        </w:rPr>
        <w:t xml:space="preserve"> </w:t>
      </w:r>
      <w:r>
        <w:rPr>
          <w:sz w:val="20"/>
        </w:rPr>
        <w:t>obecnom</w:t>
      </w:r>
      <w:r>
        <w:rPr>
          <w:spacing w:val="-7"/>
          <w:sz w:val="20"/>
        </w:rPr>
        <w:t xml:space="preserve"> </w:t>
      </w:r>
      <w:r>
        <w:rPr>
          <w:sz w:val="20"/>
        </w:rPr>
        <w:t>zriadení,</w:t>
      </w:r>
      <w:r>
        <w:rPr>
          <w:spacing w:val="-3"/>
          <w:sz w:val="20"/>
        </w:rPr>
        <w:t xml:space="preserve"> </w:t>
      </w:r>
      <w:r>
        <w:rPr>
          <w:sz w:val="20"/>
        </w:rPr>
        <w:t>zákon</w:t>
      </w:r>
      <w:r>
        <w:rPr>
          <w:spacing w:val="-4"/>
          <w:sz w:val="20"/>
        </w:rPr>
        <w:t xml:space="preserve"> </w:t>
      </w:r>
      <w:r>
        <w:rPr>
          <w:sz w:val="20"/>
        </w:rPr>
        <w:t>o</w:t>
      </w:r>
      <w:r>
        <w:rPr>
          <w:spacing w:val="3"/>
          <w:sz w:val="20"/>
        </w:rPr>
        <w:t xml:space="preserve"> </w:t>
      </w:r>
      <w:r>
        <w:rPr>
          <w:sz w:val="20"/>
        </w:rPr>
        <w:t>majetku</w:t>
      </w:r>
      <w:r>
        <w:rPr>
          <w:spacing w:val="-4"/>
          <w:sz w:val="20"/>
        </w:rPr>
        <w:t xml:space="preserve"> </w:t>
      </w:r>
      <w:r>
        <w:rPr>
          <w:sz w:val="20"/>
        </w:rPr>
        <w:t>obcí</w:t>
      </w:r>
      <w:r>
        <w:rPr>
          <w:spacing w:val="-4"/>
          <w:sz w:val="20"/>
        </w:rPr>
        <w:t xml:space="preserve"> </w:t>
      </w:r>
      <w:r>
        <w:rPr>
          <w:sz w:val="20"/>
        </w:rPr>
        <w:t>a</w:t>
      </w:r>
      <w:r>
        <w:rPr>
          <w:spacing w:val="-3"/>
          <w:sz w:val="20"/>
        </w:rPr>
        <w:t xml:space="preserve"> </w:t>
      </w:r>
      <w:r>
        <w:rPr>
          <w:spacing w:val="-2"/>
          <w:sz w:val="20"/>
        </w:rPr>
        <w:t>ďalšie</w:t>
      </w:r>
    </w:p>
    <w:p w:rsidR="008410CC" w:rsidRDefault="00257BB2">
      <w:pPr>
        <w:spacing w:line="229" w:lineRule="exact"/>
        <w:ind w:left="285"/>
        <w:rPr>
          <w:sz w:val="20"/>
        </w:rPr>
      </w:pPr>
      <w:r>
        <w:rPr>
          <w:sz w:val="20"/>
          <w:vertAlign w:val="superscript"/>
        </w:rPr>
        <w:t>2</w:t>
      </w:r>
      <w:r>
        <w:rPr>
          <w:spacing w:val="-4"/>
          <w:sz w:val="20"/>
        </w:rPr>
        <w:t xml:space="preserve"> </w:t>
      </w:r>
      <w:r>
        <w:rPr>
          <w:sz w:val="20"/>
        </w:rPr>
        <w:t>§</w:t>
      </w:r>
      <w:r>
        <w:rPr>
          <w:spacing w:val="-3"/>
          <w:sz w:val="20"/>
        </w:rPr>
        <w:t xml:space="preserve"> </w:t>
      </w:r>
      <w:r>
        <w:rPr>
          <w:sz w:val="20"/>
        </w:rPr>
        <w:t>4</w:t>
      </w:r>
      <w:r>
        <w:rPr>
          <w:spacing w:val="-2"/>
          <w:sz w:val="20"/>
        </w:rPr>
        <w:t xml:space="preserve"> </w:t>
      </w:r>
      <w:r>
        <w:rPr>
          <w:sz w:val="20"/>
        </w:rPr>
        <w:t>odsek</w:t>
      </w:r>
      <w:r>
        <w:rPr>
          <w:spacing w:val="-5"/>
          <w:sz w:val="20"/>
        </w:rPr>
        <w:t xml:space="preserve"> </w:t>
      </w:r>
      <w:r>
        <w:rPr>
          <w:sz w:val="20"/>
        </w:rPr>
        <w:t>3</w:t>
      </w:r>
      <w:r>
        <w:rPr>
          <w:spacing w:val="-2"/>
          <w:sz w:val="20"/>
        </w:rPr>
        <w:t xml:space="preserve"> </w:t>
      </w:r>
      <w:r>
        <w:rPr>
          <w:sz w:val="20"/>
        </w:rPr>
        <w:t>písmeno</w:t>
      </w:r>
      <w:r>
        <w:rPr>
          <w:spacing w:val="-3"/>
          <w:sz w:val="20"/>
        </w:rPr>
        <w:t xml:space="preserve"> </w:t>
      </w:r>
      <w:r>
        <w:rPr>
          <w:sz w:val="20"/>
        </w:rPr>
        <w:t>a)</w:t>
      </w:r>
      <w:r>
        <w:rPr>
          <w:spacing w:val="-2"/>
          <w:sz w:val="20"/>
        </w:rPr>
        <w:t xml:space="preserve"> </w:t>
      </w:r>
      <w:r>
        <w:rPr>
          <w:sz w:val="20"/>
        </w:rPr>
        <w:t>zákona o</w:t>
      </w:r>
      <w:r>
        <w:rPr>
          <w:spacing w:val="-3"/>
          <w:sz w:val="20"/>
        </w:rPr>
        <w:t xml:space="preserve"> </w:t>
      </w:r>
      <w:r>
        <w:rPr>
          <w:sz w:val="20"/>
        </w:rPr>
        <w:t>obecnom</w:t>
      </w:r>
      <w:r>
        <w:rPr>
          <w:spacing w:val="-7"/>
          <w:sz w:val="20"/>
        </w:rPr>
        <w:t xml:space="preserve"> </w:t>
      </w:r>
      <w:r>
        <w:rPr>
          <w:spacing w:val="-2"/>
          <w:sz w:val="20"/>
        </w:rPr>
        <w:t>zriadení</w:t>
      </w:r>
    </w:p>
    <w:p w:rsidR="008410CC" w:rsidRDefault="00257BB2">
      <w:pPr>
        <w:spacing w:before="1"/>
        <w:ind w:left="285"/>
        <w:rPr>
          <w:sz w:val="20"/>
        </w:rPr>
      </w:pPr>
      <w:r>
        <w:rPr>
          <w:sz w:val="20"/>
          <w:vertAlign w:val="superscript"/>
        </w:rPr>
        <w:t>3</w:t>
      </w:r>
      <w:r>
        <w:rPr>
          <w:spacing w:val="-5"/>
          <w:sz w:val="20"/>
        </w:rPr>
        <w:t xml:space="preserve"> </w:t>
      </w:r>
      <w:r>
        <w:rPr>
          <w:sz w:val="20"/>
        </w:rPr>
        <w:t>§</w:t>
      </w:r>
      <w:r>
        <w:rPr>
          <w:spacing w:val="-4"/>
          <w:sz w:val="20"/>
        </w:rPr>
        <w:t xml:space="preserve"> </w:t>
      </w:r>
      <w:r>
        <w:rPr>
          <w:sz w:val="20"/>
        </w:rPr>
        <w:t>119</w:t>
      </w:r>
      <w:r>
        <w:rPr>
          <w:spacing w:val="-4"/>
          <w:sz w:val="20"/>
        </w:rPr>
        <w:t xml:space="preserve"> </w:t>
      </w:r>
      <w:r>
        <w:rPr>
          <w:sz w:val="20"/>
        </w:rPr>
        <w:t>a</w:t>
      </w:r>
      <w:r>
        <w:rPr>
          <w:spacing w:val="-4"/>
          <w:sz w:val="20"/>
        </w:rPr>
        <w:t xml:space="preserve"> </w:t>
      </w:r>
      <w:r>
        <w:rPr>
          <w:sz w:val="20"/>
        </w:rPr>
        <w:t>nasledujúce</w:t>
      </w:r>
      <w:r>
        <w:rPr>
          <w:spacing w:val="-5"/>
          <w:sz w:val="20"/>
        </w:rPr>
        <w:t xml:space="preserve"> </w:t>
      </w:r>
      <w:r>
        <w:rPr>
          <w:sz w:val="20"/>
        </w:rPr>
        <w:t>Občianskeho</w:t>
      </w:r>
      <w:r>
        <w:rPr>
          <w:spacing w:val="-4"/>
          <w:sz w:val="20"/>
        </w:rPr>
        <w:t xml:space="preserve"> </w:t>
      </w:r>
      <w:r>
        <w:rPr>
          <w:spacing w:val="-2"/>
          <w:sz w:val="20"/>
        </w:rPr>
        <w:t>zákonníka</w:t>
      </w:r>
    </w:p>
    <w:p w:rsidR="008410CC" w:rsidRDefault="00257BB2">
      <w:pPr>
        <w:ind w:left="285" w:right="533"/>
        <w:rPr>
          <w:sz w:val="20"/>
        </w:rPr>
      </w:pPr>
      <w:r>
        <w:rPr>
          <w:sz w:val="20"/>
          <w:vertAlign w:val="superscript"/>
        </w:rPr>
        <w:t>4</w:t>
      </w:r>
      <w:r>
        <w:rPr>
          <w:spacing w:val="-3"/>
          <w:sz w:val="20"/>
        </w:rPr>
        <w:t xml:space="preserve"> </w:t>
      </w:r>
      <w:r>
        <w:rPr>
          <w:sz w:val="20"/>
        </w:rPr>
        <w:t>§</w:t>
      </w:r>
      <w:r>
        <w:rPr>
          <w:spacing w:val="-2"/>
          <w:sz w:val="20"/>
        </w:rPr>
        <w:t xml:space="preserve"> </w:t>
      </w:r>
      <w:r>
        <w:rPr>
          <w:sz w:val="20"/>
        </w:rPr>
        <w:t>2</w:t>
      </w:r>
      <w:r>
        <w:rPr>
          <w:spacing w:val="-2"/>
          <w:sz w:val="20"/>
        </w:rPr>
        <w:t xml:space="preserve"> </w:t>
      </w:r>
      <w:r>
        <w:rPr>
          <w:sz w:val="20"/>
        </w:rPr>
        <w:t>odsek</w:t>
      </w:r>
      <w:r>
        <w:rPr>
          <w:spacing w:val="-4"/>
          <w:sz w:val="20"/>
        </w:rPr>
        <w:t xml:space="preserve"> </w:t>
      </w:r>
      <w:r>
        <w:rPr>
          <w:sz w:val="20"/>
        </w:rPr>
        <w:t>13</w:t>
      </w:r>
      <w:r>
        <w:rPr>
          <w:spacing w:val="-2"/>
          <w:sz w:val="20"/>
        </w:rPr>
        <w:t xml:space="preserve"> </w:t>
      </w:r>
      <w:r>
        <w:rPr>
          <w:sz w:val="20"/>
        </w:rPr>
        <w:t>zákona</w:t>
      </w:r>
      <w:r>
        <w:rPr>
          <w:spacing w:val="-3"/>
          <w:sz w:val="20"/>
        </w:rPr>
        <w:t xml:space="preserve"> </w:t>
      </w:r>
      <w:r>
        <w:rPr>
          <w:sz w:val="20"/>
        </w:rPr>
        <w:t>č.</w:t>
      </w:r>
      <w:r>
        <w:rPr>
          <w:spacing w:val="-2"/>
          <w:sz w:val="20"/>
        </w:rPr>
        <w:t xml:space="preserve"> </w:t>
      </w:r>
      <w:r>
        <w:rPr>
          <w:sz w:val="20"/>
        </w:rPr>
        <w:t>492/2009</w:t>
      </w:r>
      <w:r>
        <w:rPr>
          <w:spacing w:val="-2"/>
          <w:sz w:val="20"/>
        </w:rPr>
        <w:t xml:space="preserve"> </w:t>
      </w:r>
      <w:r>
        <w:rPr>
          <w:sz w:val="20"/>
        </w:rPr>
        <w:t>Z.</w:t>
      </w:r>
      <w:r>
        <w:rPr>
          <w:spacing w:val="-3"/>
          <w:sz w:val="20"/>
        </w:rPr>
        <w:t xml:space="preserve"> </w:t>
      </w:r>
      <w:r>
        <w:rPr>
          <w:sz w:val="20"/>
        </w:rPr>
        <w:t>z. o</w:t>
      </w:r>
      <w:r>
        <w:rPr>
          <w:spacing w:val="-4"/>
          <w:sz w:val="20"/>
        </w:rPr>
        <w:t xml:space="preserve"> </w:t>
      </w:r>
      <w:r>
        <w:rPr>
          <w:sz w:val="20"/>
        </w:rPr>
        <w:t>platobných</w:t>
      </w:r>
      <w:r>
        <w:rPr>
          <w:spacing w:val="-4"/>
          <w:sz w:val="20"/>
        </w:rPr>
        <w:t xml:space="preserve"> </w:t>
      </w:r>
      <w:r>
        <w:rPr>
          <w:sz w:val="20"/>
        </w:rPr>
        <w:t>službách</w:t>
      </w:r>
      <w:r>
        <w:rPr>
          <w:spacing w:val="-4"/>
          <w:sz w:val="20"/>
        </w:rPr>
        <w:t xml:space="preserve"> </w:t>
      </w:r>
      <w:r>
        <w:rPr>
          <w:sz w:val="20"/>
        </w:rPr>
        <w:t>a</w:t>
      </w:r>
      <w:r>
        <w:rPr>
          <w:spacing w:val="-3"/>
          <w:sz w:val="20"/>
        </w:rPr>
        <w:t xml:space="preserve"> </w:t>
      </w:r>
      <w:r>
        <w:rPr>
          <w:sz w:val="20"/>
        </w:rPr>
        <w:t>o</w:t>
      </w:r>
      <w:r>
        <w:rPr>
          <w:spacing w:val="-2"/>
          <w:sz w:val="20"/>
        </w:rPr>
        <w:t xml:space="preserve"> </w:t>
      </w:r>
      <w:r>
        <w:rPr>
          <w:sz w:val="20"/>
        </w:rPr>
        <w:t>zmene</w:t>
      </w:r>
      <w:r>
        <w:rPr>
          <w:spacing w:val="-3"/>
          <w:sz w:val="20"/>
        </w:rPr>
        <w:t xml:space="preserve"> </w:t>
      </w:r>
      <w:r>
        <w:rPr>
          <w:sz w:val="20"/>
        </w:rPr>
        <w:t>a</w:t>
      </w:r>
      <w:r>
        <w:rPr>
          <w:spacing w:val="-3"/>
          <w:sz w:val="20"/>
        </w:rPr>
        <w:t xml:space="preserve"> </w:t>
      </w:r>
      <w:r>
        <w:rPr>
          <w:sz w:val="20"/>
        </w:rPr>
        <w:t>doplnení</w:t>
      </w:r>
      <w:r>
        <w:rPr>
          <w:spacing w:val="-4"/>
          <w:sz w:val="20"/>
        </w:rPr>
        <w:t xml:space="preserve"> </w:t>
      </w:r>
      <w:r>
        <w:rPr>
          <w:sz w:val="20"/>
        </w:rPr>
        <w:t>niektorých</w:t>
      </w:r>
      <w:r>
        <w:rPr>
          <w:spacing w:val="-4"/>
          <w:sz w:val="20"/>
        </w:rPr>
        <w:t xml:space="preserve"> </w:t>
      </w:r>
      <w:r>
        <w:rPr>
          <w:sz w:val="20"/>
        </w:rPr>
        <w:t>zákonov v znení neskorších predpisov</w:t>
      </w:r>
    </w:p>
    <w:p w:rsidR="008410CC" w:rsidRDefault="00257BB2">
      <w:pPr>
        <w:spacing w:before="1"/>
        <w:ind w:left="285"/>
        <w:rPr>
          <w:sz w:val="20"/>
        </w:rPr>
      </w:pPr>
      <w:r>
        <w:rPr>
          <w:sz w:val="20"/>
          <w:vertAlign w:val="superscript"/>
        </w:rPr>
        <w:t>5</w:t>
      </w:r>
      <w:r>
        <w:rPr>
          <w:spacing w:val="-5"/>
          <w:sz w:val="20"/>
        </w:rPr>
        <w:t xml:space="preserve"> </w:t>
      </w:r>
      <w:r>
        <w:rPr>
          <w:sz w:val="20"/>
        </w:rPr>
        <w:t>§</w:t>
      </w:r>
      <w:r>
        <w:rPr>
          <w:spacing w:val="-4"/>
          <w:sz w:val="20"/>
        </w:rPr>
        <w:t xml:space="preserve"> </w:t>
      </w:r>
      <w:r>
        <w:rPr>
          <w:sz w:val="20"/>
        </w:rPr>
        <w:t>488</w:t>
      </w:r>
      <w:r>
        <w:rPr>
          <w:spacing w:val="-4"/>
          <w:sz w:val="20"/>
        </w:rPr>
        <w:t xml:space="preserve"> </w:t>
      </w:r>
      <w:r>
        <w:rPr>
          <w:sz w:val="20"/>
        </w:rPr>
        <w:t>Občianskeho</w:t>
      </w:r>
      <w:r>
        <w:rPr>
          <w:spacing w:val="-4"/>
          <w:sz w:val="20"/>
        </w:rPr>
        <w:t xml:space="preserve"> </w:t>
      </w:r>
      <w:r>
        <w:rPr>
          <w:spacing w:val="-2"/>
          <w:sz w:val="20"/>
        </w:rPr>
        <w:t>zákonníka</w:t>
      </w:r>
    </w:p>
    <w:p w:rsidR="008410CC" w:rsidRDefault="00257BB2">
      <w:pPr>
        <w:spacing w:before="1"/>
        <w:ind w:left="285"/>
        <w:rPr>
          <w:sz w:val="20"/>
        </w:rPr>
      </w:pPr>
      <w:r>
        <w:rPr>
          <w:sz w:val="20"/>
          <w:vertAlign w:val="superscript"/>
        </w:rPr>
        <w:t>6</w:t>
      </w:r>
      <w:r>
        <w:rPr>
          <w:spacing w:val="-4"/>
          <w:sz w:val="20"/>
        </w:rPr>
        <w:t xml:space="preserve"> </w:t>
      </w:r>
      <w:r>
        <w:rPr>
          <w:sz w:val="20"/>
        </w:rPr>
        <w:t>§</w:t>
      </w:r>
      <w:r>
        <w:rPr>
          <w:spacing w:val="-3"/>
          <w:sz w:val="20"/>
        </w:rPr>
        <w:t xml:space="preserve"> </w:t>
      </w:r>
      <w:r>
        <w:rPr>
          <w:sz w:val="20"/>
        </w:rPr>
        <w:t>1</w:t>
      </w:r>
      <w:r>
        <w:rPr>
          <w:spacing w:val="-2"/>
          <w:sz w:val="20"/>
        </w:rPr>
        <w:t xml:space="preserve"> </w:t>
      </w:r>
      <w:r>
        <w:rPr>
          <w:sz w:val="20"/>
        </w:rPr>
        <w:t>odsek</w:t>
      </w:r>
      <w:r>
        <w:rPr>
          <w:spacing w:val="-5"/>
          <w:sz w:val="20"/>
        </w:rPr>
        <w:t xml:space="preserve"> </w:t>
      </w:r>
      <w:r>
        <w:rPr>
          <w:sz w:val="20"/>
        </w:rPr>
        <w:t>2</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3"/>
          <w:sz w:val="20"/>
        </w:rPr>
        <w:t xml:space="preserve"> </w:t>
      </w:r>
      <w:r>
        <w:rPr>
          <w:spacing w:val="-4"/>
          <w:sz w:val="20"/>
        </w:rPr>
        <w:t>obcí</w:t>
      </w:r>
    </w:p>
    <w:p w:rsidR="008410CC" w:rsidRDefault="008410CC">
      <w:pPr>
        <w:rPr>
          <w:sz w:val="20"/>
        </w:rPr>
        <w:sectPr w:rsidR="008410CC">
          <w:headerReference w:type="default" r:id="rId7"/>
          <w:footerReference w:type="default" r:id="rId8"/>
          <w:pgSz w:w="11910" w:h="16840"/>
          <w:pgMar w:top="1440" w:right="992" w:bottom="1220" w:left="1700" w:header="692" w:footer="1024" w:gutter="0"/>
          <w:pgNumType w:start="2"/>
          <w:cols w:space="708"/>
        </w:sectPr>
      </w:pPr>
    </w:p>
    <w:p w:rsidR="008410CC" w:rsidRDefault="00257BB2">
      <w:pPr>
        <w:pStyle w:val="Odsekzoznamu"/>
        <w:numPr>
          <w:ilvl w:val="0"/>
          <w:numId w:val="32"/>
        </w:numPr>
        <w:tabs>
          <w:tab w:val="left" w:pos="1135"/>
          <w:tab w:val="left" w:pos="1137"/>
        </w:tabs>
        <w:spacing w:before="109" w:line="276" w:lineRule="auto"/>
        <w:ind w:right="134"/>
        <w:jc w:val="both"/>
      </w:pPr>
      <w:r>
        <w:lastRenderedPageBreak/>
        <w:t>Majetkové práva obce sú práva, ktoré vznikli obci z jej činnosti, alebo z</w:t>
      </w:r>
      <w:r>
        <w:rPr>
          <w:spacing w:val="-3"/>
        </w:rPr>
        <w:t xml:space="preserve"> </w:t>
      </w:r>
      <w:r>
        <w:t>činnosti</w:t>
      </w:r>
      <w:r>
        <w:rPr>
          <w:spacing w:val="40"/>
        </w:rPr>
        <w:t xml:space="preserve"> </w:t>
      </w:r>
      <w:r>
        <w:t>subjektov zriadených obcou, alebo súvisia s majetkom obce. Za majetkové práva obce je treba považovať najmä právo k</w:t>
      </w:r>
      <w:r>
        <w:rPr>
          <w:spacing w:val="-1"/>
        </w:rPr>
        <w:t xml:space="preserve"> </w:t>
      </w:r>
      <w:r>
        <w:t>peňažným prostriedkom uloženým vo finančných inštitúciách, pohľadávky obce vyplývajúce najmä zo záväzkových vzťahov obce, z titulu náhrady škody, z</w:t>
      </w:r>
      <w:r>
        <w:rPr>
          <w:spacing w:val="-1"/>
        </w:rPr>
        <w:t xml:space="preserve"> </w:t>
      </w:r>
      <w:r>
        <w:t>majetkovej účasti obce v</w:t>
      </w:r>
      <w:r>
        <w:rPr>
          <w:spacing w:val="-2"/>
        </w:rPr>
        <w:t xml:space="preserve"> </w:t>
      </w:r>
      <w:r>
        <w:t>obchodných spoločnostiach, týkajúce sa miestnych daní a poplatkov, prípadných finančných sankcií uložených obcou, faktúry vystavené obcou a</w:t>
      </w:r>
      <w:r>
        <w:rPr>
          <w:spacing w:val="-2"/>
        </w:rPr>
        <w:t xml:space="preserve"> </w:t>
      </w:r>
      <w:r>
        <w:t>faktúry vystavené obci, obchodné podiely obce na majetku obchodných</w:t>
      </w:r>
      <w:r>
        <w:rPr>
          <w:spacing w:val="-3"/>
        </w:rPr>
        <w:t xml:space="preserve"> </w:t>
      </w:r>
      <w:r>
        <w:t>spoločností v</w:t>
      </w:r>
      <w:r>
        <w:rPr>
          <w:spacing w:val="-6"/>
        </w:rPr>
        <w:t xml:space="preserve"> </w:t>
      </w:r>
      <w:r>
        <w:t>ktorých</w:t>
      </w:r>
      <w:r>
        <w:rPr>
          <w:spacing w:val="-1"/>
        </w:rPr>
        <w:t xml:space="preserve"> </w:t>
      </w:r>
      <w:r>
        <w:t>má</w:t>
      </w:r>
      <w:r>
        <w:rPr>
          <w:spacing w:val="-1"/>
        </w:rPr>
        <w:t xml:space="preserve"> </w:t>
      </w:r>
      <w:r>
        <w:t>obec</w:t>
      </w:r>
      <w:r>
        <w:rPr>
          <w:spacing w:val="-1"/>
        </w:rPr>
        <w:t xml:space="preserve"> </w:t>
      </w:r>
      <w:r>
        <w:t>účasť,</w:t>
      </w:r>
      <w:r>
        <w:rPr>
          <w:spacing w:val="-1"/>
        </w:rPr>
        <w:t xml:space="preserve"> </w:t>
      </w:r>
      <w:r>
        <w:t>odplatné</w:t>
      </w:r>
      <w:r>
        <w:rPr>
          <w:spacing w:val="-1"/>
        </w:rPr>
        <w:t xml:space="preserve"> </w:t>
      </w:r>
      <w:r>
        <w:t>poskytovanie</w:t>
      </w:r>
      <w:r>
        <w:rPr>
          <w:spacing w:val="-1"/>
        </w:rPr>
        <w:t xml:space="preserve"> </w:t>
      </w:r>
      <w:r>
        <w:t>prác</w:t>
      </w:r>
      <w:r>
        <w:rPr>
          <w:spacing w:val="-3"/>
        </w:rPr>
        <w:t xml:space="preserve"> </w:t>
      </w:r>
      <w:r>
        <w:t>a výkonov, predkupné právo, vecné bremená.</w:t>
      </w:r>
    </w:p>
    <w:p w:rsidR="008410CC" w:rsidRDefault="00257BB2">
      <w:pPr>
        <w:pStyle w:val="Odsekzoznamu"/>
        <w:numPr>
          <w:ilvl w:val="0"/>
          <w:numId w:val="32"/>
        </w:numPr>
        <w:tabs>
          <w:tab w:val="left" w:pos="1135"/>
          <w:tab w:val="left" w:pos="1137"/>
        </w:tabs>
        <w:spacing w:line="276" w:lineRule="auto"/>
        <w:ind w:right="137"/>
        <w:jc w:val="both"/>
      </w:pPr>
      <w:r>
        <w:t>Orgány</w:t>
      </w:r>
      <w:r>
        <w:rPr>
          <w:spacing w:val="-1"/>
        </w:rPr>
        <w:t xml:space="preserve"> </w:t>
      </w:r>
      <w:r>
        <w:t>obce a</w:t>
      </w:r>
      <w:r>
        <w:rPr>
          <w:spacing w:val="-1"/>
        </w:rPr>
        <w:t xml:space="preserve"> </w:t>
      </w:r>
      <w:r>
        <w:t>organizácie</w:t>
      </w:r>
      <w:r>
        <w:rPr>
          <w:spacing w:val="-1"/>
        </w:rPr>
        <w:t xml:space="preserve"> </w:t>
      </w:r>
      <w:r>
        <w:t>zriadené obcou</w:t>
      </w:r>
      <w:r>
        <w:rPr>
          <w:spacing w:val="-1"/>
        </w:rPr>
        <w:t xml:space="preserve"> </w:t>
      </w:r>
      <w:r>
        <w:t>sú osobami povinnými hospodáriť s</w:t>
      </w:r>
      <w:r>
        <w:rPr>
          <w:spacing w:val="-1"/>
        </w:rPr>
        <w:t xml:space="preserve"> </w:t>
      </w:r>
      <w:r>
        <w:t>majetkom obce v prospech rozvoja obce a jej občanov a ochrany a tvorby životného prostredia.</w:t>
      </w:r>
      <w:r>
        <w:rPr>
          <w:vertAlign w:val="superscript"/>
        </w:rPr>
        <w:t>7</w:t>
      </w:r>
    </w:p>
    <w:p w:rsidR="008410CC" w:rsidRDefault="00257BB2">
      <w:pPr>
        <w:pStyle w:val="Odsekzoznamu"/>
        <w:numPr>
          <w:ilvl w:val="0"/>
          <w:numId w:val="32"/>
        </w:numPr>
        <w:tabs>
          <w:tab w:val="left" w:pos="1135"/>
          <w:tab w:val="left" w:pos="1137"/>
        </w:tabs>
        <w:spacing w:line="276" w:lineRule="auto"/>
        <w:ind w:right="140"/>
        <w:jc w:val="both"/>
      </w:pPr>
      <w:r>
        <w:t>Majetok obce sa má zveľaďovať a zhodnocovať a vo svojej celkovej hodnote zásadne nezmenšený zachovať.</w:t>
      </w:r>
      <w:r>
        <w:rPr>
          <w:vertAlign w:val="superscript"/>
        </w:rPr>
        <w:t>8</w:t>
      </w:r>
      <w:r>
        <w:t xml:space="preserve"> Orgány obce a organizácie zriadené obcou sú osobami</w:t>
      </w:r>
      <w:r>
        <w:rPr>
          <w:spacing w:val="80"/>
        </w:rPr>
        <w:t xml:space="preserve"> </w:t>
      </w:r>
      <w:r>
        <w:t>povinnými majetok obce zveľaďovať, chrániť a zhodnocovať, sú povinné najmä:</w:t>
      </w:r>
      <w:r>
        <w:rPr>
          <w:vertAlign w:val="superscript"/>
        </w:rPr>
        <w:t>9</w:t>
      </w:r>
    </w:p>
    <w:p w:rsidR="008410CC" w:rsidRDefault="00257BB2">
      <w:pPr>
        <w:pStyle w:val="Odsekzoznamu"/>
        <w:numPr>
          <w:ilvl w:val="1"/>
          <w:numId w:val="32"/>
        </w:numPr>
        <w:tabs>
          <w:tab w:val="left" w:pos="1416"/>
        </w:tabs>
        <w:spacing w:before="1"/>
        <w:ind w:left="1416" w:hanging="279"/>
        <w:jc w:val="both"/>
      </w:pPr>
      <w:r>
        <w:t>udržiavať</w:t>
      </w:r>
      <w:r>
        <w:rPr>
          <w:spacing w:val="-4"/>
        </w:rPr>
        <w:t xml:space="preserve"> </w:t>
      </w:r>
      <w:r>
        <w:t>a</w:t>
      </w:r>
      <w:r>
        <w:rPr>
          <w:spacing w:val="-4"/>
        </w:rPr>
        <w:t xml:space="preserve"> </w:t>
      </w:r>
      <w:r>
        <w:t>užívať</w:t>
      </w:r>
      <w:r>
        <w:rPr>
          <w:spacing w:val="-3"/>
        </w:rPr>
        <w:t xml:space="preserve"> </w:t>
      </w:r>
      <w:r>
        <w:rPr>
          <w:spacing w:val="-2"/>
        </w:rPr>
        <w:t>majetok,</w:t>
      </w:r>
    </w:p>
    <w:p w:rsidR="008410CC" w:rsidRDefault="00257BB2">
      <w:pPr>
        <w:pStyle w:val="Odsekzoznamu"/>
        <w:numPr>
          <w:ilvl w:val="1"/>
          <w:numId w:val="32"/>
        </w:numPr>
        <w:tabs>
          <w:tab w:val="left" w:pos="1416"/>
        </w:tabs>
        <w:spacing w:before="37"/>
        <w:ind w:left="1416" w:hanging="279"/>
        <w:jc w:val="both"/>
      </w:pPr>
      <w:r>
        <w:t>chrániť</w:t>
      </w:r>
      <w:r>
        <w:rPr>
          <w:spacing w:val="-8"/>
        </w:rPr>
        <w:t xml:space="preserve"> </w:t>
      </w:r>
      <w:r>
        <w:t>majetok</w:t>
      </w:r>
      <w:r>
        <w:rPr>
          <w:spacing w:val="-7"/>
        </w:rPr>
        <w:t xml:space="preserve"> </w:t>
      </w:r>
      <w:r>
        <w:t>pred</w:t>
      </w:r>
      <w:r>
        <w:rPr>
          <w:spacing w:val="-4"/>
        </w:rPr>
        <w:t xml:space="preserve"> </w:t>
      </w:r>
      <w:r>
        <w:t>poškodením,</w:t>
      </w:r>
      <w:r>
        <w:rPr>
          <w:spacing w:val="-4"/>
        </w:rPr>
        <w:t xml:space="preserve"> </w:t>
      </w:r>
      <w:r>
        <w:t>zničením,</w:t>
      </w:r>
      <w:r>
        <w:rPr>
          <w:spacing w:val="-4"/>
        </w:rPr>
        <w:t xml:space="preserve"> </w:t>
      </w:r>
      <w:r>
        <w:t>stratou</w:t>
      </w:r>
      <w:r>
        <w:rPr>
          <w:spacing w:val="-4"/>
        </w:rPr>
        <w:t xml:space="preserve"> </w:t>
      </w:r>
      <w:r>
        <w:t>alebo</w:t>
      </w:r>
      <w:r>
        <w:rPr>
          <w:spacing w:val="-4"/>
        </w:rPr>
        <w:t xml:space="preserve"> </w:t>
      </w:r>
      <w:r>
        <w:rPr>
          <w:spacing w:val="-2"/>
        </w:rPr>
        <w:t>zneužitím,</w:t>
      </w:r>
    </w:p>
    <w:p w:rsidR="008410CC" w:rsidRDefault="00257BB2">
      <w:pPr>
        <w:pStyle w:val="Odsekzoznamu"/>
        <w:numPr>
          <w:ilvl w:val="1"/>
          <w:numId w:val="32"/>
        </w:numPr>
        <w:tabs>
          <w:tab w:val="left" w:pos="1416"/>
          <w:tab w:val="left" w:pos="1418"/>
        </w:tabs>
        <w:spacing w:before="40" w:line="276" w:lineRule="auto"/>
        <w:ind w:right="140"/>
        <w:jc w:val="both"/>
      </w:pPr>
      <w:r>
        <w:t>používať všetky právne prostriedky na ochranu majetku, vrátane včasného uplatňovania svojich práv alebo oprávnených záujmov pred príslušnými orgánmi,</w:t>
      </w:r>
    </w:p>
    <w:p w:rsidR="008410CC" w:rsidRDefault="00257BB2">
      <w:pPr>
        <w:pStyle w:val="Odsekzoznamu"/>
        <w:numPr>
          <w:ilvl w:val="1"/>
          <w:numId w:val="32"/>
        </w:numPr>
        <w:tabs>
          <w:tab w:val="left" w:pos="1416"/>
        </w:tabs>
        <w:spacing w:line="252" w:lineRule="exact"/>
        <w:ind w:left="1416" w:hanging="279"/>
        <w:jc w:val="both"/>
      </w:pPr>
      <w:r>
        <w:t>viesť</w:t>
      </w:r>
      <w:r>
        <w:rPr>
          <w:spacing w:val="-4"/>
        </w:rPr>
        <w:t xml:space="preserve"> </w:t>
      </w:r>
      <w:r>
        <w:t>majetok</w:t>
      </w:r>
      <w:r>
        <w:rPr>
          <w:spacing w:val="-5"/>
        </w:rPr>
        <w:t xml:space="preserve"> </w:t>
      </w:r>
      <w:r>
        <w:t>v</w:t>
      </w:r>
      <w:r>
        <w:rPr>
          <w:spacing w:val="-4"/>
        </w:rPr>
        <w:t xml:space="preserve"> </w:t>
      </w:r>
      <w:r>
        <w:rPr>
          <w:spacing w:val="-2"/>
        </w:rPr>
        <w:t>účtovníctve.</w:t>
      </w:r>
    </w:p>
    <w:p w:rsidR="008410CC" w:rsidRDefault="00257BB2">
      <w:pPr>
        <w:pStyle w:val="Odsekzoznamu"/>
        <w:numPr>
          <w:ilvl w:val="0"/>
          <w:numId w:val="32"/>
        </w:numPr>
        <w:tabs>
          <w:tab w:val="left" w:pos="1135"/>
          <w:tab w:val="left" w:pos="1137"/>
        </w:tabs>
        <w:spacing w:before="37" w:line="276" w:lineRule="auto"/>
        <w:ind w:right="131"/>
        <w:jc w:val="both"/>
      </w:pPr>
      <w:r>
        <w:t>Obec hospodári s majetkom obce samostatne</w:t>
      </w:r>
      <w:r w:rsidR="00CD4D8A">
        <w:t>.</w:t>
      </w:r>
    </w:p>
    <w:p w:rsidR="008410CC" w:rsidRDefault="00257BB2">
      <w:pPr>
        <w:pStyle w:val="Odsekzoznamu"/>
        <w:numPr>
          <w:ilvl w:val="0"/>
          <w:numId w:val="32"/>
        </w:numPr>
        <w:tabs>
          <w:tab w:val="left" w:pos="1135"/>
          <w:tab w:val="left" w:pos="1137"/>
        </w:tabs>
        <w:spacing w:line="278" w:lineRule="auto"/>
        <w:ind w:right="135"/>
        <w:jc w:val="both"/>
      </w:pPr>
      <w:r>
        <w:t>Obec majetok obce účtuje, eviduje a</w:t>
      </w:r>
      <w:r>
        <w:rPr>
          <w:spacing w:val="-1"/>
        </w:rPr>
        <w:t xml:space="preserve"> </w:t>
      </w:r>
      <w:r>
        <w:t>inventarizuje v</w:t>
      </w:r>
      <w:r>
        <w:rPr>
          <w:spacing w:val="-3"/>
        </w:rPr>
        <w:t xml:space="preserve"> </w:t>
      </w:r>
      <w:r>
        <w:t>súlade s</w:t>
      </w:r>
      <w:r>
        <w:rPr>
          <w:spacing w:val="-2"/>
        </w:rPr>
        <w:t xml:space="preserve"> </w:t>
      </w:r>
      <w:r>
        <w:t>ustanoveniami osobitného predpisu,</w:t>
      </w:r>
      <w:r>
        <w:rPr>
          <w:vertAlign w:val="superscript"/>
        </w:rPr>
        <w:t>11</w:t>
      </w:r>
      <w:r>
        <w:t xml:space="preserve"> aj v súlade s ustanoveniami príslušných vnútorných predpisov riadenia obce.</w:t>
      </w:r>
    </w:p>
    <w:p w:rsidR="008410CC" w:rsidRDefault="00257BB2">
      <w:pPr>
        <w:pStyle w:val="Odsekzoznamu"/>
        <w:numPr>
          <w:ilvl w:val="0"/>
          <w:numId w:val="32"/>
        </w:numPr>
        <w:tabs>
          <w:tab w:val="left" w:pos="1135"/>
          <w:tab w:val="left" w:pos="1137"/>
        </w:tabs>
        <w:spacing w:line="276" w:lineRule="auto"/>
        <w:ind w:right="135"/>
        <w:jc w:val="both"/>
      </w:pPr>
      <w:r>
        <w:t>Obec je osobou povinnou vykonávať základnú finančnú kontrolu</w:t>
      </w:r>
      <w:r>
        <w:rPr>
          <w:vertAlign w:val="superscript"/>
        </w:rPr>
        <w:t>12</w:t>
      </w:r>
      <w:r>
        <w:t xml:space="preserve"> pred úkonmi súvisiacimi s hospodárením a</w:t>
      </w:r>
      <w:r>
        <w:rPr>
          <w:spacing w:val="-1"/>
        </w:rPr>
        <w:t xml:space="preserve"> </w:t>
      </w:r>
      <w:r>
        <w:t>nakladaním s majetkom obce. Obec je zároveň osobou povinnou vykonávať aj administratívnu finančnú kontrolu</w:t>
      </w:r>
      <w:r>
        <w:rPr>
          <w:vertAlign w:val="superscript"/>
        </w:rPr>
        <w:t>13</w:t>
      </w:r>
      <w:r>
        <w:t xml:space="preserve"> a</w:t>
      </w:r>
      <w:r>
        <w:rPr>
          <w:spacing w:val="-1"/>
        </w:rPr>
        <w:t xml:space="preserve"> </w:t>
      </w:r>
      <w:r>
        <w:t>osobou oprávnenou vykonávať finančnú kontrolu na mieste.</w:t>
      </w:r>
      <w:r>
        <w:rPr>
          <w:vertAlign w:val="superscript"/>
        </w:rPr>
        <w:t>14</w:t>
      </w:r>
    </w:p>
    <w:p w:rsidR="008410CC" w:rsidRDefault="00257BB2">
      <w:pPr>
        <w:pStyle w:val="Odsekzoznamu"/>
        <w:numPr>
          <w:ilvl w:val="0"/>
          <w:numId w:val="32"/>
        </w:numPr>
        <w:tabs>
          <w:tab w:val="left" w:pos="1135"/>
          <w:tab w:val="left" w:pos="1137"/>
        </w:tabs>
        <w:spacing w:line="276" w:lineRule="auto"/>
        <w:ind w:right="136"/>
        <w:jc w:val="both"/>
      </w:pPr>
      <w:r>
        <w:t>Obec je osobou oprávnenou vložiť majetok obce ako vklad do základného imania obchodnej spoločnosti, do kapitálového fondu obchodnej spoločnosti. Obec je osobou oprávnenou založiť zo svojho majetku právnickú osobu.</w:t>
      </w:r>
      <w:r>
        <w:rPr>
          <w:vertAlign w:val="superscript"/>
        </w:rPr>
        <w:t>15</w:t>
      </w:r>
    </w:p>
    <w:p w:rsidR="008410CC" w:rsidRDefault="00257BB2">
      <w:pPr>
        <w:pStyle w:val="Odsekzoznamu"/>
        <w:numPr>
          <w:ilvl w:val="0"/>
          <w:numId w:val="32"/>
        </w:numPr>
        <w:tabs>
          <w:tab w:val="left" w:pos="1135"/>
        </w:tabs>
        <w:spacing w:line="252" w:lineRule="exact"/>
        <w:ind w:left="1135" w:hanging="567"/>
        <w:jc w:val="both"/>
      </w:pPr>
      <w:r>
        <w:t>Obec</w:t>
      </w:r>
      <w:r>
        <w:rPr>
          <w:spacing w:val="-6"/>
        </w:rPr>
        <w:t xml:space="preserve"> </w:t>
      </w:r>
      <w:r>
        <w:t>je</w:t>
      </w:r>
      <w:r>
        <w:rPr>
          <w:spacing w:val="-4"/>
        </w:rPr>
        <w:t xml:space="preserve"> </w:t>
      </w:r>
      <w:r>
        <w:t>osobou</w:t>
      </w:r>
      <w:r>
        <w:rPr>
          <w:spacing w:val="-4"/>
        </w:rPr>
        <w:t xml:space="preserve"> </w:t>
      </w:r>
      <w:r>
        <w:t>oprávnenou</w:t>
      </w:r>
      <w:r>
        <w:rPr>
          <w:spacing w:val="-4"/>
        </w:rPr>
        <w:t xml:space="preserve"> </w:t>
      </w:r>
      <w:r>
        <w:t>byť</w:t>
      </w:r>
      <w:r>
        <w:rPr>
          <w:spacing w:val="-4"/>
        </w:rPr>
        <w:t xml:space="preserve"> </w:t>
      </w:r>
      <w:r>
        <w:t>poskytovateľom</w:t>
      </w:r>
      <w:r>
        <w:rPr>
          <w:vertAlign w:val="superscript"/>
        </w:rPr>
        <w:t>16</w:t>
      </w:r>
      <w:r>
        <w:rPr>
          <w:spacing w:val="-4"/>
        </w:rPr>
        <w:t xml:space="preserve"> </w:t>
      </w:r>
      <w:r>
        <w:rPr>
          <w:spacing w:val="-2"/>
        </w:rPr>
        <w:t>pomoci.</w:t>
      </w:r>
    </w:p>
    <w:p w:rsidR="008410CC" w:rsidRDefault="00257BB2">
      <w:pPr>
        <w:pStyle w:val="Odsekzoznamu"/>
        <w:numPr>
          <w:ilvl w:val="0"/>
          <w:numId w:val="32"/>
        </w:numPr>
        <w:tabs>
          <w:tab w:val="left" w:pos="1135"/>
          <w:tab w:val="left" w:pos="1137"/>
        </w:tabs>
        <w:spacing w:before="36" w:line="276" w:lineRule="auto"/>
        <w:ind w:right="139"/>
        <w:jc w:val="both"/>
      </w:pPr>
      <w:r>
        <w:t>Darovanie nehnuteľného majetku obce je neprípustné, ak ustanovenia osobitného</w:t>
      </w:r>
      <w:r>
        <w:rPr>
          <w:spacing w:val="40"/>
        </w:rPr>
        <w:t xml:space="preserve"> </w:t>
      </w:r>
      <w:r>
        <w:t>predpisu neustanovujú inak.</w:t>
      </w:r>
      <w:r>
        <w:rPr>
          <w:vertAlign w:val="superscript"/>
        </w:rPr>
        <w:t>17</w:t>
      </w:r>
    </w:p>
    <w:p w:rsidR="00CD4D8A" w:rsidRDefault="00CD4D8A">
      <w:pPr>
        <w:pStyle w:val="Zkladntext"/>
        <w:spacing w:before="200"/>
        <w:ind w:left="0" w:firstLine="0"/>
        <w:jc w:val="left"/>
        <w:rPr>
          <w:sz w:val="20"/>
        </w:rPr>
      </w:pPr>
    </w:p>
    <w:p w:rsidR="00CD4D8A" w:rsidRDefault="00CD4D8A">
      <w:pPr>
        <w:pStyle w:val="Zkladntext"/>
        <w:spacing w:before="200"/>
        <w:ind w:left="0" w:firstLine="0"/>
        <w:jc w:val="left"/>
        <w:rPr>
          <w:sz w:val="20"/>
        </w:rPr>
      </w:pPr>
    </w:p>
    <w:p w:rsidR="00CD4D8A" w:rsidRDefault="00CD4D8A">
      <w:pPr>
        <w:pStyle w:val="Zkladntext"/>
        <w:spacing w:before="200"/>
        <w:ind w:left="0" w:firstLine="0"/>
        <w:jc w:val="left"/>
        <w:rPr>
          <w:sz w:val="20"/>
        </w:rPr>
      </w:pPr>
    </w:p>
    <w:p w:rsidR="008410CC" w:rsidRDefault="00257BB2">
      <w:pPr>
        <w:pStyle w:val="Zkladntext"/>
        <w:spacing w:before="200"/>
        <w:ind w:left="0" w:firstLine="0"/>
        <w:jc w:val="left"/>
        <w:rPr>
          <w:sz w:val="20"/>
        </w:rPr>
      </w:pPr>
      <w:r>
        <w:rPr>
          <w:noProof/>
          <w:sz w:val="20"/>
        </w:rPr>
        <mc:AlternateContent>
          <mc:Choice Requires="wps">
            <w:drawing>
              <wp:anchor distT="0" distB="0" distL="0" distR="0" simplePos="0" relativeHeight="487588352" behindDoc="1" locked="0" layoutInCell="1" allowOverlap="1">
                <wp:simplePos x="0" y="0"/>
                <wp:positionH relativeFrom="page">
                  <wp:posOffset>1260652</wp:posOffset>
                </wp:positionH>
                <wp:positionV relativeFrom="paragraph">
                  <wp:posOffset>288646</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CD117D" id="Graphic 5" o:spid="_x0000_s1026" style="position:absolute;margin-left:99.25pt;margin-top:22.75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7</w:t>
      </w:r>
      <w:r>
        <w:rPr>
          <w:spacing w:val="-4"/>
          <w:sz w:val="20"/>
        </w:rPr>
        <w:t xml:space="preserve"> </w:t>
      </w:r>
      <w:r>
        <w:rPr>
          <w:sz w:val="20"/>
        </w:rPr>
        <w:t>§</w:t>
      </w:r>
      <w:r>
        <w:rPr>
          <w:spacing w:val="-3"/>
          <w:sz w:val="20"/>
        </w:rPr>
        <w:t xml:space="preserve"> </w:t>
      </w:r>
      <w:r>
        <w:rPr>
          <w:sz w:val="20"/>
        </w:rPr>
        <w:t>7</w:t>
      </w:r>
      <w:r>
        <w:rPr>
          <w:spacing w:val="-2"/>
          <w:sz w:val="20"/>
        </w:rPr>
        <w:t xml:space="preserve"> </w:t>
      </w:r>
      <w:r>
        <w:rPr>
          <w:sz w:val="20"/>
        </w:rPr>
        <w:t>odsek</w:t>
      </w:r>
      <w:r>
        <w:rPr>
          <w:spacing w:val="-5"/>
          <w:sz w:val="20"/>
        </w:rPr>
        <w:t xml:space="preserve"> </w:t>
      </w:r>
      <w:r>
        <w:rPr>
          <w:sz w:val="20"/>
        </w:rPr>
        <w:t>1</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3"/>
          <w:sz w:val="20"/>
        </w:rPr>
        <w:t xml:space="preserve"> </w:t>
      </w:r>
      <w:r>
        <w:rPr>
          <w:spacing w:val="-4"/>
          <w:sz w:val="20"/>
        </w:rPr>
        <w:t>obcí</w:t>
      </w:r>
    </w:p>
    <w:p w:rsidR="008410CC" w:rsidRDefault="00257BB2">
      <w:pPr>
        <w:spacing w:before="1"/>
        <w:ind w:left="285"/>
        <w:rPr>
          <w:sz w:val="20"/>
        </w:rPr>
      </w:pPr>
      <w:r>
        <w:rPr>
          <w:sz w:val="20"/>
          <w:vertAlign w:val="superscript"/>
        </w:rPr>
        <w:t>8</w:t>
      </w:r>
      <w:r>
        <w:rPr>
          <w:spacing w:val="-4"/>
          <w:sz w:val="20"/>
        </w:rPr>
        <w:t xml:space="preserve"> </w:t>
      </w:r>
      <w:r>
        <w:rPr>
          <w:sz w:val="20"/>
        </w:rPr>
        <w:t>§</w:t>
      </w:r>
      <w:r>
        <w:rPr>
          <w:spacing w:val="-2"/>
          <w:sz w:val="20"/>
        </w:rPr>
        <w:t xml:space="preserve"> </w:t>
      </w:r>
      <w:r>
        <w:rPr>
          <w:sz w:val="20"/>
        </w:rPr>
        <w:t>8</w:t>
      </w:r>
      <w:r>
        <w:rPr>
          <w:spacing w:val="-2"/>
          <w:sz w:val="20"/>
        </w:rPr>
        <w:t xml:space="preserve"> </w:t>
      </w:r>
      <w:r>
        <w:rPr>
          <w:sz w:val="20"/>
        </w:rPr>
        <w:t>odsek</w:t>
      </w:r>
      <w:r>
        <w:rPr>
          <w:spacing w:val="-5"/>
          <w:sz w:val="20"/>
        </w:rPr>
        <w:t xml:space="preserve"> </w:t>
      </w:r>
      <w:r>
        <w:rPr>
          <w:sz w:val="20"/>
        </w:rPr>
        <w:t>3</w:t>
      </w:r>
      <w:r>
        <w:rPr>
          <w:spacing w:val="-2"/>
          <w:sz w:val="20"/>
        </w:rPr>
        <w:t xml:space="preserve"> </w:t>
      </w:r>
      <w:r>
        <w:rPr>
          <w:sz w:val="20"/>
        </w:rPr>
        <w:t>zákona</w:t>
      </w:r>
      <w:r>
        <w:rPr>
          <w:spacing w:val="-3"/>
          <w:sz w:val="20"/>
        </w:rPr>
        <w:t xml:space="preserve"> </w:t>
      </w:r>
      <w:r>
        <w:rPr>
          <w:sz w:val="20"/>
        </w:rPr>
        <w:t>o obecnom</w:t>
      </w:r>
      <w:r>
        <w:rPr>
          <w:spacing w:val="-5"/>
          <w:sz w:val="20"/>
        </w:rPr>
        <w:t xml:space="preserve"> </w:t>
      </w:r>
      <w:r>
        <w:rPr>
          <w:spacing w:val="-2"/>
          <w:sz w:val="20"/>
        </w:rPr>
        <w:t>zriadení</w:t>
      </w:r>
    </w:p>
    <w:p w:rsidR="008410CC" w:rsidRDefault="00257BB2">
      <w:pPr>
        <w:ind w:left="285"/>
        <w:rPr>
          <w:sz w:val="20"/>
        </w:rPr>
      </w:pPr>
      <w:r>
        <w:rPr>
          <w:sz w:val="20"/>
          <w:vertAlign w:val="superscript"/>
        </w:rPr>
        <w:t>9</w:t>
      </w:r>
      <w:r>
        <w:rPr>
          <w:spacing w:val="-4"/>
          <w:sz w:val="20"/>
        </w:rPr>
        <w:t xml:space="preserve"> </w:t>
      </w:r>
      <w:r>
        <w:rPr>
          <w:sz w:val="20"/>
        </w:rPr>
        <w:t>§</w:t>
      </w:r>
      <w:r>
        <w:rPr>
          <w:spacing w:val="-3"/>
          <w:sz w:val="20"/>
        </w:rPr>
        <w:t xml:space="preserve"> </w:t>
      </w:r>
      <w:r>
        <w:rPr>
          <w:sz w:val="20"/>
        </w:rPr>
        <w:t>7</w:t>
      </w:r>
      <w:r>
        <w:rPr>
          <w:spacing w:val="-2"/>
          <w:sz w:val="20"/>
        </w:rPr>
        <w:t xml:space="preserve"> </w:t>
      </w:r>
      <w:r>
        <w:rPr>
          <w:sz w:val="20"/>
        </w:rPr>
        <w:t>odsek</w:t>
      </w:r>
      <w:r>
        <w:rPr>
          <w:spacing w:val="-5"/>
          <w:sz w:val="20"/>
        </w:rPr>
        <w:t xml:space="preserve"> </w:t>
      </w:r>
      <w:r>
        <w:rPr>
          <w:sz w:val="20"/>
        </w:rPr>
        <w:t>2</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3"/>
          <w:sz w:val="20"/>
        </w:rPr>
        <w:t xml:space="preserve"> </w:t>
      </w:r>
      <w:r>
        <w:rPr>
          <w:spacing w:val="-4"/>
          <w:sz w:val="20"/>
        </w:rPr>
        <w:t>obcí</w:t>
      </w:r>
    </w:p>
    <w:p w:rsidR="008410CC" w:rsidRDefault="00257BB2">
      <w:pPr>
        <w:ind w:left="285"/>
        <w:rPr>
          <w:sz w:val="20"/>
        </w:rPr>
      </w:pPr>
      <w:r>
        <w:rPr>
          <w:sz w:val="20"/>
          <w:vertAlign w:val="superscript"/>
        </w:rPr>
        <w:t>10</w:t>
      </w:r>
      <w:r>
        <w:rPr>
          <w:spacing w:val="-5"/>
          <w:sz w:val="20"/>
        </w:rPr>
        <w:t xml:space="preserve"> </w:t>
      </w:r>
      <w:r>
        <w:rPr>
          <w:sz w:val="20"/>
        </w:rPr>
        <w:t>§</w:t>
      </w:r>
      <w:r>
        <w:rPr>
          <w:spacing w:val="-5"/>
          <w:sz w:val="20"/>
        </w:rPr>
        <w:t xml:space="preserve"> </w:t>
      </w:r>
      <w:r>
        <w:rPr>
          <w:sz w:val="20"/>
        </w:rPr>
        <w:t>21</w:t>
      </w:r>
      <w:r>
        <w:rPr>
          <w:spacing w:val="-4"/>
          <w:sz w:val="20"/>
        </w:rPr>
        <w:t xml:space="preserve"> </w:t>
      </w:r>
      <w:r>
        <w:rPr>
          <w:sz w:val="20"/>
        </w:rPr>
        <w:t>zákona</w:t>
      </w:r>
      <w:r>
        <w:rPr>
          <w:spacing w:val="-4"/>
          <w:sz w:val="20"/>
        </w:rPr>
        <w:t xml:space="preserve"> </w:t>
      </w:r>
      <w:r>
        <w:rPr>
          <w:sz w:val="20"/>
        </w:rPr>
        <w:t>o</w:t>
      </w:r>
      <w:r>
        <w:rPr>
          <w:spacing w:val="-4"/>
          <w:sz w:val="20"/>
        </w:rPr>
        <w:t xml:space="preserve"> </w:t>
      </w:r>
      <w:r>
        <w:rPr>
          <w:sz w:val="20"/>
        </w:rPr>
        <w:t>rozpočtových</w:t>
      </w:r>
      <w:r>
        <w:rPr>
          <w:spacing w:val="-6"/>
          <w:sz w:val="20"/>
        </w:rPr>
        <w:t xml:space="preserve"> </w:t>
      </w:r>
      <w:r>
        <w:rPr>
          <w:sz w:val="20"/>
        </w:rPr>
        <w:t>pravidlách</w:t>
      </w:r>
      <w:r>
        <w:rPr>
          <w:spacing w:val="-3"/>
          <w:sz w:val="20"/>
        </w:rPr>
        <w:t xml:space="preserve"> </w:t>
      </w:r>
      <w:r>
        <w:rPr>
          <w:sz w:val="20"/>
        </w:rPr>
        <w:t>verejnej</w:t>
      </w:r>
      <w:r>
        <w:rPr>
          <w:spacing w:val="-3"/>
          <w:sz w:val="20"/>
        </w:rPr>
        <w:t xml:space="preserve"> </w:t>
      </w:r>
      <w:r>
        <w:rPr>
          <w:spacing w:val="-2"/>
          <w:sz w:val="20"/>
        </w:rPr>
        <w:t>správy</w:t>
      </w:r>
    </w:p>
    <w:p w:rsidR="008410CC" w:rsidRDefault="00257BB2">
      <w:pPr>
        <w:spacing w:before="1" w:line="229" w:lineRule="exact"/>
        <w:ind w:left="285"/>
        <w:rPr>
          <w:sz w:val="20"/>
        </w:rPr>
      </w:pPr>
      <w:r>
        <w:rPr>
          <w:sz w:val="20"/>
          <w:vertAlign w:val="superscript"/>
        </w:rPr>
        <w:t>11</w:t>
      </w:r>
      <w:r>
        <w:rPr>
          <w:spacing w:val="-4"/>
          <w:sz w:val="20"/>
        </w:rPr>
        <w:t xml:space="preserve"> </w:t>
      </w:r>
      <w:r>
        <w:rPr>
          <w:sz w:val="20"/>
        </w:rPr>
        <w:t>najmä</w:t>
      </w:r>
      <w:r>
        <w:rPr>
          <w:spacing w:val="-3"/>
          <w:sz w:val="20"/>
        </w:rPr>
        <w:t xml:space="preserve"> </w:t>
      </w:r>
      <w:r>
        <w:rPr>
          <w:sz w:val="20"/>
        </w:rPr>
        <w:t>zákon</w:t>
      </w:r>
      <w:r>
        <w:rPr>
          <w:spacing w:val="-5"/>
          <w:sz w:val="20"/>
        </w:rPr>
        <w:t xml:space="preserve"> </w:t>
      </w:r>
      <w:r>
        <w:rPr>
          <w:sz w:val="20"/>
        </w:rPr>
        <w:t>o</w:t>
      </w:r>
      <w:r>
        <w:rPr>
          <w:spacing w:val="-1"/>
          <w:sz w:val="20"/>
        </w:rPr>
        <w:t xml:space="preserve"> </w:t>
      </w:r>
      <w:r>
        <w:rPr>
          <w:spacing w:val="-2"/>
          <w:sz w:val="20"/>
        </w:rPr>
        <w:t>účtovníctve</w:t>
      </w:r>
    </w:p>
    <w:p w:rsidR="008410CC" w:rsidRDefault="00257BB2">
      <w:pPr>
        <w:spacing w:line="229" w:lineRule="exact"/>
        <w:ind w:left="285"/>
        <w:rPr>
          <w:sz w:val="20"/>
        </w:rPr>
      </w:pPr>
      <w:r>
        <w:rPr>
          <w:sz w:val="20"/>
          <w:vertAlign w:val="superscript"/>
        </w:rPr>
        <w:t>12</w:t>
      </w:r>
      <w:r>
        <w:rPr>
          <w:spacing w:val="-4"/>
          <w:sz w:val="20"/>
        </w:rPr>
        <w:t xml:space="preserve"> </w:t>
      </w:r>
      <w:r>
        <w:rPr>
          <w:sz w:val="20"/>
        </w:rPr>
        <w:t>§</w:t>
      </w:r>
      <w:r>
        <w:rPr>
          <w:spacing w:val="-2"/>
          <w:sz w:val="20"/>
        </w:rPr>
        <w:t xml:space="preserve"> </w:t>
      </w:r>
      <w:r>
        <w:rPr>
          <w:sz w:val="20"/>
        </w:rPr>
        <w:t>7</w:t>
      </w:r>
      <w:r>
        <w:rPr>
          <w:spacing w:val="-3"/>
          <w:sz w:val="20"/>
        </w:rPr>
        <w:t xml:space="preserve"> </w:t>
      </w:r>
      <w:r>
        <w:rPr>
          <w:sz w:val="20"/>
        </w:rPr>
        <w:t>odsek</w:t>
      </w:r>
      <w:r>
        <w:rPr>
          <w:spacing w:val="-4"/>
          <w:sz w:val="20"/>
        </w:rPr>
        <w:t xml:space="preserve"> </w:t>
      </w:r>
      <w:r>
        <w:rPr>
          <w:sz w:val="20"/>
        </w:rPr>
        <w:t>1</w:t>
      </w:r>
      <w:r>
        <w:rPr>
          <w:spacing w:val="-3"/>
          <w:sz w:val="20"/>
        </w:rPr>
        <w:t xml:space="preserve"> </w:t>
      </w:r>
      <w:r>
        <w:rPr>
          <w:sz w:val="20"/>
        </w:rPr>
        <w:t>zákona</w:t>
      </w:r>
      <w:r>
        <w:rPr>
          <w:spacing w:val="-3"/>
          <w:sz w:val="20"/>
        </w:rPr>
        <w:t xml:space="preserve"> </w:t>
      </w:r>
      <w:r>
        <w:rPr>
          <w:sz w:val="20"/>
        </w:rPr>
        <w:t>o finančnej</w:t>
      </w:r>
      <w:r>
        <w:rPr>
          <w:spacing w:val="-2"/>
          <w:sz w:val="20"/>
        </w:rPr>
        <w:t xml:space="preserve"> kontrole</w:t>
      </w:r>
    </w:p>
    <w:p w:rsidR="008410CC" w:rsidRDefault="00257BB2">
      <w:pPr>
        <w:ind w:left="285"/>
        <w:rPr>
          <w:sz w:val="20"/>
        </w:rPr>
      </w:pPr>
      <w:r>
        <w:rPr>
          <w:sz w:val="20"/>
          <w:vertAlign w:val="superscript"/>
        </w:rPr>
        <w:t>13</w:t>
      </w:r>
      <w:r>
        <w:rPr>
          <w:spacing w:val="-4"/>
          <w:sz w:val="20"/>
        </w:rPr>
        <w:t xml:space="preserve"> </w:t>
      </w:r>
      <w:r>
        <w:rPr>
          <w:sz w:val="20"/>
        </w:rPr>
        <w:t>§</w:t>
      </w:r>
      <w:r>
        <w:rPr>
          <w:spacing w:val="-2"/>
          <w:sz w:val="20"/>
        </w:rPr>
        <w:t xml:space="preserve"> </w:t>
      </w:r>
      <w:r>
        <w:rPr>
          <w:sz w:val="20"/>
        </w:rPr>
        <w:t>8</w:t>
      </w:r>
      <w:r>
        <w:rPr>
          <w:spacing w:val="-3"/>
          <w:sz w:val="20"/>
        </w:rPr>
        <w:t xml:space="preserve"> </w:t>
      </w:r>
      <w:r>
        <w:rPr>
          <w:sz w:val="20"/>
        </w:rPr>
        <w:t>odsek</w:t>
      </w:r>
      <w:r>
        <w:rPr>
          <w:spacing w:val="-3"/>
          <w:sz w:val="20"/>
        </w:rPr>
        <w:t xml:space="preserve"> </w:t>
      </w:r>
      <w:r>
        <w:rPr>
          <w:sz w:val="20"/>
        </w:rPr>
        <w:t>1</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finančnej</w:t>
      </w:r>
      <w:r>
        <w:rPr>
          <w:spacing w:val="-2"/>
          <w:sz w:val="20"/>
        </w:rPr>
        <w:t xml:space="preserve"> kontrole</w:t>
      </w:r>
    </w:p>
    <w:p w:rsidR="008410CC" w:rsidRDefault="00257BB2">
      <w:pPr>
        <w:spacing w:before="1"/>
        <w:ind w:left="285"/>
        <w:rPr>
          <w:sz w:val="20"/>
        </w:rPr>
      </w:pPr>
      <w:r>
        <w:rPr>
          <w:sz w:val="20"/>
          <w:vertAlign w:val="superscript"/>
        </w:rPr>
        <w:t>14</w:t>
      </w:r>
      <w:r>
        <w:rPr>
          <w:spacing w:val="-4"/>
          <w:sz w:val="20"/>
        </w:rPr>
        <w:t xml:space="preserve"> </w:t>
      </w:r>
      <w:r>
        <w:rPr>
          <w:sz w:val="20"/>
        </w:rPr>
        <w:t>§</w:t>
      </w:r>
      <w:r>
        <w:rPr>
          <w:spacing w:val="-2"/>
          <w:sz w:val="20"/>
        </w:rPr>
        <w:t xml:space="preserve"> </w:t>
      </w:r>
      <w:r>
        <w:rPr>
          <w:sz w:val="20"/>
        </w:rPr>
        <w:t>9</w:t>
      </w:r>
      <w:r>
        <w:rPr>
          <w:spacing w:val="-3"/>
          <w:sz w:val="20"/>
        </w:rPr>
        <w:t xml:space="preserve"> </w:t>
      </w:r>
      <w:r>
        <w:rPr>
          <w:sz w:val="20"/>
        </w:rPr>
        <w:t>odsek</w:t>
      </w:r>
      <w:r>
        <w:rPr>
          <w:spacing w:val="-4"/>
          <w:sz w:val="20"/>
        </w:rPr>
        <w:t xml:space="preserve"> </w:t>
      </w:r>
      <w:r>
        <w:rPr>
          <w:sz w:val="20"/>
        </w:rPr>
        <w:t>1</w:t>
      </w:r>
      <w:r>
        <w:rPr>
          <w:spacing w:val="-3"/>
          <w:sz w:val="20"/>
        </w:rPr>
        <w:t xml:space="preserve"> </w:t>
      </w:r>
      <w:r>
        <w:rPr>
          <w:sz w:val="20"/>
        </w:rPr>
        <w:t>zákona</w:t>
      </w:r>
      <w:r>
        <w:rPr>
          <w:spacing w:val="-3"/>
          <w:sz w:val="20"/>
        </w:rPr>
        <w:t xml:space="preserve"> </w:t>
      </w:r>
      <w:r>
        <w:rPr>
          <w:sz w:val="20"/>
        </w:rPr>
        <w:t>o finančnej</w:t>
      </w:r>
      <w:r>
        <w:rPr>
          <w:spacing w:val="-2"/>
          <w:sz w:val="20"/>
        </w:rPr>
        <w:t xml:space="preserve"> kontrole</w:t>
      </w:r>
    </w:p>
    <w:p w:rsidR="008410CC" w:rsidRDefault="00257BB2">
      <w:pPr>
        <w:spacing w:before="1"/>
        <w:ind w:left="285"/>
        <w:rPr>
          <w:sz w:val="20"/>
        </w:rPr>
      </w:pPr>
      <w:r>
        <w:rPr>
          <w:sz w:val="20"/>
          <w:vertAlign w:val="superscript"/>
        </w:rPr>
        <w:t>15</w:t>
      </w:r>
      <w:r>
        <w:rPr>
          <w:spacing w:val="-4"/>
          <w:sz w:val="20"/>
        </w:rPr>
        <w:t xml:space="preserve"> </w:t>
      </w:r>
      <w:r>
        <w:rPr>
          <w:sz w:val="20"/>
        </w:rPr>
        <w:t>§</w:t>
      </w:r>
      <w:r>
        <w:rPr>
          <w:spacing w:val="-3"/>
          <w:sz w:val="20"/>
        </w:rPr>
        <w:t xml:space="preserve"> </w:t>
      </w:r>
      <w:r>
        <w:rPr>
          <w:sz w:val="20"/>
        </w:rPr>
        <w:t>6</w:t>
      </w:r>
      <w:r>
        <w:rPr>
          <w:spacing w:val="-3"/>
          <w:sz w:val="20"/>
        </w:rPr>
        <w:t xml:space="preserve"> </w:t>
      </w:r>
      <w:r>
        <w:rPr>
          <w:sz w:val="20"/>
        </w:rPr>
        <w:t>odsek</w:t>
      </w:r>
      <w:r>
        <w:rPr>
          <w:spacing w:val="-4"/>
          <w:sz w:val="20"/>
        </w:rPr>
        <w:t xml:space="preserve"> </w:t>
      </w:r>
      <w:r>
        <w:rPr>
          <w:sz w:val="20"/>
        </w:rPr>
        <w:t>5</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3"/>
          <w:sz w:val="20"/>
        </w:rPr>
        <w:t xml:space="preserve"> </w:t>
      </w:r>
      <w:r>
        <w:rPr>
          <w:spacing w:val="-4"/>
          <w:sz w:val="20"/>
        </w:rPr>
        <w:t>obcí</w:t>
      </w:r>
    </w:p>
    <w:p w:rsidR="008410CC" w:rsidRDefault="00257BB2">
      <w:pPr>
        <w:ind w:left="285"/>
        <w:rPr>
          <w:sz w:val="20"/>
        </w:rPr>
      </w:pPr>
      <w:r>
        <w:rPr>
          <w:sz w:val="20"/>
          <w:vertAlign w:val="superscript"/>
        </w:rPr>
        <w:t>16</w:t>
      </w:r>
      <w:r>
        <w:rPr>
          <w:spacing w:val="-3"/>
          <w:sz w:val="20"/>
        </w:rPr>
        <w:t xml:space="preserve"> </w:t>
      </w:r>
      <w:r>
        <w:rPr>
          <w:sz w:val="20"/>
        </w:rPr>
        <w:t>§</w:t>
      </w:r>
      <w:r>
        <w:rPr>
          <w:spacing w:val="-2"/>
          <w:sz w:val="20"/>
        </w:rPr>
        <w:t xml:space="preserve"> </w:t>
      </w:r>
      <w:r>
        <w:rPr>
          <w:sz w:val="20"/>
        </w:rPr>
        <w:t>5</w:t>
      </w:r>
      <w:r>
        <w:rPr>
          <w:spacing w:val="-2"/>
          <w:sz w:val="20"/>
        </w:rPr>
        <w:t xml:space="preserve"> </w:t>
      </w:r>
      <w:r>
        <w:rPr>
          <w:sz w:val="20"/>
        </w:rPr>
        <w:t>odsek</w:t>
      </w:r>
      <w:r>
        <w:rPr>
          <w:spacing w:val="-4"/>
          <w:sz w:val="20"/>
        </w:rPr>
        <w:t xml:space="preserve"> </w:t>
      </w:r>
      <w:r>
        <w:rPr>
          <w:sz w:val="20"/>
        </w:rPr>
        <w:t>1,</w:t>
      </w:r>
      <w:r>
        <w:rPr>
          <w:spacing w:val="-3"/>
          <w:sz w:val="20"/>
        </w:rPr>
        <w:t xml:space="preserve"> </w:t>
      </w:r>
      <w:r>
        <w:rPr>
          <w:sz w:val="20"/>
        </w:rPr>
        <w:t>§</w:t>
      </w:r>
      <w:r>
        <w:rPr>
          <w:spacing w:val="-2"/>
          <w:sz w:val="20"/>
        </w:rPr>
        <w:t xml:space="preserve"> </w:t>
      </w:r>
      <w:r>
        <w:rPr>
          <w:sz w:val="20"/>
        </w:rPr>
        <w:t>6</w:t>
      </w:r>
      <w:r>
        <w:rPr>
          <w:spacing w:val="-4"/>
          <w:sz w:val="20"/>
        </w:rPr>
        <w:t xml:space="preserve"> </w:t>
      </w:r>
      <w:r>
        <w:rPr>
          <w:sz w:val="20"/>
        </w:rPr>
        <w:t>odsek</w:t>
      </w:r>
      <w:r>
        <w:rPr>
          <w:spacing w:val="-4"/>
          <w:sz w:val="20"/>
        </w:rPr>
        <w:t xml:space="preserve"> </w:t>
      </w:r>
      <w:r>
        <w:rPr>
          <w:sz w:val="20"/>
        </w:rPr>
        <w:t>2</w:t>
      </w:r>
      <w:r>
        <w:rPr>
          <w:spacing w:val="-1"/>
          <w:sz w:val="20"/>
        </w:rPr>
        <w:t xml:space="preserve"> </w:t>
      </w:r>
      <w:r>
        <w:rPr>
          <w:sz w:val="20"/>
        </w:rPr>
        <w:t>zákona</w:t>
      </w:r>
      <w:r>
        <w:rPr>
          <w:spacing w:val="-3"/>
          <w:sz w:val="20"/>
        </w:rPr>
        <w:t xml:space="preserve"> </w:t>
      </w:r>
      <w:r>
        <w:rPr>
          <w:sz w:val="20"/>
        </w:rPr>
        <w:t>o</w:t>
      </w:r>
      <w:r>
        <w:rPr>
          <w:spacing w:val="1"/>
          <w:sz w:val="20"/>
        </w:rPr>
        <w:t xml:space="preserve"> </w:t>
      </w:r>
      <w:r>
        <w:rPr>
          <w:sz w:val="20"/>
        </w:rPr>
        <w:t>štátnej</w:t>
      </w:r>
      <w:r>
        <w:rPr>
          <w:spacing w:val="-1"/>
          <w:sz w:val="20"/>
        </w:rPr>
        <w:t xml:space="preserve"> </w:t>
      </w:r>
      <w:r>
        <w:rPr>
          <w:spacing w:val="-2"/>
          <w:sz w:val="20"/>
        </w:rPr>
        <w:t>pomoci</w:t>
      </w:r>
    </w:p>
    <w:p w:rsidR="008410CC" w:rsidRDefault="00257BB2">
      <w:pPr>
        <w:ind w:left="285"/>
        <w:rPr>
          <w:sz w:val="20"/>
        </w:rPr>
      </w:pPr>
      <w:r>
        <w:rPr>
          <w:sz w:val="20"/>
          <w:vertAlign w:val="superscript"/>
        </w:rPr>
        <w:t>17</w:t>
      </w:r>
      <w:r>
        <w:rPr>
          <w:spacing w:val="-4"/>
          <w:sz w:val="20"/>
        </w:rPr>
        <w:t xml:space="preserve"> </w:t>
      </w:r>
      <w:r>
        <w:rPr>
          <w:sz w:val="20"/>
        </w:rPr>
        <w:t>§</w:t>
      </w:r>
      <w:r>
        <w:rPr>
          <w:spacing w:val="-2"/>
          <w:sz w:val="20"/>
        </w:rPr>
        <w:t xml:space="preserve"> </w:t>
      </w:r>
      <w:r>
        <w:rPr>
          <w:sz w:val="20"/>
        </w:rPr>
        <w:t>8</w:t>
      </w:r>
      <w:r>
        <w:rPr>
          <w:spacing w:val="-3"/>
          <w:sz w:val="20"/>
        </w:rPr>
        <w:t xml:space="preserve"> </w:t>
      </w:r>
      <w:r>
        <w:rPr>
          <w:sz w:val="20"/>
        </w:rPr>
        <w:t>odsek</w:t>
      </w:r>
      <w:r>
        <w:rPr>
          <w:spacing w:val="-4"/>
          <w:sz w:val="20"/>
        </w:rPr>
        <w:t xml:space="preserve"> </w:t>
      </w:r>
      <w:r>
        <w:rPr>
          <w:sz w:val="20"/>
        </w:rPr>
        <w:t>3</w:t>
      </w:r>
      <w:r>
        <w:rPr>
          <w:spacing w:val="-2"/>
          <w:sz w:val="20"/>
        </w:rPr>
        <w:t xml:space="preserve"> </w:t>
      </w:r>
      <w:r>
        <w:rPr>
          <w:sz w:val="20"/>
        </w:rPr>
        <w:t>zákona</w:t>
      </w:r>
      <w:r>
        <w:rPr>
          <w:spacing w:val="-4"/>
          <w:sz w:val="20"/>
        </w:rPr>
        <w:t xml:space="preserve"> </w:t>
      </w:r>
      <w:r>
        <w:rPr>
          <w:sz w:val="20"/>
        </w:rPr>
        <w:t>o</w:t>
      </w:r>
      <w:r>
        <w:rPr>
          <w:spacing w:val="1"/>
          <w:sz w:val="20"/>
        </w:rPr>
        <w:t xml:space="preserve"> </w:t>
      </w:r>
      <w:r>
        <w:rPr>
          <w:sz w:val="20"/>
        </w:rPr>
        <w:t>obecnom</w:t>
      </w:r>
      <w:r>
        <w:rPr>
          <w:spacing w:val="-5"/>
          <w:sz w:val="20"/>
        </w:rPr>
        <w:t xml:space="preserve"> </w:t>
      </w:r>
      <w:r>
        <w:rPr>
          <w:spacing w:val="-2"/>
          <w:sz w:val="20"/>
        </w:rPr>
        <w:t>zriadení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32"/>
        </w:numPr>
        <w:tabs>
          <w:tab w:val="left" w:pos="1135"/>
          <w:tab w:val="left" w:pos="1137"/>
        </w:tabs>
        <w:spacing w:before="109" w:line="276" w:lineRule="auto"/>
        <w:ind w:right="135"/>
        <w:jc w:val="both"/>
      </w:pPr>
      <w:r>
        <w:lastRenderedPageBreak/>
        <w:t>Obec je osobou povinnou pri nakladaní s majetkom obce skúmať, či na predmetný majetok obce nie je potrebné uplatniť ustanovenia osobitného predpisu.</w:t>
      </w:r>
      <w:r>
        <w:rPr>
          <w:vertAlign w:val="superscript"/>
        </w:rPr>
        <w:t>18</w:t>
      </w:r>
    </w:p>
    <w:p w:rsidR="008410CC" w:rsidRDefault="00257BB2">
      <w:pPr>
        <w:pStyle w:val="Odsekzoznamu"/>
        <w:numPr>
          <w:ilvl w:val="0"/>
          <w:numId w:val="32"/>
        </w:numPr>
        <w:tabs>
          <w:tab w:val="left" w:pos="1135"/>
          <w:tab w:val="left" w:pos="1137"/>
        </w:tabs>
        <w:spacing w:line="276" w:lineRule="auto"/>
        <w:ind w:right="135"/>
        <w:jc w:val="both"/>
      </w:pPr>
      <w:r>
        <w:t>Všetky právne úkony spojené s nakladaním s majetkom obce musia mať písomnú formu, inak sú neplatné.</w:t>
      </w:r>
      <w:r>
        <w:rPr>
          <w:vertAlign w:val="superscript"/>
        </w:rPr>
        <w:t>19</w:t>
      </w:r>
      <w:r>
        <w:t xml:space="preserve"> Zmluvy súvisiace s</w:t>
      </w:r>
      <w:r>
        <w:rPr>
          <w:spacing w:val="-1"/>
        </w:rPr>
        <w:t xml:space="preserve"> </w:t>
      </w:r>
      <w:r>
        <w:t>hospodárením a</w:t>
      </w:r>
      <w:r>
        <w:rPr>
          <w:spacing w:val="-1"/>
        </w:rPr>
        <w:t xml:space="preserve"> </w:t>
      </w:r>
      <w:r>
        <w:t>nakladaním s</w:t>
      </w:r>
      <w:r>
        <w:rPr>
          <w:spacing w:val="-1"/>
        </w:rPr>
        <w:t xml:space="preserve"> </w:t>
      </w:r>
      <w:r>
        <w:t>majetkom obce pripravuje obec (starosta obce, zamestnanec obce v rozsahu náplne práce). Starosta obce môže prípravou návrhu zmluvy poveriť aj inú osobu.</w:t>
      </w:r>
    </w:p>
    <w:p w:rsidR="008410CC" w:rsidRDefault="00257BB2">
      <w:pPr>
        <w:pStyle w:val="Odsekzoznamu"/>
        <w:numPr>
          <w:ilvl w:val="0"/>
          <w:numId w:val="32"/>
        </w:numPr>
        <w:tabs>
          <w:tab w:val="left" w:pos="1135"/>
          <w:tab w:val="left" w:pos="1137"/>
        </w:tabs>
        <w:spacing w:line="276" w:lineRule="auto"/>
        <w:ind w:right="132"/>
        <w:jc w:val="both"/>
      </w:pPr>
      <w:r>
        <w:t>Obec dbá, aby hospodárenie a nakladanie s majetkom obce bolo transparentné. Obec pri zverejňovaní</w:t>
      </w:r>
      <w:r>
        <w:rPr>
          <w:spacing w:val="38"/>
        </w:rPr>
        <w:t xml:space="preserve">  </w:t>
      </w:r>
      <w:r>
        <w:t>informácií</w:t>
      </w:r>
      <w:r>
        <w:rPr>
          <w:spacing w:val="80"/>
          <w:w w:val="150"/>
        </w:rPr>
        <w:t xml:space="preserve"> </w:t>
      </w:r>
      <w:r>
        <w:t>a dokumentov</w:t>
      </w:r>
      <w:r>
        <w:rPr>
          <w:spacing w:val="80"/>
          <w:w w:val="150"/>
        </w:rPr>
        <w:t xml:space="preserve"> </w:t>
      </w:r>
      <w:r>
        <w:t>súvisiacich</w:t>
      </w:r>
      <w:r>
        <w:rPr>
          <w:spacing w:val="80"/>
          <w:w w:val="150"/>
        </w:rPr>
        <w:t xml:space="preserve"> </w:t>
      </w:r>
      <w:r>
        <w:t>s hospodárením</w:t>
      </w:r>
      <w:r>
        <w:rPr>
          <w:spacing w:val="80"/>
          <w:w w:val="150"/>
        </w:rPr>
        <w:t xml:space="preserve"> </w:t>
      </w:r>
      <w:r>
        <w:t>a</w:t>
      </w:r>
      <w:r>
        <w:rPr>
          <w:spacing w:val="38"/>
        </w:rPr>
        <w:t xml:space="preserve">  </w:t>
      </w:r>
      <w:r>
        <w:t>nakladaním</w:t>
      </w:r>
      <w:r>
        <w:rPr>
          <w:spacing w:val="40"/>
        </w:rPr>
        <w:t xml:space="preserve"> </w:t>
      </w:r>
      <w:r>
        <w:t>s</w:t>
      </w:r>
      <w:r>
        <w:rPr>
          <w:spacing w:val="-2"/>
        </w:rPr>
        <w:t xml:space="preserve"> </w:t>
      </w:r>
      <w:r>
        <w:t>majetkom</w:t>
      </w:r>
      <w:r>
        <w:rPr>
          <w:spacing w:val="15"/>
        </w:rPr>
        <w:t xml:space="preserve"> </w:t>
      </w:r>
      <w:r>
        <w:t>obce</w:t>
      </w:r>
      <w:r>
        <w:rPr>
          <w:spacing w:val="20"/>
        </w:rPr>
        <w:t xml:space="preserve"> </w:t>
      </w:r>
      <w:r>
        <w:t>postupuje</w:t>
      </w:r>
      <w:r>
        <w:rPr>
          <w:spacing w:val="17"/>
        </w:rPr>
        <w:t xml:space="preserve"> </w:t>
      </w:r>
      <w:r>
        <w:t>v</w:t>
      </w:r>
      <w:r>
        <w:rPr>
          <w:spacing w:val="-2"/>
        </w:rPr>
        <w:t xml:space="preserve"> </w:t>
      </w:r>
      <w:r>
        <w:t>súlade</w:t>
      </w:r>
      <w:r>
        <w:rPr>
          <w:spacing w:val="20"/>
        </w:rPr>
        <w:t xml:space="preserve"> </w:t>
      </w:r>
      <w:r>
        <w:t>s</w:t>
      </w:r>
      <w:r>
        <w:rPr>
          <w:spacing w:val="17"/>
        </w:rPr>
        <w:t xml:space="preserve"> </w:t>
      </w:r>
      <w:r>
        <w:t>ustanoveniami</w:t>
      </w:r>
      <w:r>
        <w:rPr>
          <w:spacing w:val="20"/>
        </w:rPr>
        <w:t xml:space="preserve"> </w:t>
      </w:r>
      <w:r>
        <w:t>osobitných</w:t>
      </w:r>
      <w:r>
        <w:rPr>
          <w:spacing w:val="19"/>
        </w:rPr>
        <w:t xml:space="preserve"> </w:t>
      </w:r>
      <w:r>
        <w:t>predpisov</w:t>
      </w:r>
      <w:r>
        <w:rPr>
          <w:vertAlign w:val="superscript"/>
        </w:rPr>
        <w:t>20</w:t>
      </w:r>
      <w:r>
        <w:rPr>
          <w:spacing w:val="19"/>
        </w:rPr>
        <w:t xml:space="preserve"> </w:t>
      </w:r>
      <w:r>
        <w:t>aj</w:t>
      </w:r>
      <w:r>
        <w:rPr>
          <w:spacing w:val="22"/>
        </w:rPr>
        <w:t xml:space="preserve"> </w:t>
      </w:r>
      <w:r>
        <w:t>v</w:t>
      </w:r>
      <w:r>
        <w:rPr>
          <w:spacing w:val="-4"/>
        </w:rPr>
        <w:t xml:space="preserve"> </w:t>
      </w:r>
      <w:r>
        <w:t>súlade s ustanoveniami vnútorného predpisu riadenia obce o postupe obce pri povinnom zverejňovaní informácií a dokumentov a pri povinnom sprístupňovaní informácií.</w:t>
      </w:r>
    </w:p>
    <w:p w:rsidR="008410CC" w:rsidRDefault="00257BB2">
      <w:pPr>
        <w:pStyle w:val="Odsekzoznamu"/>
        <w:numPr>
          <w:ilvl w:val="0"/>
          <w:numId w:val="32"/>
        </w:numPr>
        <w:tabs>
          <w:tab w:val="left" w:pos="1135"/>
        </w:tabs>
        <w:ind w:left="1135" w:hanging="567"/>
        <w:jc w:val="both"/>
      </w:pPr>
      <w:r>
        <w:t>Používanie</w:t>
      </w:r>
      <w:r>
        <w:rPr>
          <w:spacing w:val="3"/>
        </w:rPr>
        <w:t xml:space="preserve"> </w:t>
      </w:r>
      <w:r>
        <w:t>pojmu</w:t>
      </w:r>
      <w:r>
        <w:rPr>
          <w:spacing w:val="4"/>
        </w:rPr>
        <w:t xml:space="preserve"> </w:t>
      </w:r>
      <w:r>
        <w:t>„obec“</w:t>
      </w:r>
      <w:r>
        <w:rPr>
          <w:spacing w:val="4"/>
        </w:rPr>
        <w:t xml:space="preserve"> </w:t>
      </w:r>
      <w:r>
        <w:t>v</w:t>
      </w:r>
      <w:r>
        <w:rPr>
          <w:spacing w:val="-4"/>
        </w:rPr>
        <w:t xml:space="preserve"> </w:t>
      </w:r>
      <w:r>
        <w:t>ustanoveniach</w:t>
      </w:r>
      <w:r>
        <w:rPr>
          <w:spacing w:val="2"/>
        </w:rPr>
        <w:t xml:space="preserve"> </w:t>
      </w:r>
      <w:r>
        <w:t>týchto</w:t>
      </w:r>
      <w:r>
        <w:rPr>
          <w:spacing w:val="4"/>
        </w:rPr>
        <w:t xml:space="preserve"> </w:t>
      </w:r>
      <w:r>
        <w:t>Zásad</w:t>
      </w:r>
      <w:r>
        <w:rPr>
          <w:spacing w:val="1"/>
        </w:rPr>
        <w:t xml:space="preserve"> </w:t>
      </w:r>
      <w:r>
        <w:t>je</w:t>
      </w:r>
      <w:r>
        <w:rPr>
          <w:spacing w:val="2"/>
        </w:rPr>
        <w:t xml:space="preserve"> </w:t>
      </w:r>
      <w:r>
        <w:t>treba</w:t>
      </w:r>
      <w:r>
        <w:rPr>
          <w:spacing w:val="2"/>
        </w:rPr>
        <w:t xml:space="preserve"> </w:t>
      </w:r>
      <w:r>
        <w:t>primerane</w:t>
      </w:r>
      <w:r>
        <w:rPr>
          <w:spacing w:val="2"/>
        </w:rPr>
        <w:t xml:space="preserve"> </w:t>
      </w:r>
      <w:r>
        <w:t>vnímať</w:t>
      </w:r>
      <w:r>
        <w:rPr>
          <w:spacing w:val="3"/>
        </w:rPr>
        <w:t xml:space="preserve"> </w:t>
      </w:r>
      <w:r>
        <w:t>aj</w:t>
      </w:r>
      <w:r>
        <w:rPr>
          <w:spacing w:val="4"/>
        </w:rPr>
        <w:t xml:space="preserve"> </w:t>
      </w:r>
      <w:r>
        <w:rPr>
          <w:spacing w:val="-5"/>
        </w:rPr>
        <w:t>ako</w:t>
      </w:r>
    </w:p>
    <w:p w:rsidR="008410CC" w:rsidRDefault="00257BB2">
      <w:pPr>
        <w:pStyle w:val="Zkladntext"/>
        <w:spacing w:before="40" w:line="276" w:lineRule="auto"/>
        <w:ind w:right="138" w:firstLine="0"/>
      </w:pPr>
      <w:r>
        <w:t xml:space="preserve">„vecne príslušný orgán obce“, alebo aj v personálnom vyjadrení „starosta obce“ ako jej štatutárny orgán, alebo ním poverený zamestnanec obce, alebo ním poverená ďalšia </w:t>
      </w:r>
      <w:r>
        <w:rPr>
          <w:spacing w:val="-2"/>
        </w:rPr>
        <w:t>osoba.</w:t>
      </w:r>
    </w:p>
    <w:p w:rsidR="008410CC" w:rsidRDefault="008410CC">
      <w:pPr>
        <w:pStyle w:val="Zkladntext"/>
        <w:spacing w:before="42"/>
        <w:ind w:left="0" w:firstLine="0"/>
        <w:jc w:val="left"/>
      </w:pPr>
    </w:p>
    <w:p w:rsidR="008410CC" w:rsidRDefault="00257BB2">
      <w:pPr>
        <w:spacing w:before="1"/>
        <w:ind w:left="285"/>
        <w:jc w:val="both"/>
        <w:rPr>
          <w:b/>
        </w:rPr>
      </w:pPr>
      <w:r>
        <w:rPr>
          <w:b/>
        </w:rPr>
        <w:t>Článok</w:t>
      </w:r>
      <w:r>
        <w:rPr>
          <w:b/>
          <w:spacing w:val="-6"/>
        </w:rPr>
        <w:t xml:space="preserve"> </w:t>
      </w:r>
      <w:r>
        <w:rPr>
          <w:b/>
          <w:spacing w:val="-10"/>
        </w:rPr>
        <w:t>3</w:t>
      </w:r>
    </w:p>
    <w:p w:rsidR="008410CC" w:rsidRDefault="00257BB2">
      <w:pPr>
        <w:spacing w:before="37"/>
        <w:ind w:left="285"/>
        <w:jc w:val="both"/>
        <w:rPr>
          <w:b/>
        </w:rPr>
      </w:pPr>
      <w:r>
        <w:rPr>
          <w:b/>
        </w:rPr>
        <w:t>Základná</w:t>
      </w:r>
      <w:r>
        <w:rPr>
          <w:b/>
          <w:spacing w:val="-6"/>
        </w:rPr>
        <w:t xml:space="preserve"> </w:t>
      </w:r>
      <w:r>
        <w:rPr>
          <w:b/>
        </w:rPr>
        <w:t>právna</w:t>
      </w:r>
      <w:r>
        <w:rPr>
          <w:b/>
          <w:spacing w:val="-3"/>
        </w:rPr>
        <w:t xml:space="preserve"> </w:t>
      </w:r>
      <w:r>
        <w:rPr>
          <w:b/>
        </w:rPr>
        <w:t>úprava</w:t>
      </w:r>
      <w:r>
        <w:rPr>
          <w:b/>
          <w:spacing w:val="-6"/>
        </w:rPr>
        <w:t xml:space="preserve"> </w:t>
      </w:r>
      <w:r>
        <w:rPr>
          <w:b/>
        </w:rPr>
        <w:t>pre</w:t>
      </w:r>
      <w:r>
        <w:rPr>
          <w:b/>
          <w:spacing w:val="-4"/>
        </w:rPr>
        <w:t xml:space="preserve"> </w:t>
      </w:r>
      <w:r>
        <w:rPr>
          <w:b/>
        </w:rPr>
        <w:t>hospodárenie</w:t>
      </w:r>
      <w:r>
        <w:rPr>
          <w:b/>
          <w:spacing w:val="-3"/>
        </w:rPr>
        <w:t xml:space="preserve"> </w:t>
      </w:r>
      <w:r>
        <w:rPr>
          <w:b/>
        </w:rPr>
        <w:t>a</w:t>
      </w:r>
      <w:r>
        <w:rPr>
          <w:b/>
          <w:spacing w:val="-3"/>
        </w:rPr>
        <w:t xml:space="preserve"> </w:t>
      </w:r>
      <w:r>
        <w:rPr>
          <w:b/>
        </w:rPr>
        <w:t>nakladanie</w:t>
      </w:r>
      <w:r>
        <w:rPr>
          <w:b/>
          <w:spacing w:val="-3"/>
        </w:rPr>
        <w:t xml:space="preserve"> </w:t>
      </w:r>
      <w:r>
        <w:rPr>
          <w:b/>
        </w:rPr>
        <w:t>s</w:t>
      </w:r>
      <w:r>
        <w:rPr>
          <w:b/>
          <w:spacing w:val="-4"/>
        </w:rPr>
        <w:t xml:space="preserve"> </w:t>
      </w:r>
      <w:r>
        <w:rPr>
          <w:b/>
        </w:rPr>
        <w:t>majetkom</w:t>
      </w:r>
      <w:r>
        <w:rPr>
          <w:b/>
          <w:spacing w:val="-5"/>
        </w:rPr>
        <w:t xml:space="preserve"> </w:t>
      </w:r>
      <w:r>
        <w:rPr>
          <w:b/>
          <w:spacing w:val="-4"/>
        </w:rPr>
        <w:t>obce</w:t>
      </w:r>
    </w:p>
    <w:p w:rsidR="008410CC" w:rsidRDefault="00257BB2">
      <w:pPr>
        <w:pStyle w:val="Zkladntext"/>
        <w:spacing w:before="33" w:line="276" w:lineRule="auto"/>
        <w:ind w:right="135" w:firstLine="0"/>
      </w:pPr>
      <w:r>
        <w:t>Zásady hospodárenia a nakladania s majetkom obce Babinec ustanovujú príslušnosť</w:t>
      </w:r>
      <w:r>
        <w:rPr>
          <w:spacing w:val="27"/>
        </w:rPr>
        <w:t xml:space="preserve"> </w:t>
      </w:r>
      <w:r>
        <w:t>orgánov</w:t>
      </w:r>
      <w:r>
        <w:rPr>
          <w:spacing w:val="26"/>
        </w:rPr>
        <w:t xml:space="preserve"> </w:t>
      </w:r>
      <w:r>
        <w:t>obce</w:t>
      </w:r>
      <w:r>
        <w:rPr>
          <w:spacing w:val="28"/>
        </w:rPr>
        <w:t xml:space="preserve"> </w:t>
      </w:r>
      <w:r>
        <w:t>pri</w:t>
      </w:r>
      <w:r>
        <w:rPr>
          <w:spacing w:val="29"/>
        </w:rPr>
        <w:t xml:space="preserve"> </w:t>
      </w:r>
      <w:r>
        <w:t>nakladaní</w:t>
      </w:r>
      <w:r>
        <w:rPr>
          <w:spacing w:val="29"/>
        </w:rPr>
        <w:t xml:space="preserve"> </w:t>
      </w:r>
      <w:r>
        <w:t>s majetkom</w:t>
      </w:r>
      <w:r>
        <w:rPr>
          <w:spacing w:val="29"/>
        </w:rPr>
        <w:t xml:space="preserve"> </w:t>
      </w:r>
      <w:r>
        <w:t>obce,</w:t>
      </w:r>
      <w:r>
        <w:rPr>
          <w:spacing w:val="28"/>
        </w:rPr>
        <w:t xml:space="preserve"> </w:t>
      </w:r>
      <w:r>
        <w:t>s majetkovými</w:t>
      </w:r>
      <w:r>
        <w:rPr>
          <w:spacing w:val="29"/>
        </w:rPr>
        <w:t xml:space="preserve"> </w:t>
      </w:r>
      <w:r>
        <w:t>právami</w:t>
      </w:r>
      <w:r>
        <w:rPr>
          <w:spacing w:val="29"/>
        </w:rPr>
        <w:t xml:space="preserve"> </w:t>
      </w:r>
      <w:r>
        <w:t>obce a</w:t>
      </w:r>
      <w:r>
        <w:rPr>
          <w:spacing w:val="-2"/>
        </w:rPr>
        <w:t xml:space="preserve"> </w:t>
      </w:r>
      <w:r>
        <w:t>ustanovujú podrobnosti pre jednotlivé inštitúty, ktoré obec pri hospodárení a nakladaní</w:t>
      </w:r>
      <w:r>
        <w:rPr>
          <w:spacing w:val="80"/>
        </w:rPr>
        <w:t xml:space="preserve"> </w:t>
      </w:r>
      <w:r>
        <w:t>s</w:t>
      </w:r>
      <w:r>
        <w:rPr>
          <w:spacing w:val="-2"/>
        </w:rPr>
        <w:t xml:space="preserve"> </w:t>
      </w:r>
      <w:r>
        <w:t>majetkom obce a majetkovými právami obce využíva v</w:t>
      </w:r>
      <w:r>
        <w:rPr>
          <w:spacing w:val="-5"/>
        </w:rPr>
        <w:t xml:space="preserve"> </w:t>
      </w:r>
      <w:r>
        <w:t>súlade s ustanoveniami všeobecných a osobitných predpisov, najmä:</w:t>
      </w:r>
    </w:p>
    <w:p w:rsidR="008410CC" w:rsidRDefault="00257BB2">
      <w:pPr>
        <w:pStyle w:val="Odsekzoznamu"/>
        <w:numPr>
          <w:ilvl w:val="1"/>
          <w:numId w:val="32"/>
        </w:numPr>
        <w:tabs>
          <w:tab w:val="left" w:pos="1416"/>
          <w:tab w:val="left" w:pos="1418"/>
        </w:tabs>
        <w:spacing w:line="276" w:lineRule="auto"/>
        <w:ind w:right="144"/>
        <w:jc w:val="both"/>
      </w:pPr>
      <w:r>
        <w:t>zákon SNR č. 369/1990 Zb. o obecnom zriadení v znení neskorších predpisov (ďalej</w:t>
      </w:r>
      <w:r>
        <w:rPr>
          <w:spacing w:val="40"/>
        </w:rPr>
        <w:t xml:space="preserve"> </w:t>
      </w:r>
      <w:r>
        <w:t xml:space="preserve">aj </w:t>
      </w:r>
      <w:r>
        <w:rPr>
          <w:i/>
        </w:rPr>
        <w:t>„zákon o obecnom zriadení“</w:t>
      </w:r>
      <w:r>
        <w:t>),</w:t>
      </w:r>
    </w:p>
    <w:p w:rsidR="008410CC" w:rsidRDefault="00257BB2">
      <w:pPr>
        <w:pStyle w:val="Odsekzoznamu"/>
        <w:numPr>
          <w:ilvl w:val="1"/>
          <w:numId w:val="32"/>
        </w:numPr>
        <w:tabs>
          <w:tab w:val="left" w:pos="1416"/>
        </w:tabs>
        <w:spacing w:line="252" w:lineRule="exact"/>
        <w:ind w:left="1416" w:hanging="279"/>
        <w:jc w:val="both"/>
      </w:pPr>
      <w:r>
        <w:t>zákon</w:t>
      </w:r>
      <w:r>
        <w:rPr>
          <w:spacing w:val="34"/>
        </w:rPr>
        <w:t xml:space="preserve"> </w:t>
      </w:r>
      <w:r>
        <w:t>SNR</w:t>
      </w:r>
      <w:r>
        <w:rPr>
          <w:spacing w:val="34"/>
        </w:rPr>
        <w:t xml:space="preserve"> </w:t>
      </w:r>
      <w:r>
        <w:t>č.</w:t>
      </w:r>
      <w:r>
        <w:rPr>
          <w:spacing w:val="34"/>
        </w:rPr>
        <w:t xml:space="preserve"> </w:t>
      </w:r>
      <w:r>
        <w:t>138/1991</w:t>
      </w:r>
      <w:r>
        <w:rPr>
          <w:spacing w:val="35"/>
        </w:rPr>
        <w:t xml:space="preserve"> </w:t>
      </w:r>
      <w:r>
        <w:t>Zb.</w:t>
      </w:r>
      <w:r>
        <w:rPr>
          <w:spacing w:val="35"/>
        </w:rPr>
        <w:t xml:space="preserve"> </w:t>
      </w:r>
      <w:r>
        <w:t>o</w:t>
      </w:r>
      <w:r>
        <w:rPr>
          <w:spacing w:val="-1"/>
        </w:rPr>
        <w:t xml:space="preserve"> </w:t>
      </w:r>
      <w:r>
        <w:t>majetku</w:t>
      </w:r>
      <w:r>
        <w:rPr>
          <w:spacing w:val="34"/>
        </w:rPr>
        <w:t xml:space="preserve"> </w:t>
      </w:r>
      <w:r>
        <w:t>obcí</w:t>
      </w:r>
      <w:r>
        <w:rPr>
          <w:spacing w:val="36"/>
        </w:rPr>
        <w:t xml:space="preserve"> </w:t>
      </w:r>
      <w:r>
        <w:t>v</w:t>
      </w:r>
      <w:r>
        <w:rPr>
          <w:spacing w:val="-3"/>
        </w:rPr>
        <w:t xml:space="preserve"> </w:t>
      </w:r>
      <w:r>
        <w:t>znení</w:t>
      </w:r>
      <w:r>
        <w:rPr>
          <w:spacing w:val="34"/>
        </w:rPr>
        <w:t xml:space="preserve"> </w:t>
      </w:r>
      <w:r>
        <w:t>neskorších</w:t>
      </w:r>
      <w:r>
        <w:rPr>
          <w:spacing w:val="34"/>
        </w:rPr>
        <w:t xml:space="preserve"> </w:t>
      </w:r>
      <w:r>
        <w:t>predpisov</w:t>
      </w:r>
      <w:r>
        <w:rPr>
          <w:spacing w:val="33"/>
        </w:rPr>
        <w:t xml:space="preserve"> </w:t>
      </w:r>
      <w:r>
        <w:t>(ďalej</w:t>
      </w:r>
      <w:r>
        <w:rPr>
          <w:spacing w:val="38"/>
        </w:rPr>
        <w:t xml:space="preserve"> </w:t>
      </w:r>
      <w:r>
        <w:rPr>
          <w:spacing w:val="-5"/>
        </w:rPr>
        <w:t>aj</w:t>
      </w:r>
    </w:p>
    <w:p w:rsidR="008410CC" w:rsidRDefault="00257BB2">
      <w:pPr>
        <w:spacing w:before="40"/>
        <w:ind w:left="1418"/>
        <w:jc w:val="both"/>
      </w:pPr>
      <w:r>
        <w:rPr>
          <w:i/>
        </w:rPr>
        <w:t>„zákon</w:t>
      </w:r>
      <w:r>
        <w:rPr>
          <w:i/>
          <w:spacing w:val="-3"/>
        </w:rPr>
        <w:t xml:space="preserve"> </w:t>
      </w:r>
      <w:r>
        <w:rPr>
          <w:i/>
        </w:rPr>
        <w:t>o</w:t>
      </w:r>
      <w:r>
        <w:rPr>
          <w:i/>
          <w:spacing w:val="-1"/>
        </w:rPr>
        <w:t xml:space="preserve"> </w:t>
      </w:r>
      <w:r>
        <w:rPr>
          <w:i/>
        </w:rPr>
        <w:t>majetku</w:t>
      </w:r>
      <w:r>
        <w:rPr>
          <w:i/>
          <w:spacing w:val="-4"/>
        </w:rPr>
        <w:t xml:space="preserve"> </w:t>
      </w:r>
      <w:r>
        <w:rPr>
          <w:i/>
          <w:spacing w:val="-2"/>
        </w:rPr>
        <w:t>obcí“</w:t>
      </w:r>
      <w:r>
        <w:rPr>
          <w:spacing w:val="-2"/>
        </w:rPr>
        <w:t>),</w:t>
      </w:r>
    </w:p>
    <w:p w:rsidR="008410CC" w:rsidRDefault="00257BB2">
      <w:pPr>
        <w:pStyle w:val="Odsekzoznamu"/>
        <w:numPr>
          <w:ilvl w:val="1"/>
          <w:numId w:val="32"/>
        </w:numPr>
        <w:tabs>
          <w:tab w:val="left" w:pos="1416"/>
        </w:tabs>
        <w:spacing w:before="37"/>
        <w:ind w:left="1416" w:hanging="279"/>
        <w:jc w:val="both"/>
      </w:pPr>
      <w:r>
        <w:t>zákon</w:t>
      </w:r>
      <w:r>
        <w:rPr>
          <w:spacing w:val="44"/>
        </w:rPr>
        <w:t xml:space="preserve"> </w:t>
      </w:r>
      <w:r>
        <w:t>č.</w:t>
      </w:r>
      <w:r>
        <w:rPr>
          <w:spacing w:val="47"/>
        </w:rPr>
        <w:t xml:space="preserve"> </w:t>
      </w:r>
      <w:r>
        <w:t>40/1964</w:t>
      </w:r>
      <w:r>
        <w:rPr>
          <w:spacing w:val="47"/>
        </w:rPr>
        <w:t xml:space="preserve"> </w:t>
      </w:r>
      <w:r>
        <w:t>Zb.</w:t>
      </w:r>
      <w:r>
        <w:rPr>
          <w:spacing w:val="49"/>
        </w:rPr>
        <w:t xml:space="preserve"> </w:t>
      </w:r>
      <w:r>
        <w:t>Občiansky</w:t>
      </w:r>
      <w:r>
        <w:rPr>
          <w:spacing w:val="47"/>
        </w:rPr>
        <w:t xml:space="preserve"> </w:t>
      </w:r>
      <w:r>
        <w:t>zákonník</w:t>
      </w:r>
      <w:r>
        <w:rPr>
          <w:spacing w:val="50"/>
        </w:rPr>
        <w:t xml:space="preserve"> </w:t>
      </w:r>
      <w:r>
        <w:t>v</w:t>
      </w:r>
      <w:r>
        <w:rPr>
          <w:spacing w:val="-4"/>
        </w:rPr>
        <w:t xml:space="preserve"> </w:t>
      </w:r>
      <w:r>
        <w:t>znení</w:t>
      </w:r>
      <w:r>
        <w:rPr>
          <w:spacing w:val="50"/>
        </w:rPr>
        <w:t xml:space="preserve"> </w:t>
      </w:r>
      <w:r>
        <w:t>neskorších</w:t>
      </w:r>
      <w:r>
        <w:rPr>
          <w:spacing w:val="47"/>
        </w:rPr>
        <w:t xml:space="preserve"> </w:t>
      </w:r>
      <w:r>
        <w:t>predpisov</w:t>
      </w:r>
      <w:r>
        <w:rPr>
          <w:spacing w:val="45"/>
        </w:rPr>
        <w:t xml:space="preserve"> </w:t>
      </w:r>
      <w:r>
        <w:t>(ďalej</w:t>
      </w:r>
      <w:r>
        <w:rPr>
          <w:spacing w:val="50"/>
        </w:rPr>
        <w:t xml:space="preserve"> </w:t>
      </w:r>
      <w:r>
        <w:rPr>
          <w:spacing w:val="-5"/>
        </w:rPr>
        <w:t>aj</w:t>
      </w:r>
    </w:p>
    <w:p w:rsidR="008410CC" w:rsidRDefault="00257BB2">
      <w:pPr>
        <w:spacing w:before="38"/>
        <w:ind w:left="1418"/>
        <w:jc w:val="both"/>
      </w:pPr>
      <w:r>
        <w:rPr>
          <w:i/>
        </w:rPr>
        <w:t>„Občiansky</w:t>
      </w:r>
      <w:r>
        <w:rPr>
          <w:i/>
          <w:spacing w:val="-7"/>
        </w:rPr>
        <w:t xml:space="preserve"> </w:t>
      </w:r>
      <w:r>
        <w:rPr>
          <w:i/>
          <w:spacing w:val="-2"/>
        </w:rPr>
        <w:t>zákonník“</w:t>
      </w:r>
      <w:r>
        <w:rPr>
          <w:spacing w:val="-2"/>
        </w:rPr>
        <w:t>),</w:t>
      </w:r>
    </w:p>
    <w:p w:rsidR="008410CC" w:rsidRDefault="00257BB2">
      <w:pPr>
        <w:pStyle w:val="Odsekzoznamu"/>
        <w:numPr>
          <w:ilvl w:val="1"/>
          <w:numId w:val="32"/>
        </w:numPr>
        <w:tabs>
          <w:tab w:val="left" w:pos="1416"/>
        </w:tabs>
        <w:spacing w:before="37"/>
        <w:ind w:left="1416" w:hanging="279"/>
        <w:jc w:val="both"/>
      </w:pPr>
      <w:r>
        <w:t>zákon</w:t>
      </w:r>
      <w:r>
        <w:rPr>
          <w:spacing w:val="39"/>
        </w:rPr>
        <w:t xml:space="preserve"> </w:t>
      </w:r>
      <w:r>
        <w:t>č.</w:t>
      </w:r>
      <w:r>
        <w:rPr>
          <w:spacing w:val="40"/>
        </w:rPr>
        <w:t xml:space="preserve"> </w:t>
      </w:r>
      <w:r>
        <w:t>513/1991</w:t>
      </w:r>
      <w:r>
        <w:rPr>
          <w:spacing w:val="37"/>
        </w:rPr>
        <w:t xml:space="preserve"> </w:t>
      </w:r>
      <w:r>
        <w:t>Zb.</w:t>
      </w:r>
      <w:r>
        <w:rPr>
          <w:spacing w:val="40"/>
        </w:rPr>
        <w:t xml:space="preserve"> </w:t>
      </w:r>
      <w:r>
        <w:t>Obchodný</w:t>
      </w:r>
      <w:r>
        <w:rPr>
          <w:spacing w:val="37"/>
        </w:rPr>
        <w:t xml:space="preserve"> </w:t>
      </w:r>
      <w:r>
        <w:t>zákonník</w:t>
      </w:r>
      <w:r>
        <w:rPr>
          <w:spacing w:val="37"/>
        </w:rPr>
        <w:t xml:space="preserve"> </w:t>
      </w:r>
      <w:r>
        <w:t>v znení</w:t>
      </w:r>
      <w:r>
        <w:rPr>
          <w:spacing w:val="41"/>
        </w:rPr>
        <w:t xml:space="preserve"> </w:t>
      </w:r>
      <w:r>
        <w:t>neskorších</w:t>
      </w:r>
      <w:r>
        <w:rPr>
          <w:spacing w:val="40"/>
        </w:rPr>
        <w:t xml:space="preserve"> </w:t>
      </w:r>
      <w:r>
        <w:t>predpisov</w:t>
      </w:r>
      <w:r>
        <w:rPr>
          <w:spacing w:val="38"/>
        </w:rPr>
        <w:t xml:space="preserve"> </w:t>
      </w:r>
      <w:r>
        <w:t>(ďalej</w:t>
      </w:r>
      <w:r>
        <w:rPr>
          <w:spacing w:val="41"/>
        </w:rPr>
        <w:t xml:space="preserve"> </w:t>
      </w:r>
      <w:r>
        <w:rPr>
          <w:spacing w:val="-5"/>
        </w:rPr>
        <w:t>aj</w:t>
      </w:r>
    </w:p>
    <w:p w:rsidR="008410CC" w:rsidRDefault="00257BB2">
      <w:pPr>
        <w:spacing w:before="40"/>
        <w:ind w:left="1418"/>
        <w:jc w:val="both"/>
      </w:pPr>
      <w:r>
        <w:rPr>
          <w:i/>
        </w:rPr>
        <w:t>„Obchodný</w:t>
      </w:r>
      <w:r>
        <w:rPr>
          <w:i/>
          <w:spacing w:val="-5"/>
        </w:rPr>
        <w:t xml:space="preserve"> </w:t>
      </w:r>
      <w:r>
        <w:rPr>
          <w:i/>
          <w:spacing w:val="-2"/>
        </w:rPr>
        <w:t>zákonník“</w:t>
      </w:r>
      <w:r>
        <w:rPr>
          <w:spacing w:val="-2"/>
        </w:rPr>
        <w:t>),</w:t>
      </w:r>
    </w:p>
    <w:p w:rsidR="008410CC" w:rsidRDefault="00257BB2">
      <w:pPr>
        <w:pStyle w:val="Odsekzoznamu"/>
        <w:numPr>
          <w:ilvl w:val="1"/>
          <w:numId w:val="32"/>
        </w:numPr>
        <w:tabs>
          <w:tab w:val="left" w:pos="1416"/>
          <w:tab w:val="left" w:pos="1418"/>
        </w:tabs>
        <w:spacing w:before="37" w:line="276" w:lineRule="auto"/>
        <w:ind w:right="137"/>
        <w:jc w:val="both"/>
      </w:pPr>
      <w:r>
        <w:t>zákon</w:t>
      </w:r>
      <w:r>
        <w:rPr>
          <w:spacing w:val="24"/>
        </w:rPr>
        <w:t xml:space="preserve"> </w:t>
      </w:r>
      <w:r>
        <w:t>č.</w:t>
      </w:r>
      <w:r>
        <w:rPr>
          <w:spacing w:val="24"/>
        </w:rPr>
        <w:t xml:space="preserve"> </w:t>
      </w:r>
      <w:r>
        <w:t>583/2004</w:t>
      </w:r>
      <w:r>
        <w:rPr>
          <w:spacing w:val="24"/>
        </w:rPr>
        <w:t xml:space="preserve"> </w:t>
      </w:r>
      <w:r>
        <w:t>Z.</w:t>
      </w:r>
      <w:r>
        <w:rPr>
          <w:spacing w:val="26"/>
        </w:rPr>
        <w:t xml:space="preserve"> </w:t>
      </w:r>
      <w:r>
        <w:t>z.</w:t>
      </w:r>
      <w:r>
        <w:rPr>
          <w:spacing w:val="25"/>
        </w:rPr>
        <w:t xml:space="preserve"> </w:t>
      </w:r>
      <w:r>
        <w:t>o</w:t>
      </w:r>
      <w:r>
        <w:rPr>
          <w:spacing w:val="26"/>
        </w:rPr>
        <w:t xml:space="preserve"> </w:t>
      </w:r>
      <w:r>
        <w:t>rozpočtových</w:t>
      </w:r>
      <w:r>
        <w:rPr>
          <w:spacing w:val="24"/>
        </w:rPr>
        <w:t xml:space="preserve"> </w:t>
      </w:r>
      <w:r>
        <w:t>pravidlách</w:t>
      </w:r>
      <w:r>
        <w:rPr>
          <w:spacing w:val="24"/>
        </w:rPr>
        <w:t xml:space="preserve"> </w:t>
      </w:r>
      <w:r>
        <w:t>územnej</w:t>
      </w:r>
      <w:r>
        <w:rPr>
          <w:spacing w:val="28"/>
        </w:rPr>
        <w:t xml:space="preserve"> </w:t>
      </w:r>
      <w:r>
        <w:t>samosprávy</w:t>
      </w:r>
      <w:r>
        <w:rPr>
          <w:spacing w:val="22"/>
        </w:rPr>
        <w:t xml:space="preserve"> </w:t>
      </w:r>
      <w:r>
        <w:t>a</w:t>
      </w:r>
      <w:r>
        <w:rPr>
          <w:spacing w:val="24"/>
        </w:rPr>
        <w:t xml:space="preserve"> </w:t>
      </w:r>
      <w:r>
        <w:t>o</w:t>
      </w:r>
      <w:r>
        <w:rPr>
          <w:spacing w:val="26"/>
        </w:rPr>
        <w:t xml:space="preserve"> </w:t>
      </w:r>
      <w:r>
        <w:t>zmene a</w:t>
      </w:r>
      <w:r>
        <w:rPr>
          <w:spacing w:val="80"/>
        </w:rPr>
        <w:t xml:space="preserve"> </w:t>
      </w:r>
      <w:r>
        <w:t>doplnení</w:t>
      </w:r>
      <w:r>
        <w:rPr>
          <w:spacing w:val="80"/>
        </w:rPr>
        <w:t xml:space="preserve"> </w:t>
      </w:r>
      <w:r>
        <w:t>niektorých</w:t>
      </w:r>
      <w:r>
        <w:rPr>
          <w:spacing w:val="80"/>
        </w:rPr>
        <w:t xml:space="preserve"> </w:t>
      </w:r>
      <w:r>
        <w:t>zákonov</w:t>
      </w:r>
      <w:r>
        <w:rPr>
          <w:spacing w:val="80"/>
        </w:rPr>
        <w:t xml:space="preserve"> </w:t>
      </w:r>
      <w:r>
        <w:t>v znení</w:t>
      </w:r>
      <w:r>
        <w:rPr>
          <w:spacing w:val="80"/>
        </w:rPr>
        <w:t xml:space="preserve"> </w:t>
      </w:r>
      <w:r>
        <w:t>neskorších</w:t>
      </w:r>
      <w:r>
        <w:rPr>
          <w:spacing w:val="80"/>
        </w:rPr>
        <w:t xml:space="preserve"> </w:t>
      </w:r>
      <w:r>
        <w:t>predpisov</w:t>
      </w:r>
      <w:r>
        <w:rPr>
          <w:spacing w:val="80"/>
        </w:rPr>
        <w:t xml:space="preserve"> </w:t>
      </w:r>
      <w:r>
        <w:t>(ďalej</w:t>
      </w:r>
      <w:r>
        <w:rPr>
          <w:spacing w:val="80"/>
        </w:rPr>
        <w:t xml:space="preserve"> </w:t>
      </w:r>
      <w:r>
        <w:t>aj</w:t>
      </w:r>
      <w:r>
        <w:rPr>
          <w:spacing w:val="80"/>
        </w:rPr>
        <w:t xml:space="preserve"> </w:t>
      </w:r>
      <w:r>
        <w:rPr>
          <w:i/>
        </w:rPr>
        <w:t>„zákon o rozpočtových pravidlách územnej samosprávy“</w:t>
      </w:r>
      <w:r>
        <w:t>),</w:t>
      </w:r>
    </w:p>
    <w:p w:rsidR="008410CC" w:rsidRDefault="00257BB2">
      <w:pPr>
        <w:pStyle w:val="Odsekzoznamu"/>
        <w:numPr>
          <w:ilvl w:val="1"/>
          <w:numId w:val="32"/>
        </w:numPr>
        <w:tabs>
          <w:tab w:val="left" w:pos="1416"/>
          <w:tab w:val="left" w:pos="1418"/>
        </w:tabs>
        <w:spacing w:line="276" w:lineRule="auto"/>
        <w:ind w:right="137"/>
        <w:jc w:val="both"/>
      </w:pPr>
      <w:r>
        <w:t>zákon</w:t>
      </w:r>
      <w:r>
        <w:rPr>
          <w:spacing w:val="66"/>
        </w:rPr>
        <w:t xml:space="preserve"> </w:t>
      </w:r>
      <w:r>
        <w:t>č.</w:t>
      </w:r>
      <w:r>
        <w:rPr>
          <w:spacing w:val="66"/>
        </w:rPr>
        <w:t xml:space="preserve"> </w:t>
      </w:r>
      <w:r>
        <w:t>523/2004</w:t>
      </w:r>
      <w:r>
        <w:rPr>
          <w:spacing w:val="66"/>
        </w:rPr>
        <w:t xml:space="preserve"> </w:t>
      </w:r>
      <w:r>
        <w:t>Z.</w:t>
      </w:r>
      <w:r>
        <w:rPr>
          <w:spacing w:val="66"/>
        </w:rPr>
        <w:t xml:space="preserve"> </w:t>
      </w:r>
      <w:r>
        <w:t>z.</w:t>
      </w:r>
      <w:r>
        <w:rPr>
          <w:spacing w:val="68"/>
        </w:rPr>
        <w:t xml:space="preserve"> </w:t>
      </w:r>
      <w:r>
        <w:t>o</w:t>
      </w:r>
      <w:r>
        <w:rPr>
          <w:spacing w:val="66"/>
        </w:rPr>
        <w:t xml:space="preserve"> </w:t>
      </w:r>
      <w:r>
        <w:t>rozpočtových</w:t>
      </w:r>
      <w:r>
        <w:rPr>
          <w:spacing w:val="66"/>
        </w:rPr>
        <w:t xml:space="preserve"> </w:t>
      </w:r>
      <w:r>
        <w:t>pravidlách</w:t>
      </w:r>
      <w:r>
        <w:rPr>
          <w:spacing w:val="66"/>
        </w:rPr>
        <w:t xml:space="preserve"> </w:t>
      </w:r>
      <w:r>
        <w:t>verejnej</w:t>
      </w:r>
      <w:r>
        <w:rPr>
          <w:spacing w:val="67"/>
        </w:rPr>
        <w:t xml:space="preserve"> </w:t>
      </w:r>
      <w:r>
        <w:t>správy</w:t>
      </w:r>
      <w:r>
        <w:rPr>
          <w:spacing w:val="64"/>
        </w:rPr>
        <w:t xml:space="preserve"> </w:t>
      </w:r>
      <w:r>
        <w:t>a</w:t>
      </w:r>
      <w:r>
        <w:rPr>
          <w:spacing w:val="66"/>
        </w:rPr>
        <w:t xml:space="preserve"> </w:t>
      </w:r>
      <w:r>
        <w:t>o</w:t>
      </w:r>
      <w:r>
        <w:rPr>
          <w:spacing w:val="66"/>
        </w:rPr>
        <w:t xml:space="preserve"> </w:t>
      </w:r>
      <w:r>
        <w:t xml:space="preserve">zmene a doplnení niektorých zákonov v znení neskorších predpisov (ďalej aj </w:t>
      </w:r>
      <w:r>
        <w:rPr>
          <w:i/>
        </w:rPr>
        <w:t>„zákon rozpočtových pravidlách verejnej správy“</w:t>
      </w:r>
      <w:r>
        <w:t>),</w:t>
      </w:r>
    </w:p>
    <w:p w:rsidR="008410CC" w:rsidRDefault="00257BB2">
      <w:pPr>
        <w:pStyle w:val="Odsekzoznamu"/>
        <w:numPr>
          <w:ilvl w:val="1"/>
          <w:numId w:val="32"/>
        </w:numPr>
        <w:tabs>
          <w:tab w:val="left" w:pos="1416"/>
          <w:tab w:val="left" w:pos="1418"/>
        </w:tabs>
        <w:spacing w:line="276" w:lineRule="auto"/>
        <w:ind w:right="134"/>
        <w:jc w:val="both"/>
      </w:pPr>
      <w:r>
        <w:t>zákon</w:t>
      </w:r>
      <w:r>
        <w:rPr>
          <w:spacing w:val="18"/>
        </w:rPr>
        <w:t xml:space="preserve"> </w:t>
      </w:r>
      <w:r>
        <w:t>č.</w:t>
      </w:r>
      <w:r>
        <w:rPr>
          <w:spacing w:val="18"/>
        </w:rPr>
        <w:t xml:space="preserve"> </w:t>
      </w:r>
      <w:r>
        <w:t>431/2002</w:t>
      </w:r>
      <w:r>
        <w:rPr>
          <w:spacing w:val="18"/>
        </w:rPr>
        <w:t xml:space="preserve"> </w:t>
      </w:r>
      <w:r>
        <w:t>Z.</w:t>
      </w:r>
      <w:r>
        <w:rPr>
          <w:spacing w:val="18"/>
        </w:rPr>
        <w:t xml:space="preserve"> </w:t>
      </w:r>
      <w:r>
        <w:t>z.</w:t>
      </w:r>
      <w:r>
        <w:rPr>
          <w:spacing w:val="18"/>
        </w:rPr>
        <w:t xml:space="preserve"> </w:t>
      </w:r>
      <w:r>
        <w:t>o</w:t>
      </w:r>
      <w:r>
        <w:rPr>
          <w:spacing w:val="-3"/>
        </w:rPr>
        <w:t xml:space="preserve"> </w:t>
      </w:r>
      <w:r>
        <w:t>účtovníctve</w:t>
      </w:r>
      <w:r>
        <w:rPr>
          <w:spacing w:val="18"/>
        </w:rPr>
        <w:t xml:space="preserve"> </w:t>
      </w:r>
      <w:r>
        <w:t>v</w:t>
      </w:r>
      <w:r>
        <w:rPr>
          <w:spacing w:val="-3"/>
        </w:rPr>
        <w:t xml:space="preserve"> </w:t>
      </w:r>
      <w:r>
        <w:t>znení</w:t>
      </w:r>
      <w:r>
        <w:rPr>
          <w:spacing w:val="19"/>
        </w:rPr>
        <w:t xml:space="preserve"> </w:t>
      </w:r>
      <w:r>
        <w:t>neskorších</w:t>
      </w:r>
      <w:r>
        <w:rPr>
          <w:spacing w:val="16"/>
        </w:rPr>
        <w:t xml:space="preserve"> </w:t>
      </w:r>
      <w:r>
        <w:t>predpisov</w:t>
      </w:r>
      <w:r>
        <w:rPr>
          <w:spacing w:val="16"/>
        </w:rPr>
        <w:t xml:space="preserve"> </w:t>
      </w:r>
      <w:r>
        <w:t>(ďalej</w:t>
      </w:r>
      <w:r>
        <w:rPr>
          <w:spacing w:val="19"/>
        </w:rPr>
        <w:t xml:space="preserve"> </w:t>
      </w:r>
      <w:r>
        <w:t>aj</w:t>
      </w:r>
      <w:r>
        <w:rPr>
          <w:spacing w:val="22"/>
        </w:rPr>
        <w:t xml:space="preserve"> </w:t>
      </w:r>
      <w:r>
        <w:rPr>
          <w:i/>
        </w:rPr>
        <w:t>„zákon o účtovníctve“</w:t>
      </w:r>
      <w:r>
        <w:t>),</w:t>
      </w:r>
    </w:p>
    <w:p w:rsidR="008410CC" w:rsidRDefault="00257BB2">
      <w:pPr>
        <w:pStyle w:val="Odsekzoznamu"/>
        <w:numPr>
          <w:ilvl w:val="1"/>
          <w:numId w:val="32"/>
        </w:numPr>
        <w:tabs>
          <w:tab w:val="left" w:pos="1416"/>
          <w:tab w:val="left" w:pos="1418"/>
        </w:tabs>
        <w:spacing w:before="1" w:line="276" w:lineRule="auto"/>
        <w:ind w:right="144"/>
        <w:jc w:val="both"/>
      </w:pPr>
      <w:r>
        <w:t xml:space="preserve">zákon č. 357/2015 Z. z. o finančnej kontrole a audite a o zmene a doplnení niektorých zákonov v znení neskorších predpisov (ďalej aj </w:t>
      </w:r>
      <w:r>
        <w:rPr>
          <w:i/>
        </w:rPr>
        <w:t>„zákon o finančnej kontrole“</w:t>
      </w:r>
      <w:r>
        <w:t>),</w:t>
      </w:r>
    </w:p>
    <w:p w:rsidR="008410CC" w:rsidRDefault="00257BB2">
      <w:pPr>
        <w:pStyle w:val="Odsekzoznamu"/>
        <w:numPr>
          <w:ilvl w:val="1"/>
          <w:numId w:val="32"/>
        </w:numPr>
        <w:tabs>
          <w:tab w:val="left" w:pos="1416"/>
          <w:tab w:val="left" w:pos="1418"/>
        </w:tabs>
        <w:spacing w:line="276" w:lineRule="auto"/>
        <w:ind w:right="140"/>
        <w:jc w:val="both"/>
      </w:pPr>
      <w:r>
        <w:t>zákon</w:t>
      </w:r>
      <w:r>
        <w:rPr>
          <w:spacing w:val="77"/>
        </w:rPr>
        <w:t xml:space="preserve"> </w:t>
      </w:r>
      <w:r>
        <w:t>č.</w:t>
      </w:r>
      <w:r>
        <w:rPr>
          <w:spacing w:val="77"/>
        </w:rPr>
        <w:t xml:space="preserve"> </w:t>
      </w:r>
      <w:r>
        <w:t>527/2002</w:t>
      </w:r>
      <w:r>
        <w:rPr>
          <w:spacing w:val="77"/>
        </w:rPr>
        <w:t xml:space="preserve"> </w:t>
      </w:r>
      <w:r>
        <w:t>Z.</w:t>
      </w:r>
      <w:r>
        <w:rPr>
          <w:spacing w:val="77"/>
        </w:rPr>
        <w:t xml:space="preserve"> </w:t>
      </w:r>
      <w:r>
        <w:t>z.</w:t>
      </w:r>
      <w:r>
        <w:rPr>
          <w:spacing w:val="79"/>
        </w:rPr>
        <w:t xml:space="preserve"> </w:t>
      </w:r>
      <w:r>
        <w:t>o</w:t>
      </w:r>
      <w:r>
        <w:rPr>
          <w:spacing w:val="77"/>
        </w:rPr>
        <w:t xml:space="preserve"> </w:t>
      </w:r>
      <w:r>
        <w:t>dobrovoľných</w:t>
      </w:r>
      <w:r>
        <w:rPr>
          <w:spacing w:val="77"/>
        </w:rPr>
        <w:t xml:space="preserve"> </w:t>
      </w:r>
      <w:r>
        <w:t>dražbách</w:t>
      </w:r>
      <w:r>
        <w:rPr>
          <w:spacing w:val="77"/>
        </w:rPr>
        <w:t xml:space="preserve"> </w:t>
      </w:r>
      <w:r>
        <w:t>a</w:t>
      </w:r>
      <w:r>
        <w:rPr>
          <w:spacing w:val="77"/>
        </w:rPr>
        <w:t xml:space="preserve"> </w:t>
      </w:r>
      <w:r>
        <w:t>o</w:t>
      </w:r>
      <w:r>
        <w:rPr>
          <w:spacing w:val="77"/>
        </w:rPr>
        <w:t xml:space="preserve"> </w:t>
      </w:r>
      <w:r>
        <w:t>doplnení</w:t>
      </w:r>
      <w:r>
        <w:rPr>
          <w:spacing w:val="78"/>
        </w:rPr>
        <w:t xml:space="preserve"> </w:t>
      </w:r>
      <w:r>
        <w:t>zákona</w:t>
      </w:r>
      <w:r>
        <w:rPr>
          <w:spacing w:val="77"/>
        </w:rPr>
        <w:t xml:space="preserve"> </w:t>
      </w:r>
      <w:r>
        <w:t>SNR č. 323/1992 Zb. o notároch a notárskej činnosti (Notársky poriadok) v znení</w:t>
      </w:r>
      <w:r>
        <w:rPr>
          <w:spacing w:val="40"/>
        </w:rPr>
        <w:t xml:space="preserve"> </w:t>
      </w:r>
      <w:r>
        <w:t xml:space="preserve">neskorších predpisov (ďalej aj </w:t>
      </w:r>
      <w:r>
        <w:rPr>
          <w:i/>
        </w:rPr>
        <w:t>„zákon o dobrovoľných dražbách“</w:t>
      </w:r>
      <w:r>
        <w:t>),</w:t>
      </w:r>
    </w:p>
    <w:p w:rsidR="008410CC" w:rsidRDefault="00257BB2">
      <w:pPr>
        <w:pStyle w:val="Zkladntext"/>
        <w:spacing w:before="4"/>
        <w:ind w:left="0" w:firstLine="0"/>
        <w:jc w:val="left"/>
        <w:rPr>
          <w:sz w:val="20"/>
        </w:rPr>
      </w:pPr>
      <w:r>
        <w:rPr>
          <w:noProof/>
          <w:sz w:val="20"/>
        </w:rPr>
        <mc:AlternateContent>
          <mc:Choice Requires="wps">
            <w:drawing>
              <wp:anchor distT="0" distB="0" distL="0" distR="0" simplePos="0" relativeHeight="487588864" behindDoc="1" locked="0" layoutInCell="1" allowOverlap="1">
                <wp:simplePos x="0" y="0"/>
                <wp:positionH relativeFrom="page">
                  <wp:posOffset>1260652</wp:posOffset>
                </wp:positionH>
                <wp:positionV relativeFrom="paragraph">
                  <wp:posOffset>164242</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1D0B6B" id="Graphic 6" o:spid="_x0000_s1026" style="position:absolute;margin-left:99.25pt;margin-top:12.9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" path="m1829053,l,,,9143r1829053,l1829053,xe" fillcolor="black" stroked="f">
                <v:path arrowok="t"/>
                <w10:wrap type="topAndBottom" anchorx="page"/>
              </v:shape>
            </w:pict>
          </mc:Fallback>
        </mc:AlternateContent>
      </w:r>
    </w:p>
    <w:p w:rsidR="008410CC" w:rsidRDefault="00257BB2">
      <w:pPr>
        <w:spacing w:before="97"/>
        <w:ind w:left="285"/>
        <w:rPr>
          <w:sz w:val="20"/>
        </w:rPr>
      </w:pPr>
      <w:r>
        <w:rPr>
          <w:sz w:val="20"/>
          <w:vertAlign w:val="superscript"/>
        </w:rPr>
        <w:t>18</w:t>
      </w:r>
      <w:r>
        <w:rPr>
          <w:spacing w:val="-5"/>
          <w:sz w:val="20"/>
        </w:rPr>
        <w:t xml:space="preserve"> </w:t>
      </w:r>
      <w:r>
        <w:rPr>
          <w:sz w:val="20"/>
        </w:rPr>
        <w:t>zákon</w:t>
      </w:r>
      <w:r>
        <w:rPr>
          <w:spacing w:val="-6"/>
          <w:sz w:val="20"/>
        </w:rPr>
        <w:t xml:space="preserve"> </w:t>
      </w:r>
      <w:r>
        <w:rPr>
          <w:sz w:val="20"/>
        </w:rPr>
        <w:t>č.</w:t>
      </w:r>
      <w:r>
        <w:rPr>
          <w:spacing w:val="-3"/>
          <w:sz w:val="20"/>
        </w:rPr>
        <w:t xml:space="preserve"> </w:t>
      </w:r>
      <w:r>
        <w:rPr>
          <w:sz w:val="20"/>
        </w:rPr>
        <w:t>49/2002</w:t>
      </w:r>
      <w:r>
        <w:rPr>
          <w:spacing w:val="-4"/>
          <w:sz w:val="20"/>
        </w:rPr>
        <w:t xml:space="preserve"> </w:t>
      </w:r>
      <w:r>
        <w:rPr>
          <w:sz w:val="20"/>
        </w:rPr>
        <w:t>Z.</w:t>
      </w:r>
      <w:r>
        <w:rPr>
          <w:spacing w:val="-5"/>
          <w:sz w:val="20"/>
        </w:rPr>
        <w:t xml:space="preserve"> </w:t>
      </w:r>
      <w:r>
        <w:rPr>
          <w:sz w:val="20"/>
        </w:rPr>
        <w:t>z.</w:t>
      </w:r>
      <w:r>
        <w:rPr>
          <w:spacing w:val="-4"/>
          <w:sz w:val="20"/>
        </w:rPr>
        <w:t xml:space="preserve"> </w:t>
      </w:r>
      <w:r>
        <w:rPr>
          <w:sz w:val="20"/>
        </w:rPr>
        <w:t>o ochrane</w:t>
      </w:r>
      <w:r>
        <w:rPr>
          <w:spacing w:val="-4"/>
          <w:sz w:val="20"/>
        </w:rPr>
        <w:t xml:space="preserve"> </w:t>
      </w:r>
      <w:r>
        <w:rPr>
          <w:sz w:val="20"/>
        </w:rPr>
        <w:t>pamiatkového</w:t>
      </w:r>
      <w:r>
        <w:rPr>
          <w:spacing w:val="-4"/>
          <w:sz w:val="20"/>
        </w:rPr>
        <w:t xml:space="preserve"> </w:t>
      </w:r>
      <w:r>
        <w:rPr>
          <w:sz w:val="20"/>
        </w:rPr>
        <w:t>fondu</w:t>
      </w:r>
      <w:r>
        <w:rPr>
          <w:spacing w:val="-6"/>
          <w:sz w:val="20"/>
        </w:rPr>
        <w:t xml:space="preserve"> </w:t>
      </w:r>
      <w:r>
        <w:rPr>
          <w:sz w:val="20"/>
        </w:rPr>
        <w:t>v</w:t>
      </w:r>
      <w:r>
        <w:rPr>
          <w:spacing w:val="-3"/>
          <w:sz w:val="20"/>
        </w:rPr>
        <w:t xml:space="preserve"> </w:t>
      </w:r>
      <w:r>
        <w:rPr>
          <w:sz w:val="20"/>
        </w:rPr>
        <w:t>znení</w:t>
      </w:r>
      <w:r>
        <w:rPr>
          <w:spacing w:val="-5"/>
          <w:sz w:val="20"/>
        </w:rPr>
        <w:t xml:space="preserve"> </w:t>
      </w:r>
      <w:r>
        <w:rPr>
          <w:sz w:val="20"/>
        </w:rPr>
        <w:t>neskorších</w:t>
      </w:r>
      <w:r>
        <w:rPr>
          <w:spacing w:val="-6"/>
          <w:sz w:val="20"/>
        </w:rPr>
        <w:t xml:space="preserve"> </w:t>
      </w:r>
      <w:r>
        <w:rPr>
          <w:spacing w:val="-2"/>
          <w:sz w:val="20"/>
        </w:rPr>
        <w:t>predpisov</w:t>
      </w:r>
    </w:p>
    <w:p w:rsidR="008410CC" w:rsidRDefault="00257BB2">
      <w:pPr>
        <w:ind w:left="285"/>
        <w:rPr>
          <w:sz w:val="20"/>
        </w:rPr>
      </w:pPr>
      <w:r>
        <w:rPr>
          <w:sz w:val="20"/>
          <w:vertAlign w:val="superscript"/>
        </w:rPr>
        <w:t>19</w:t>
      </w:r>
      <w:r>
        <w:rPr>
          <w:spacing w:val="-4"/>
          <w:sz w:val="20"/>
        </w:rPr>
        <w:t xml:space="preserve"> </w:t>
      </w:r>
      <w:r>
        <w:rPr>
          <w:sz w:val="20"/>
        </w:rPr>
        <w:t>§</w:t>
      </w:r>
      <w:r>
        <w:rPr>
          <w:spacing w:val="-3"/>
          <w:sz w:val="20"/>
        </w:rPr>
        <w:t xml:space="preserve"> </w:t>
      </w:r>
      <w:r>
        <w:rPr>
          <w:sz w:val="20"/>
        </w:rPr>
        <w:t>6</w:t>
      </w:r>
      <w:r>
        <w:rPr>
          <w:spacing w:val="-3"/>
          <w:sz w:val="20"/>
        </w:rPr>
        <w:t xml:space="preserve"> </w:t>
      </w:r>
      <w:r>
        <w:rPr>
          <w:sz w:val="20"/>
        </w:rPr>
        <w:t>odsek</w:t>
      </w:r>
      <w:r>
        <w:rPr>
          <w:spacing w:val="-4"/>
          <w:sz w:val="20"/>
        </w:rPr>
        <w:t xml:space="preserve"> </w:t>
      </w:r>
      <w:r>
        <w:rPr>
          <w:sz w:val="20"/>
        </w:rPr>
        <w:t>6</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3"/>
          <w:sz w:val="20"/>
        </w:rPr>
        <w:t xml:space="preserve"> </w:t>
      </w:r>
      <w:r>
        <w:rPr>
          <w:spacing w:val="-4"/>
          <w:sz w:val="20"/>
        </w:rPr>
        <w:t>obcí</w:t>
      </w:r>
    </w:p>
    <w:p w:rsidR="008410CC" w:rsidRDefault="00257BB2">
      <w:pPr>
        <w:ind w:left="285"/>
        <w:rPr>
          <w:sz w:val="20"/>
        </w:rPr>
      </w:pPr>
      <w:r>
        <w:rPr>
          <w:sz w:val="20"/>
          <w:vertAlign w:val="superscript"/>
        </w:rPr>
        <w:t>20</w:t>
      </w:r>
      <w:r>
        <w:rPr>
          <w:spacing w:val="-4"/>
          <w:sz w:val="20"/>
        </w:rPr>
        <w:t xml:space="preserve"> </w:t>
      </w:r>
      <w:r>
        <w:rPr>
          <w:sz w:val="20"/>
        </w:rPr>
        <w:t>najmä</w:t>
      </w:r>
      <w:r>
        <w:rPr>
          <w:spacing w:val="-4"/>
          <w:sz w:val="20"/>
        </w:rPr>
        <w:t xml:space="preserve"> </w:t>
      </w:r>
      <w:r>
        <w:rPr>
          <w:sz w:val="20"/>
        </w:rPr>
        <w:t>zákon</w:t>
      </w:r>
      <w:r>
        <w:rPr>
          <w:spacing w:val="-5"/>
          <w:sz w:val="20"/>
        </w:rPr>
        <w:t xml:space="preserve"> </w:t>
      </w:r>
      <w:r>
        <w:rPr>
          <w:sz w:val="20"/>
        </w:rPr>
        <w:t>o</w:t>
      </w:r>
      <w:r>
        <w:rPr>
          <w:spacing w:val="-2"/>
          <w:sz w:val="20"/>
        </w:rPr>
        <w:t xml:space="preserve"> </w:t>
      </w:r>
      <w:r>
        <w:rPr>
          <w:sz w:val="20"/>
        </w:rPr>
        <w:t>obecnom</w:t>
      </w:r>
      <w:r>
        <w:rPr>
          <w:spacing w:val="-8"/>
          <w:sz w:val="20"/>
        </w:rPr>
        <w:t xml:space="preserve"> </w:t>
      </w:r>
      <w:r>
        <w:rPr>
          <w:sz w:val="20"/>
        </w:rPr>
        <w:t>zriadení,</w:t>
      </w:r>
      <w:r>
        <w:rPr>
          <w:spacing w:val="-3"/>
          <w:sz w:val="20"/>
        </w:rPr>
        <w:t xml:space="preserve"> </w:t>
      </w:r>
      <w:r>
        <w:rPr>
          <w:sz w:val="20"/>
        </w:rPr>
        <w:t>zákon</w:t>
      </w:r>
      <w:r>
        <w:rPr>
          <w:spacing w:val="-5"/>
          <w:sz w:val="20"/>
        </w:rPr>
        <w:t xml:space="preserve"> </w:t>
      </w:r>
      <w:r>
        <w:rPr>
          <w:sz w:val="20"/>
        </w:rPr>
        <w:t>o</w:t>
      </w:r>
      <w:r>
        <w:rPr>
          <w:spacing w:val="2"/>
          <w:sz w:val="20"/>
        </w:rPr>
        <w:t xml:space="preserve"> </w:t>
      </w:r>
      <w:r>
        <w:rPr>
          <w:sz w:val="20"/>
        </w:rPr>
        <w:t>majetku</w:t>
      </w:r>
      <w:r>
        <w:rPr>
          <w:spacing w:val="-5"/>
          <w:sz w:val="20"/>
        </w:rPr>
        <w:t xml:space="preserve"> </w:t>
      </w:r>
      <w:r>
        <w:rPr>
          <w:sz w:val="20"/>
        </w:rPr>
        <w:t>obcí,</w:t>
      </w:r>
      <w:r>
        <w:rPr>
          <w:spacing w:val="-4"/>
          <w:sz w:val="20"/>
        </w:rPr>
        <w:t xml:space="preserve"> </w:t>
      </w:r>
      <w:r>
        <w:rPr>
          <w:sz w:val="20"/>
        </w:rPr>
        <w:t>zákon</w:t>
      </w:r>
      <w:r>
        <w:rPr>
          <w:spacing w:val="-5"/>
          <w:sz w:val="20"/>
        </w:rPr>
        <w:t xml:space="preserve"> </w:t>
      </w:r>
      <w:r>
        <w:rPr>
          <w:sz w:val="20"/>
        </w:rPr>
        <w:t>o</w:t>
      </w:r>
      <w:r>
        <w:rPr>
          <w:spacing w:val="-3"/>
          <w:sz w:val="20"/>
        </w:rPr>
        <w:t xml:space="preserve"> </w:t>
      </w:r>
      <w:r>
        <w:rPr>
          <w:sz w:val="20"/>
        </w:rPr>
        <w:t>slobodnom</w:t>
      </w:r>
      <w:r>
        <w:rPr>
          <w:spacing w:val="-7"/>
          <w:sz w:val="20"/>
        </w:rPr>
        <w:t xml:space="preserve"> </w:t>
      </w:r>
      <w:r>
        <w:rPr>
          <w:sz w:val="20"/>
        </w:rPr>
        <w:t>prístupe</w:t>
      </w:r>
      <w:r>
        <w:rPr>
          <w:spacing w:val="-4"/>
          <w:sz w:val="20"/>
        </w:rPr>
        <w:t xml:space="preserve"> </w:t>
      </w:r>
      <w:r>
        <w:rPr>
          <w:sz w:val="20"/>
        </w:rPr>
        <w:t>k</w:t>
      </w:r>
      <w:r>
        <w:rPr>
          <w:spacing w:val="-5"/>
          <w:sz w:val="20"/>
        </w:rPr>
        <w:t xml:space="preserve"> </w:t>
      </w:r>
      <w:r>
        <w:rPr>
          <w:spacing w:val="-2"/>
          <w:sz w:val="20"/>
        </w:rPr>
        <w:t>informáciám</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32"/>
        </w:numPr>
        <w:tabs>
          <w:tab w:val="left" w:pos="1416"/>
          <w:tab w:val="left" w:pos="1418"/>
        </w:tabs>
        <w:spacing w:before="109" w:line="276" w:lineRule="auto"/>
        <w:ind w:right="138"/>
        <w:jc w:val="both"/>
      </w:pPr>
      <w:r>
        <w:lastRenderedPageBreak/>
        <w:t>vyhláška Ministerstva spravodlivosti SR č. 492/2004 Z. z.</w:t>
      </w:r>
      <w:r>
        <w:rPr>
          <w:spacing w:val="40"/>
        </w:rPr>
        <w:t xml:space="preserve"> </w:t>
      </w:r>
      <w:r>
        <w:t xml:space="preserve">o stanovení všeobecnej hodnoty majetku v znení neskorších predpisov (ďalej aj </w:t>
      </w:r>
      <w:r>
        <w:rPr>
          <w:i/>
        </w:rPr>
        <w:t>„vyhláška o</w:t>
      </w:r>
      <w:r>
        <w:rPr>
          <w:i/>
          <w:spacing w:val="-3"/>
        </w:rPr>
        <w:t xml:space="preserve"> </w:t>
      </w:r>
      <w:r>
        <w:rPr>
          <w:i/>
        </w:rPr>
        <w:t>stanovení</w:t>
      </w:r>
      <w:r>
        <w:rPr>
          <w:i/>
          <w:spacing w:val="40"/>
        </w:rPr>
        <w:t xml:space="preserve"> </w:t>
      </w:r>
      <w:r>
        <w:rPr>
          <w:i/>
        </w:rPr>
        <w:t>hodnoty majetku“</w:t>
      </w:r>
      <w:r>
        <w:t>),</w:t>
      </w:r>
    </w:p>
    <w:p w:rsidR="008410CC" w:rsidRDefault="00257BB2">
      <w:pPr>
        <w:pStyle w:val="Odsekzoznamu"/>
        <w:numPr>
          <w:ilvl w:val="1"/>
          <w:numId w:val="32"/>
        </w:numPr>
        <w:tabs>
          <w:tab w:val="left" w:pos="1416"/>
          <w:tab w:val="left" w:pos="1418"/>
        </w:tabs>
        <w:spacing w:before="1" w:line="276" w:lineRule="auto"/>
        <w:ind w:right="141"/>
        <w:jc w:val="both"/>
      </w:pPr>
      <w:r>
        <w:t xml:space="preserve">zákon č. 343/2015 Z. z. o verejnom obstarávaní a o zmene a doplnení niektorých zákonov v znení neskorších predpisov (ďalej aj </w:t>
      </w:r>
      <w:r>
        <w:rPr>
          <w:i/>
        </w:rPr>
        <w:t>„zákon o verejnom obstarávaní“</w:t>
      </w:r>
      <w:r>
        <w:t>),</w:t>
      </w:r>
    </w:p>
    <w:p w:rsidR="008410CC" w:rsidRDefault="00257BB2">
      <w:pPr>
        <w:pStyle w:val="Odsekzoznamu"/>
        <w:numPr>
          <w:ilvl w:val="1"/>
          <w:numId w:val="32"/>
        </w:numPr>
        <w:tabs>
          <w:tab w:val="left" w:pos="1416"/>
          <w:tab w:val="left" w:pos="1418"/>
        </w:tabs>
        <w:spacing w:line="276" w:lineRule="auto"/>
        <w:ind w:right="138"/>
        <w:jc w:val="both"/>
      </w:pPr>
      <w:r>
        <w:t>zákon č. 315/2016 Z. z. o registri partnerov verejného sektora a o zmene a doplnení niektorých</w:t>
      </w:r>
      <w:r>
        <w:rPr>
          <w:spacing w:val="-1"/>
        </w:rPr>
        <w:t xml:space="preserve"> </w:t>
      </w:r>
      <w:r>
        <w:t>zákonov</w:t>
      </w:r>
      <w:r>
        <w:rPr>
          <w:spacing w:val="-4"/>
        </w:rPr>
        <w:t xml:space="preserve"> </w:t>
      </w:r>
      <w:r>
        <w:t>v</w:t>
      </w:r>
      <w:r>
        <w:rPr>
          <w:spacing w:val="-4"/>
        </w:rPr>
        <w:t xml:space="preserve"> </w:t>
      </w:r>
      <w:r>
        <w:t>znení neskorších</w:t>
      </w:r>
      <w:r>
        <w:rPr>
          <w:spacing w:val="-3"/>
        </w:rPr>
        <w:t xml:space="preserve"> </w:t>
      </w:r>
      <w:r>
        <w:t>predpisov</w:t>
      </w:r>
      <w:r>
        <w:rPr>
          <w:spacing w:val="-3"/>
        </w:rPr>
        <w:t xml:space="preserve"> </w:t>
      </w:r>
      <w:r>
        <w:t xml:space="preserve">(ďalej aj </w:t>
      </w:r>
      <w:r>
        <w:rPr>
          <w:i/>
        </w:rPr>
        <w:t>„zákon</w:t>
      </w:r>
      <w:r>
        <w:rPr>
          <w:i/>
          <w:spacing w:val="-3"/>
        </w:rPr>
        <w:t xml:space="preserve"> </w:t>
      </w:r>
      <w:r>
        <w:rPr>
          <w:i/>
        </w:rPr>
        <w:t>o</w:t>
      </w:r>
      <w:r>
        <w:rPr>
          <w:i/>
          <w:spacing w:val="-3"/>
        </w:rPr>
        <w:t xml:space="preserve"> </w:t>
      </w:r>
      <w:r>
        <w:rPr>
          <w:i/>
        </w:rPr>
        <w:t>registri</w:t>
      </w:r>
      <w:r>
        <w:rPr>
          <w:i/>
          <w:spacing w:val="-2"/>
        </w:rPr>
        <w:t xml:space="preserve"> </w:t>
      </w:r>
      <w:r>
        <w:rPr>
          <w:i/>
        </w:rPr>
        <w:t>partnerov verejného sektora“</w:t>
      </w:r>
      <w:r>
        <w:t>),</w:t>
      </w:r>
    </w:p>
    <w:p w:rsidR="008410CC" w:rsidRDefault="00257BB2">
      <w:pPr>
        <w:pStyle w:val="Odsekzoznamu"/>
        <w:numPr>
          <w:ilvl w:val="1"/>
          <w:numId w:val="32"/>
        </w:numPr>
        <w:tabs>
          <w:tab w:val="left" w:pos="1418"/>
        </w:tabs>
        <w:spacing w:line="276" w:lineRule="auto"/>
        <w:ind w:right="137"/>
        <w:jc w:val="both"/>
      </w:pPr>
      <w:r>
        <w:t>zákon</w:t>
      </w:r>
      <w:r>
        <w:rPr>
          <w:spacing w:val="16"/>
        </w:rPr>
        <w:t xml:space="preserve"> </w:t>
      </w:r>
      <w:r>
        <w:t>č.</w:t>
      </w:r>
      <w:r>
        <w:rPr>
          <w:spacing w:val="16"/>
        </w:rPr>
        <w:t xml:space="preserve"> </w:t>
      </w:r>
      <w:r>
        <w:t>346/2018</w:t>
      </w:r>
      <w:r>
        <w:rPr>
          <w:spacing w:val="16"/>
        </w:rPr>
        <w:t xml:space="preserve"> </w:t>
      </w:r>
      <w:r>
        <w:t>Z.</w:t>
      </w:r>
      <w:r>
        <w:rPr>
          <w:spacing w:val="16"/>
        </w:rPr>
        <w:t xml:space="preserve"> </w:t>
      </w:r>
      <w:r>
        <w:t>z.</w:t>
      </w:r>
      <w:r>
        <w:rPr>
          <w:spacing w:val="16"/>
        </w:rPr>
        <w:t xml:space="preserve"> </w:t>
      </w:r>
      <w:r>
        <w:t>o</w:t>
      </w:r>
      <w:r>
        <w:rPr>
          <w:spacing w:val="16"/>
        </w:rPr>
        <w:t xml:space="preserve"> </w:t>
      </w:r>
      <w:r>
        <w:t>registri</w:t>
      </w:r>
      <w:r>
        <w:rPr>
          <w:spacing w:val="17"/>
        </w:rPr>
        <w:t xml:space="preserve"> </w:t>
      </w:r>
      <w:r>
        <w:t>mimovládnych</w:t>
      </w:r>
      <w:r>
        <w:rPr>
          <w:spacing w:val="16"/>
        </w:rPr>
        <w:t xml:space="preserve"> </w:t>
      </w:r>
      <w:r>
        <w:t>neziskových</w:t>
      </w:r>
      <w:r>
        <w:rPr>
          <w:spacing w:val="16"/>
        </w:rPr>
        <w:t xml:space="preserve"> </w:t>
      </w:r>
      <w:r>
        <w:t>organizácií</w:t>
      </w:r>
      <w:r>
        <w:rPr>
          <w:spacing w:val="17"/>
        </w:rPr>
        <w:t xml:space="preserve"> </w:t>
      </w:r>
      <w:r>
        <w:t>a</w:t>
      </w:r>
      <w:r>
        <w:rPr>
          <w:spacing w:val="16"/>
        </w:rPr>
        <w:t xml:space="preserve"> </w:t>
      </w:r>
      <w:r>
        <w:t>o</w:t>
      </w:r>
      <w:r>
        <w:rPr>
          <w:spacing w:val="16"/>
        </w:rPr>
        <w:t xml:space="preserve"> </w:t>
      </w:r>
      <w:r>
        <w:t>zmene a</w:t>
      </w:r>
      <w:r>
        <w:rPr>
          <w:spacing w:val="80"/>
        </w:rPr>
        <w:t xml:space="preserve"> </w:t>
      </w:r>
      <w:r>
        <w:t>doplnení</w:t>
      </w:r>
      <w:r>
        <w:rPr>
          <w:spacing w:val="80"/>
        </w:rPr>
        <w:t xml:space="preserve"> </w:t>
      </w:r>
      <w:r>
        <w:t>niektorých</w:t>
      </w:r>
      <w:r>
        <w:rPr>
          <w:spacing w:val="80"/>
        </w:rPr>
        <w:t xml:space="preserve"> </w:t>
      </w:r>
      <w:r>
        <w:t>zákonov</w:t>
      </w:r>
      <w:r>
        <w:rPr>
          <w:spacing w:val="80"/>
        </w:rPr>
        <w:t xml:space="preserve"> </w:t>
      </w:r>
      <w:r>
        <w:t>v znení</w:t>
      </w:r>
      <w:r>
        <w:rPr>
          <w:spacing w:val="80"/>
        </w:rPr>
        <w:t xml:space="preserve"> </w:t>
      </w:r>
      <w:r>
        <w:t>neskorších</w:t>
      </w:r>
      <w:r>
        <w:rPr>
          <w:spacing w:val="80"/>
        </w:rPr>
        <w:t xml:space="preserve"> </w:t>
      </w:r>
      <w:r>
        <w:t>predpisov</w:t>
      </w:r>
      <w:r>
        <w:rPr>
          <w:spacing w:val="80"/>
        </w:rPr>
        <w:t xml:space="preserve"> </w:t>
      </w:r>
      <w:r>
        <w:t>(ďalej</w:t>
      </w:r>
      <w:r>
        <w:rPr>
          <w:spacing w:val="80"/>
        </w:rPr>
        <w:t xml:space="preserve"> </w:t>
      </w:r>
      <w:r>
        <w:t>aj</w:t>
      </w:r>
      <w:r>
        <w:rPr>
          <w:spacing w:val="80"/>
        </w:rPr>
        <w:t xml:space="preserve"> </w:t>
      </w:r>
      <w:r>
        <w:rPr>
          <w:i/>
        </w:rPr>
        <w:t>„zákon o registri mimovládnych organizácií“</w:t>
      </w:r>
      <w:r>
        <w:t>),</w:t>
      </w:r>
    </w:p>
    <w:p w:rsidR="008410CC" w:rsidRDefault="00257BB2">
      <w:pPr>
        <w:pStyle w:val="Odsekzoznamu"/>
        <w:numPr>
          <w:ilvl w:val="1"/>
          <w:numId w:val="32"/>
        </w:numPr>
        <w:tabs>
          <w:tab w:val="left" w:pos="1416"/>
          <w:tab w:val="left" w:pos="1418"/>
        </w:tabs>
        <w:spacing w:line="276" w:lineRule="auto"/>
        <w:ind w:right="137"/>
        <w:jc w:val="both"/>
      </w:pPr>
      <w:r>
        <w:t>zákon</w:t>
      </w:r>
      <w:r>
        <w:rPr>
          <w:spacing w:val="12"/>
        </w:rPr>
        <w:t xml:space="preserve"> </w:t>
      </w:r>
      <w:r>
        <w:t>č.</w:t>
      </w:r>
      <w:r>
        <w:rPr>
          <w:spacing w:val="12"/>
        </w:rPr>
        <w:t xml:space="preserve"> </w:t>
      </w:r>
      <w:r>
        <w:t>162/1995</w:t>
      </w:r>
      <w:r>
        <w:rPr>
          <w:spacing w:val="12"/>
        </w:rPr>
        <w:t xml:space="preserve"> </w:t>
      </w:r>
      <w:r>
        <w:t>Z.</w:t>
      </w:r>
      <w:r>
        <w:rPr>
          <w:spacing w:val="14"/>
        </w:rPr>
        <w:t xml:space="preserve"> </w:t>
      </w:r>
      <w:r>
        <w:t>z.</w:t>
      </w:r>
      <w:r>
        <w:rPr>
          <w:spacing w:val="12"/>
        </w:rPr>
        <w:t xml:space="preserve"> </w:t>
      </w:r>
      <w:r>
        <w:t>o</w:t>
      </w:r>
      <w:r>
        <w:rPr>
          <w:spacing w:val="14"/>
        </w:rPr>
        <w:t xml:space="preserve"> </w:t>
      </w:r>
      <w:r>
        <w:t>katastri</w:t>
      </w:r>
      <w:r>
        <w:rPr>
          <w:spacing w:val="13"/>
        </w:rPr>
        <w:t xml:space="preserve"> </w:t>
      </w:r>
      <w:r>
        <w:t>nehnuteľností</w:t>
      </w:r>
      <w:r>
        <w:rPr>
          <w:spacing w:val="13"/>
        </w:rPr>
        <w:t xml:space="preserve"> </w:t>
      </w:r>
      <w:r>
        <w:t>a</w:t>
      </w:r>
      <w:r>
        <w:rPr>
          <w:spacing w:val="12"/>
        </w:rPr>
        <w:t xml:space="preserve"> </w:t>
      </w:r>
      <w:r>
        <w:t>o</w:t>
      </w:r>
      <w:r>
        <w:rPr>
          <w:spacing w:val="12"/>
        </w:rPr>
        <w:t xml:space="preserve"> </w:t>
      </w:r>
      <w:r>
        <w:t>zápise</w:t>
      </w:r>
      <w:r>
        <w:rPr>
          <w:spacing w:val="12"/>
        </w:rPr>
        <w:t xml:space="preserve"> </w:t>
      </w:r>
      <w:r>
        <w:t>vlastníckych</w:t>
      </w:r>
      <w:r>
        <w:rPr>
          <w:spacing w:val="12"/>
        </w:rPr>
        <w:t xml:space="preserve"> </w:t>
      </w:r>
      <w:r>
        <w:t>a</w:t>
      </w:r>
      <w:r>
        <w:rPr>
          <w:spacing w:val="12"/>
        </w:rPr>
        <w:t xml:space="preserve"> </w:t>
      </w:r>
      <w:r>
        <w:t>iných</w:t>
      </w:r>
      <w:r>
        <w:rPr>
          <w:spacing w:val="12"/>
        </w:rPr>
        <w:t xml:space="preserve"> </w:t>
      </w:r>
      <w:r>
        <w:t xml:space="preserve">práv k nehnuteľnostiam (katastrálny zákon) v znení neskorších predpisov (ďalej aj </w:t>
      </w:r>
      <w:r>
        <w:rPr>
          <w:i/>
        </w:rPr>
        <w:t>„zákon</w:t>
      </w:r>
      <w:r>
        <w:rPr>
          <w:i/>
          <w:spacing w:val="40"/>
        </w:rPr>
        <w:t xml:space="preserve"> </w:t>
      </w:r>
      <w:r>
        <w:rPr>
          <w:i/>
        </w:rPr>
        <w:t>o katastri nehnuteľností“</w:t>
      </w:r>
      <w:r>
        <w:t>),</w:t>
      </w:r>
    </w:p>
    <w:p w:rsidR="008410CC" w:rsidRDefault="00257BB2">
      <w:pPr>
        <w:pStyle w:val="Odsekzoznamu"/>
        <w:numPr>
          <w:ilvl w:val="1"/>
          <w:numId w:val="32"/>
        </w:numPr>
        <w:tabs>
          <w:tab w:val="left" w:pos="1416"/>
          <w:tab w:val="left" w:pos="1418"/>
        </w:tabs>
        <w:spacing w:line="276" w:lineRule="auto"/>
        <w:ind w:right="135"/>
        <w:jc w:val="both"/>
      </w:pPr>
      <w:r>
        <w:t>zákon č. 504/2003 Z. z. o nájme poľnohospodárskych pozemkov,</w:t>
      </w:r>
      <w:r>
        <w:rPr>
          <w:spacing w:val="80"/>
        </w:rPr>
        <w:t xml:space="preserve"> </w:t>
      </w:r>
      <w:r>
        <w:t>poľnohospodárskeho</w:t>
      </w:r>
      <w:r>
        <w:rPr>
          <w:spacing w:val="40"/>
        </w:rPr>
        <w:t xml:space="preserve"> </w:t>
      </w:r>
      <w:r>
        <w:t>podniku</w:t>
      </w:r>
      <w:r>
        <w:rPr>
          <w:spacing w:val="40"/>
        </w:rPr>
        <w:t xml:space="preserve"> </w:t>
      </w:r>
      <w:r>
        <w:t>a</w:t>
      </w:r>
      <w:r>
        <w:rPr>
          <w:spacing w:val="40"/>
        </w:rPr>
        <w:t xml:space="preserve"> </w:t>
      </w:r>
      <w:r>
        <w:t>lesných</w:t>
      </w:r>
      <w:r>
        <w:rPr>
          <w:spacing w:val="40"/>
        </w:rPr>
        <w:t xml:space="preserve"> </w:t>
      </w:r>
      <w:r>
        <w:t>pozemkov</w:t>
      </w:r>
      <w:r>
        <w:rPr>
          <w:spacing w:val="40"/>
        </w:rPr>
        <w:t xml:space="preserve"> </w:t>
      </w:r>
      <w:r>
        <w:t>a</w:t>
      </w:r>
      <w:r>
        <w:rPr>
          <w:spacing w:val="40"/>
        </w:rPr>
        <w:t xml:space="preserve"> </w:t>
      </w:r>
      <w:r>
        <w:t>o</w:t>
      </w:r>
      <w:r>
        <w:rPr>
          <w:spacing w:val="40"/>
        </w:rPr>
        <w:t xml:space="preserve"> </w:t>
      </w:r>
      <w:r>
        <w:t>zmene</w:t>
      </w:r>
      <w:r>
        <w:rPr>
          <w:spacing w:val="40"/>
        </w:rPr>
        <w:t xml:space="preserve"> </w:t>
      </w:r>
      <w:r>
        <w:t>niektorých</w:t>
      </w:r>
      <w:r>
        <w:rPr>
          <w:spacing w:val="40"/>
        </w:rPr>
        <w:t xml:space="preserve"> </w:t>
      </w:r>
      <w:r>
        <w:t>zákonov v</w:t>
      </w:r>
      <w:r>
        <w:rPr>
          <w:spacing w:val="-4"/>
        </w:rPr>
        <w:t xml:space="preserve"> </w:t>
      </w:r>
      <w:r>
        <w:t xml:space="preserve">znení neskorších predpisov (ďalej aj </w:t>
      </w:r>
      <w:r>
        <w:rPr>
          <w:i/>
        </w:rPr>
        <w:t>„zákon o</w:t>
      </w:r>
      <w:r>
        <w:rPr>
          <w:i/>
          <w:spacing w:val="-1"/>
        </w:rPr>
        <w:t xml:space="preserve"> </w:t>
      </w:r>
      <w:r>
        <w:rPr>
          <w:i/>
        </w:rPr>
        <w:t xml:space="preserve">nájme poľnohospodárskych </w:t>
      </w:r>
      <w:r>
        <w:rPr>
          <w:i/>
          <w:spacing w:val="-2"/>
        </w:rPr>
        <w:t>pozemkov“</w:t>
      </w:r>
      <w:r>
        <w:rPr>
          <w:spacing w:val="-2"/>
        </w:rPr>
        <w:t>),</w:t>
      </w:r>
    </w:p>
    <w:p w:rsidR="008410CC" w:rsidRDefault="00257BB2">
      <w:pPr>
        <w:pStyle w:val="Odsekzoznamu"/>
        <w:numPr>
          <w:ilvl w:val="1"/>
          <w:numId w:val="32"/>
        </w:numPr>
        <w:tabs>
          <w:tab w:val="left" w:pos="1416"/>
          <w:tab w:val="left" w:pos="1418"/>
        </w:tabs>
        <w:spacing w:line="276" w:lineRule="auto"/>
        <w:ind w:right="141"/>
        <w:jc w:val="both"/>
      </w:pPr>
      <w:r>
        <w:t>zákon č. 395/2002 Z. z. o</w:t>
      </w:r>
      <w:r>
        <w:rPr>
          <w:spacing w:val="-2"/>
        </w:rPr>
        <w:t xml:space="preserve"> </w:t>
      </w:r>
      <w:r>
        <w:t>archívoch a registratúrach a o doplnení niektorých zákonov</w:t>
      </w:r>
      <w:r>
        <w:rPr>
          <w:spacing w:val="40"/>
        </w:rPr>
        <w:t xml:space="preserve"> </w:t>
      </w:r>
      <w:r>
        <w:t>v znení neskorších predpisov (ďalej aj „</w:t>
      </w:r>
      <w:r>
        <w:rPr>
          <w:i/>
        </w:rPr>
        <w:t>zákon o archívoch a registratúrach</w:t>
      </w:r>
      <w:r>
        <w:t>“),</w:t>
      </w:r>
    </w:p>
    <w:p w:rsidR="008410CC" w:rsidRDefault="00257BB2">
      <w:pPr>
        <w:pStyle w:val="Odsekzoznamu"/>
        <w:numPr>
          <w:ilvl w:val="1"/>
          <w:numId w:val="32"/>
        </w:numPr>
        <w:tabs>
          <w:tab w:val="left" w:pos="1416"/>
          <w:tab w:val="left" w:pos="1418"/>
        </w:tabs>
        <w:spacing w:line="276" w:lineRule="auto"/>
        <w:ind w:right="138"/>
        <w:jc w:val="both"/>
      </w:pPr>
      <w:r>
        <w:t>zákon č. 211/2000 Z. z. o slobodnom prístupe k</w:t>
      </w:r>
      <w:r>
        <w:rPr>
          <w:spacing w:val="-3"/>
        </w:rPr>
        <w:t xml:space="preserve"> </w:t>
      </w:r>
      <w:r>
        <w:t>informáciám a o</w:t>
      </w:r>
      <w:r>
        <w:rPr>
          <w:spacing w:val="-2"/>
        </w:rPr>
        <w:t xml:space="preserve"> </w:t>
      </w:r>
      <w:r>
        <w:t>zmene a</w:t>
      </w:r>
      <w:r>
        <w:rPr>
          <w:spacing w:val="-1"/>
        </w:rPr>
        <w:t xml:space="preserve"> </w:t>
      </w:r>
      <w:r>
        <w:t>doplnení niektorých zákonov v</w:t>
      </w:r>
      <w:r>
        <w:rPr>
          <w:spacing w:val="-3"/>
        </w:rPr>
        <w:t xml:space="preserve"> </w:t>
      </w:r>
      <w:r>
        <w:t xml:space="preserve">znení neskorších predpisov (ďalej aj </w:t>
      </w:r>
      <w:r>
        <w:rPr>
          <w:i/>
        </w:rPr>
        <w:t>„zákon o</w:t>
      </w:r>
      <w:r>
        <w:rPr>
          <w:i/>
          <w:spacing w:val="-2"/>
        </w:rPr>
        <w:t xml:space="preserve"> </w:t>
      </w:r>
      <w:r>
        <w:rPr>
          <w:i/>
        </w:rPr>
        <w:t>slobodnom prístupe k informáciám“</w:t>
      </w:r>
      <w:r>
        <w:t>),</w:t>
      </w:r>
    </w:p>
    <w:p w:rsidR="008410CC" w:rsidRDefault="00257BB2">
      <w:pPr>
        <w:pStyle w:val="Odsekzoznamu"/>
        <w:numPr>
          <w:ilvl w:val="1"/>
          <w:numId w:val="32"/>
        </w:numPr>
        <w:tabs>
          <w:tab w:val="left" w:pos="1416"/>
          <w:tab w:val="left" w:pos="1418"/>
        </w:tabs>
        <w:spacing w:line="276" w:lineRule="auto"/>
        <w:ind w:right="138"/>
        <w:jc w:val="both"/>
      </w:pPr>
      <w:r>
        <w:t>zákon č. 305/2013 Z. z.</w:t>
      </w:r>
      <w:r>
        <w:rPr>
          <w:spacing w:val="40"/>
        </w:rPr>
        <w:t xml:space="preserve"> </w:t>
      </w:r>
      <w:r>
        <w:t>o elektronickej podobe výkonu pôsobnosti orgánov verejnej moci a o zmene a doplnení niektorých zákonov (zákon o e-</w:t>
      </w:r>
      <w:proofErr w:type="spellStart"/>
      <w:r>
        <w:t>Governmente</w:t>
      </w:r>
      <w:proofErr w:type="spellEnd"/>
      <w:r>
        <w:t>) v</w:t>
      </w:r>
      <w:r>
        <w:rPr>
          <w:spacing w:val="-3"/>
        </w:rPr>
        <w:t xml:space="preserve"> </w:t>
      </w:r>
      <w:r>
        <w:t xml:space="preserve">znení neskorších predpisov (ďalej aj </w:t>
      </w:r>
      <w:r>
        <w:rPr>
          <w:i/>
        </w:rPr>
        <w:t>„zákon o e-</w:t>
      </w:r>
      <w:proofErr w:type="spellStart"/>
      <w:r>
        <w:rPr>
          <w:i/>
        </w:rPr>
        <w:t>Governmente</w:t>
      </w:r>
      <w:proofErr w:type="spellEnd"/>
      <w:r>
        <w:rPr>
          <w:i/>
        </w:rPr>
        <w:t>“</w:t>
      </w:r>
      <w:r>
        <w:t>),</w:t>
      </w:r>
    </w:p>
    <w:p w:rsidR="008410CC" w:rsidRDefault="00257BB2">
      <w:pPr>
        <w:pStyle w:val="Odsekzoznamu"/>
        <w:numPr>
          <w:ilvl w:val="1"/>
          <w:numId w:val="32"/>
        </w:numPr>
        <w:tabs>
          <w:tab w:val="left" w:pos="1416"/>
          <w:tab w:val="left" w:pos="1418"/>
        </w:tabs>
        <w:spacing w:before="1" w:line="276" w:lineRule="auto"/>
        <w:ind w:right="141"/>
        <w:jc w:val="both"/>
      </w:pPr>
      <w:r>
        <w:t>zákon č. 358/2015 Z. z. o úprave niektorých vzťahov v oblasti štátnej pomoci a minimálnej pomoci a o zmene a doplnení niektorých zákonov (zákon o štátnej</w:t>
      </w:r>
      <w:r>
        <w:rPr>
          <w:spacing w:val="40"/>
        </w:rPr>
        <w:t xml:space="preserve"> </w:t>
      </w:r>
      <w:r>
        <w:t xml:space="preserve">pomoci) v znení neskorších predpisov (ďalej aj </w:t>
      </w:r>
      <w:r>
        <w:rPr>
          <w:i/>
        </w:rPr>
        <w:t>„zákon o štátnej pomoci“</w:t>
      </w:r>
      <w:r>
        <w:t>),</w:t>
      </w:r>
    </w:p>
    <w:p w:rsidR="008410CC" w:rsidRDefault="00257BB2">
      <w:pPr>
        <w:pStyle w:val="Odsekzoznamu"/>
        <w:numPr>
          <w:ilvl w:val="1"/>
          <w:numId w:val="32"/>
        </w:numPr>
        <w:tabs>
          <w:tab w:val="left" w:pos="1416"/>
          <w:tab w:val="left" w:pos="1418"/>
        </w:tabs>
        <w:spacing w:line="278" w:lineRule="auto"/>
        <w:ind w:right="139"/>
        <w:jc w:val="both"/>
      </w:pPr>
      <w:r>
        <w:t xml:space="preserve">zákon č. 18/2018 Z. z. o ochrane osobných údajov a o zmene a doplnení niektorých zákonov v znení neskorších predpisov (ďalej aj </w:t>
      </w:r>
      <w:r>
        <w:rPr>
          <w:i/>
        </w:rPr>
        <w:t>„zákon o ochrane osobných údajov“</w:t>
      </w:r>
      <w:r>
        <w:t>),</w:t>
      </w:r>
    </w:p>
    <w:p w:rsidR="008410CC" w:rsidRDefault="00257BB2">
      <w:pPr>
        <w:pStyle w:val="Odsekzoznamu"/>
        <w:numPr>
          <w:ilvl w:val="1"/>
          <w:numId w:val="32"/>
        </w:numPr>
        <w:tabs>
          <w:tab w:val="left" w:pos="1416"/>
          <w:tab w:val="left" w:pos="1418"/>
        </w:tabs>
        <w:spacing w:line="276" w:lineRule="auto"/>
        <w:ind w:right="141"/>
        <w:jc w:val="both"/>
      </w:pPr>
      <w:r>
        <w:t>zákon č. 177/2018 Z. z. o niektorých opatreniach na znižovanie administratívnej záťaže využívaním informačných systémov verejnej správy a o zmene a doplnení niektorých</w:t>
      </w:r>
      <w:r>
        <w:rPr>
          <w:spacing w:val="35"/>
        </w:rPr>
        <w:t xml:space="preserve"> </w:t>
      </w:r>
      <w:r>
        <w:t>zákonov</w:t>
      </w:r>
      <w:r>
        <w:rPr>
          <w:spacing w:val="32"/>
        </w:rPr>
        <w:t xml:space="preserve"> </w:t>
      </w:r>
      <w:r>
        <w:t>(zákon</w:t>
      </w:r>
      <w:r>
        <w:rPr>
          <w:spacing w:val="35"/>
        </w:rPr>
        <w:t xml:space="preserve"> </w:t>
      </w:r>
      <w:r>
        <w:t>proti</w:t>
      </w:r>
      <w:r>
        <w:rPr>
          <w:spacing w:val="34"/>
        </w:rPr>
        <w:t xml:space="preserve"> </w:t>
      </w:r>
      <w:r>
        <w:t>byrokracii)</w:t>
      </w:r>
      <w:r>
        <w:rPr>
          <w:spacing w:val="33"/>
        </w:rPr>
        <w:t xml:space="preserve"> </w:t>
      </w:r>
      <w:r>
        <w:t>v</w:t>
      </w:r>
      <w:r>
        <w:rPr>
          <w:spacing w:val="-1"/>
        </w:rPr>
        <w:t xml:space="preserve"> </w:t>
      </w:r>
      <w:r>
        <w:t>znení</w:t>
      </w:r>
      <w:r>
        <w:rPr>
          <w:spacing w:val="34"/>
        </w:rPr>
        <w:t xml:space="preserve"> </w:t>
      </w:r>
      <w:r>
        <w:t>neskorších</w:t>
      </w:r>
      <w:r>
        <w:rPr>
          <w:spacing w:val="33"/>
        </w:rPr>
        <w:t xml:space="preserve"> </w:t>
      </w:r>
      <w:r>
        <w:t>predpisov</w:t>
      </w:r>
      <w:r>
        <w:rPr>
          <w:spacing w:val="33"/>
        </w:rPr>
        <w:t xml:space="preserve"> </w:t>
      </w:r>
      <w:r>
        <w:t>(ďalej</w:t>
      </w:r>
      <w:r>
        <w:rPr>
          <w:spacing w:val="35"/>
        </w:rPr>
        <w:t xml:space="preserve"> </w:t>
      </w:r>
      <w:r>
        <w:t>aj</w:t>
      </w:r>
    </w:p>
    <w:p w:rsidR="008410CC" w:rsidRDefault="00257BB2">
      <w:pPr>
        <w:spacing w:line="252" w:lineRule="exact"/>
        <w:ind w:left="1418"/>
        <w:jc w:val="both"/>
      </w:pPr>
      <w:r>
        <w:rPr>
          <w:i/>
        </w:rPr>
        <w:t>„zákon</w:t>
      </w:r>
      <w:r>
        <w:rPr>
          <w:i/>
          <w:spacing w:val="-2"/>
        </w:rPr>
        <w:t xml:space="preserve"> </w:t>
      </w:r>
      <w:r>
        <w:rPr>
          <w:i/>
        </w:rPr>
        <w:t xml:space="preserve">proti </w:t>
      </w:r>
      <w:r>
        <w:rPr>
          <w:i/>
          <w:spacing w:val="-2"/>
        </w:rPr>
        <w:t>byrokracii“</w:t>
      </w:r>
      <w:r>
        <w:rPr>
          <w:spacing w:val="-2"/>
        </w:rPr>
        <w:t>).</w:t>
      </w:r>
    </w:p>
    <w:p w:rsidR="008410CC" w:rsidRDefault="008410CC">
      <w:pPr>
        <w:pStyle w:val="Zkladntext"/>
        <w:spacing w:before="76"/>
        <w:ind w:left="0" w:firstLine="0"/>
        <w:jc w:val="left"/>
      </w:pPr>
    </w:p>
    <w:p w:rsidR="008410CC" w:rsidRDefault="00257BB2">
      <w:pPr>
        <w:spacing w:before="1"/>
        <w:ind w:left="285"/>
        <w:rPr>
          <w:b/>
        </w:rPr>
      </w:pPr>
      <w:r>
        <w:rPr>
          <w:b/>
        </w:rPr>
        <w:t>Článok</w:t>
      </w:r>
      <w:r>
        <w:rPr>
          <w:b/>
          <w:spacing w:val="-6"/>
        </w:rPr>
        <w:t xml:space="preserve"> </w:t>
      </w:r>
      <w:r>
        <w:rPr>
          <w:b/>
          <w:spacing w:val="-10"/>
        </w:rPr>
        <w:t>4</w:t>
      </w:r>
    </w:p>
    <w:p w:rsidR="008410CC" w:rsidRDefault="00257BB2">
      <w:pPr>
        <w:spacing w:before="37"/>
        <w:ind w:left="285"/>
        <w:rPr>
          <w:b/>
        </w:rPr>
      </w:pPr>
      <w:r>
        <w:rPr>
          <w:b/>
        </w:rPr>
        <w:t>Príslušnosť</w:t>
      </w:r>
      <w:r>
        <w:rPr>
          <w:b/>
          <w:spacing w:val="-5"/>
        </w:rPr>
        <w:t xml:space="preserve"> </w:t>
      </w:r>
      <w:r>
        <w:rPr>
          <w:b/>
        </w:rPr>
        <w:t>orgánov</w:t>
      </w:r>
      <w:r>
        <w:rPr>
          <w:b/>
          <w:spacing w:val="-5"/>
        </w:rPr>
        <w:t xml:space="preserve"> </w:t>
      </w:r>
      <w:r>
        <w:rPr>
          <w:b/>
        </w:rPr>
        <w:t>obce</w:t>
      </w:r>
      <w:r>
        <w:rPr>
          <w:b/>
          <w:spacing w:val="-6"/>
        </w:rPr>
        <w:t xml:space="preserve"> </w:t>
      </w:r>
      <w:r>
        <w:rPr>
          <w:b/>
        </w:rPr>
        <w:t>pri</w:t>
      </w:r>
      <w:r>
        <w:rPr>
          <w:b/>
          <w:spacing w:val="-4"/>
        </w:rPr>
        <w:t xml:space="preserve"> </w:t>
      </w:r>
      <w:r>
        <w:rPr>
          <w:b/>
        </w:rPr>
        <w:t>hospodárení</w:t>
      </w:r>
      <w:r>
        <w:rPr>
          <w:b/>
          <w:spacing w:val="-4"/>
        </w:rPr>
        <w:t xml:space="preserve"> </w:t>
      </w:r>
      <w:r>
        <w:rPr>
          <w:b/>
        </w:rPr>
        <w:t>a</w:t>
      </w:r>
      <w:r>
        <w:rPr>
          <w:b/>
          <w:spacing w:val="-4"/>
        </w:rPr>
        <w:t xml:space="preserve"> </w:t>
      </w:r>
      <w:r>
        <w:rPr>
          <w:b/>
        </w:rPr>
        <w:t>nakladaní</w:t>
      </w:r>
      <w:r>
        <w:rPr>
          <w:b/>
          <w:spacing w:val="-5"/>
        </w:rPr>
        <w:t xml:space="preserve"> </w:t>
      </w:r>
      <w:r>
        <w:rPr>
          <w:b/>
        </w:rPr>
        <w:t>s</w:t>
      </w:r>
      <w:r>
        <w:rPr>
          <w:b/>
          <w:spacing w:val="-4"/>
        </w:rPr>
        <w:t xml:space="preserve"> </w:t>
      </w:r>
      <w:r>
        <w:rPr>
          <w:b/>
        </w:rPr>
        <w:t>majetkom</w:t>
      </w:r>
      <w:r>
        <w:rPr>
          <w:b/>
          <w:spacing w:val="-4"/>
        </w:rPr>
        <w:t xml:space="preserve"> obce</w:t>
      </w:r>
    </w:p>
    <w:p w:rsidR="008410CC" w:rsidRDefault="00257BB2" w:rsidP="00257BB2">
      <w:pPr>
        <w:pStyle w:val="Odsekzoznamu"/>
        <w:numPr>
          <w:ilvl w:val="0"/>
          <w:numId w:val="31"/>
        </w:numPr>
        <w:tabs>
          <w:tab w:val="left" w:pos="1137"/>
          <w:tab w:val="left" w:pos="2437"/>
          <w:tab w:val="left" w:pos="3887"/>
          <w:tab w:val="left" w:pos="4190"/>
          <w:tab w:val="left" w:pos="5250"/>
          <w:tab w:val="left" w:pos="6473"/>
          <w:tab w:val="left" w:pos="7097"/>
          <w:tab w:val="left" w:pos="8179"/>
          <w:tab w:val="left" w:pos="8837"/>
        </w:tabs>
        <w:spacing w:before="33" w:line="278" w:lineRule="auto"/>
        <w:ind w:right="134"/>
        <w:jc w:val="both"/>
      </w:pPr>
      <w:r>
        <w:rPr>
          <w:spacing w:val="-2"/>
        </w:rPr>
        <w:t>Rozhodovať</w:t>
      </w:r>
      <w:r>
        <w:tab/>
        <w:t>o hospodárení</w:t>
      </w:r>
      <w:r>
        <w:tab/>
      </w:r>
      <w:r>
        <w:rPr>
          <w:spacing w:val="-10"/>
        </w:rPr>
        <w:t>a</w:t>
      </w:r>
      <w:r>
        <w:tab/>
      </w:r>
      <w:r>
        <w:rPr>
          <w:spacing w:val="-2"/>
        </w:rPr>
        <w:t>nakladaní</w:t>
      </w:r>
      <w:r>
        <w:tab/>
        <w:t>s majetkom</w:t>
      </w:r>
      <w:r>
        <w:tab/>
      </w:r>
      <w:r>
        <w:rPr>
          <w:spacing w:val="-4"/>
        </w:rPr>
        <w:t>obce</w:t>
      </w:r>
      <w:r>
        <w:tab/>
      </w:r>
      <w:r>
        <w:rPr>
          <w:spacing w:val="-2"/>
        </w:rPr>
        <w:t>Babinec</w:t>
      </w:r>
      <w:r>
        <w:tab/>
        <w:t xml:space="preserve">a </w:t>
      </w:r>
      <w:r>
        <w:rPr>
          <w:spacing w:val="-14"/>
        </w:rPr>
        <w:t xml:space="preserve"> </w:t>
      </w:r>
      <w:r>
        <w:t>s majetkovými právami obce Babinec sú oprávnené orgány obce Babinec:</w:t>
      </w:r>
      <w:r>
        <w:rPr>
          <w:vertAlign w:val="superscript"/>
        </w:rPr>
        <w:t>21</w:t>
      </w:r>
    </w:p>
    <w:p w:rsidR="008410CC" w:rsidRDefault="00257BB2" w:rsidP="00257BB2">
      <w:pPr>
        <w:pStyle w:val="Odsekzoznamu"/>
        <w:numPr>
          <w:ilvl w:val="1"/>
          <w:numId w:val="31"/>
        </w:numPr>
        <w:tabs>
          <w:tab w:val="left" w:pos="1416"/>
        </w:tabs>
        <w:spacing w:line="249" w:lineRule="exact"/>
        <w:ind w:left="1416" w:hanging="279"/>
        <w:jc w:val="both"/>
        <w:rPr>
          <w:i/>
        </w:rPr>
      </w:pPr>
      <w:r>
        <w:t>Obecné</w:t>
      </w:r>
      <w:r>
        <w:rPr>
          <w:spacing w:val="28"/>
        </w:rPr>
        <w:t xml:space="preserve"> </w:t>
      </w:r>
      <w:r>
        <w:t>zastupiteľstvo</w:t>
      </w:r>
      <w:r>
        <w:rPr>
          <w:spacing w:val="28"/>
        </w:rPr>
        <w:t xml:space="preserve"> </w:t>
      </w:r>
      <w:r>
        <w:t>obce</w:t>
      </w:r>
      <w:r>
        <w:rPr>
          <w:spacing w:val="30"/>
        </w:rPr>
        <w:t xml:space="preserve"> </w:t>
      </w:r>
      <w:r>
        <w:t>Babinec</w:t>
      </w:r>
      <w:r>
        <w:rPr>
          <w:spacing w:val="29"/>
        </w:rPr>
        <w:t xml:space="preserve"> </w:t>
      </w:r>
      <w:r>
        <w:t>(ďalej</w:t>
      </w:r>
      <w:r>
        <w:rPr>
          <w:spacing w:val="31"/>
        </w:rPr>
        <w:t xml:space="preserve"> </w:t>
      </w:r>
      <w:r>
        <w:t>aj</w:t>
      </w:r>
      <w:r>
        <w:rPr>
          <w:spacing w:val="32"/>
        </w:rPr>
        <w:t xml:space="preserve"> </w:t>
      </w:r>
      <w:r>
        <w:rPr>
          <w:i/>
        </w:rPr>
        <w:t>„obecné</w:t>
      </w:r>
      <w:r>
        <w:rPr>
          <w:i/>
          <w:spacing w:val="29"/>
        </w:rPr>
        <w:t xml:space="preserve"> </w:t>
      </w:r>
      <w:r>
        <w:rPr>
          <w:i/>
        </w:rPr>
        <w:t>zastupiteľstvo</w:t>
      </w:r>
      <w:r>
        <w:rPr>
          <w:i/>
          <w:spacing w:val="28"/>
        </w:rPr>
        <w:t xml:space="preserve"> </w:t>
      </w:r>
      <w:r>
        <w:rPr>
          <w:i/>
          <w:spacing w:val="-2"/>
        </w:rPr>
        <w:t>obce“</w:t>
      </w:r>
    </w:p>
    <w:p w:rsidR="008410CC" w:rsidRDefault="00257BB2" w:rsidP="00257BB2">
      <w:pPr>
        <w:pStyle w:val="Zkladntext"/>
        <w:spacing w:before="37"/>
        <w:ind w:left="1418" w:firstLine="0"/>
      </w:pPr>
      <w:r>
        <w:t>v</w:t>
      </w:r>
      <w:r>
        <w:rPr>
          <w:spacing w:val="-6"/>
        </w:rPr>
        <w:t xml:space="preserve"> </w:t>
      </w:r>
      <w:r>
        <w:t>príslušnom</w:t>
      </w:r>
      <w:r>
        <w:rPr>
          <w:spacing w:val="-7"/>
        </w:rPr>
        <w:t xml:space="preserve"> </w:t>
      </w:r>
      <w:r>
        <w:t>gramatickom</w:t>
      </w:r>
      <w:r>
        <w:rPr>
          <w:spacing w:val="-4"/>
        </w:rPr>
        <w:t xml:space="preserve"> </w:t>
      </w:r>
      <w:r>
        <w:rPr>
          <w:spacing w:val="-2"/>
        </w:rPr>
        <w:t>tvare),</w:t>
      </w:r>
    </w:p>
    <w:p w:rsidR="008410CC" w:rsidRDefault="00257BB2" w:rsidP="00257BB2">
      <w:pPr>
        <w:pStyle w:val="Odsekzoznamu"/>
        <w:numPr>
          <w:ilvl w:val="1"/>
          <w:numId w:val="31"/>
        </w:numPr>
        <w:tabs>
          <w:tab w:val="left" w:pos="1416"/>
          <w:tab w:val="left" w:pos="1418"/>
        </w:tabs>
        <w:spacing w:before="38" w:line="276" w:lineRule="auto"/>
        <w:ind w:right="137"/>
        <w:jc w:val="both"/>
      </w:pPr>
      <w:r>
        <w:t>starosta</w:t>
      </w:r>
      <w:r>
        <w:rPr>
          <w:spacing w:val="38"/>
        </w:rPr>
        <w:t xml:space="preserve"> </w:t>
      </w:r>
      <w:r>
        <w:t>obce</w:t>
      </w:r>
      <w:r>
        <w:rPr>
          <w:spacing w:val="39"/>
        </w:rPr>
        <w:t xml:space="preserve"> </w:t>
      </w:r>
      <w:r>
        <w:t>Babinec</w:t>
      </w:r>
      <w:r>
        <w:rPr>
          <w:spacing w:val="39"/>
        </w:rPr>
        <w:t xml:space="preserve"> </w:t>
      </w:r>
      <w:r>
        <w:t>(ďalej</w:t>
      </w:r>
      <w:r>
        <w:rPr>
          <w:spacing w:val="40"/>
        </w:rPr>
        <w:t xml:space="preserve"> </w:t>
      </w:r>
      <w:r>
        <w:t>aj</w:t>
      </w:r>
      <w:r>
        <w:rPr>
          <w:spacing w:val="40"/>
        </w:rPr>
        <w:t xml:space="preserve"> </w:t>
      </w:r>
      <w:r>
        <w:rPr>
          <w:i/>
        </w:rPr>
        <w:t>„starosta</w:t>
      </w:r>
      <w:r>
        <w:rPr>
          <w:i/>
          <w:spacing w:val="37"/>
        </w:rPr>
        <w:t xml:space="preserve"> </w:t>
      </w:r>
      <w:r>
        <w:rPr>
          <w:i/>
        </w:rPr>
        <w:t>obce“</w:t>
      </w:r>
      <w:r>
        <w:rPr>
          <w:i/>
          <w:spacing w:val="38"/>
        </w:rPr>
        <w:t xml:space="preserve"> </w:t>
      </w:r>
      <w:r>
        <w:t>v</w:t>
      </w:r>
      <w:r>
        <w:rPr>
          <w:spacing w:val="-5"/>
        </w:rPr>
        <w:t xml:space="preserve"> </w:t>
      </w:r>
      <w:r>
        <w:t>príslušnom</w:t>
      </w:r>
      <w:r>
        <w:rPr>
          <w:spacing w:val="34"/>
        </w:rPr>
        <w:t xml:space="preserve"> </w:t>
      </w:r>
      <w:r>
        <w:t xml:space="preserve">gramatickom </w:t>
      </w:r>
      <w:r>
        <w:rPr>
          <w:spacing w:val="-2"/>
        </w:rPr>
        <w:t>tvare).</w:t>
      </w:r>
    </w:p>
    <w:p w:rsidR="008410CC" w:rsidRDefault="008410CC" w:rsidP="00257BB2">
      <w:pPr>
        <w:pStyle w:val="Zkladntext"/>
        <w:ind w:left="0" w:firstLine="0"/>
        <w:rPr>
          <w:sz w:val="20"/>
        </w:rPr>
      </w:pPr>
    </w:p>
    <w:p w:rsidR="008410CC" w:rsidRDefault="008410CC" w:rsidP="00257BB2">
      <w:pPr>
        <w:pStyle w:val="Zkladntext"/>
        <w:ind w:left="0" w:firstLine="0"/>
        <w:rPr>
          <w:sz w:val="20"/>
        </w:rPr>
      </w:pPr>
    </w:p>
    <w:p w:rsidR="008410CC" w:rsidRDefault="00257BB2">
      <w:pPr>
        <w:pStyle w:val="Zkladntext"/>
        <w:spacing w:before="6"/>
        <w:ind w:left="0" w:firstLine="0"/>
        <w:jc w:val="left"/>
        <w:rPr>
          <w:sz w:val="20"/>
        </w:rPr>
      </w:pPr>
      <w:r>
        <w:rPr>
          <w:noProof/>
          <w:sz w:val="20"/>
        </w:rPr>
        <mc:AlternateContent>
          <mc:Choice Requires="wps">
            <w:drawing>
              <wp:anchor distT="0" distB="0" distL="0" distR="0" simplePos="0" relativeHeight="487589376" behindDoc="1" locked="0" layoutInCell="1" allowOverlap="1">
                <wp:simplePos x="0" y="0"/>
                <wp:positionH relativeFrom="page">
                  <wp:posOffset>1260652</wp:posOffset>
                </wp:positionH>
                <wp:positionV relativeFrom="paragraph">
                  <wp:posOffset>165491</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DCBE92" id="Graphic 7" o:spid="_x0000_s1026" style="position:absolute;margin-left:99.25pt;margin-top:13.05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21</w:t>
      </w:r>
      <w:r>
        <w:rPr>
          <w:spacing w:val="-3"/>
          <w:sz w:val="20"/>
        </w:rPr>
        <w:t xml:space="preserve"> </w:t>
      </w:r>
      <w:r>
        <w:rPr>
          <w:sz w:val="20"/>
        </w:rPr>
        <w:t>§</w:t>
      </w:r>
      <w:r>
        <w:rPr>
          <w:spacing w:val="-3"/>
          <w:sz w:val="20"/>
        </w:rPr>
        <w:t xml:space="preserve"> </w:t>
      </w:r>
      <w:r>
        <w:rPr>
          <w:sz w:val="20"/>
        </w:rPr>
        <w:t>10</w:t>
      </w:r>
      <w:r>
        <w:rPr>
          <w:spacing w:val="-3"/>
          <w:sz w:val="20"/>
        </w:rPr>
        <w:t xml:space="preserve"> </w:t>
      </w:r>
      <w:r>
        <w:rPr>
          <w:sz w:val="20"/>
        </w:rPr>
        <w:t>odsek</w:t>
      </w:r>
      <w:r>
        <w:rPr>
          <w:spacing w:val="-4"/>
          <w:sz w:val="20"/>
        </w:rPr>
        <w:t xml:space="preserve"> </w:t>
      </w:r>
      <w:r>
        <w:rPr>
          <w:sz w:val="20"/>
        </w:rPr>
        <w:t>1</w:t>
      </w:r>
      <w:r>
        <w:rPr>
          <w:spacing w:val="-2"/>
          <w:sz w:val="20"/>
        </w:rPr>
        <w:t xml:space="preserve"> </w:t>
      </w:r>
      <w:r>
        <w:rPr>
          <w:sz w:val="20"/>
        </w:rPr>
        <w:t>zákona</w:t>
      </w:r>
      <w:r>
        <w:rPr>
          <w:spacing w:val="-3"/>
          <w:sz w:val="20"/>
        </w:rPr>
        <w:t xml:space="preserve"> </w:t>
      </w:r>
      <w:r>
        <w:rPr>
          <w:sz w:val="20"/>
        </w:rPr>
        <w:t>o obecnom</w:t>
      </w:r>
      <w:r>
        <w:rPr>
          <w:spacing w:val="-6"/>
          <w:sz w:val="20"/>
        </w:rPr>
        <w:t xml:space="preserve"> </w:t>
      </w:r>
      <w:r>
        <w:rPr>
          <w:spacing w:val="-2"/>
          <w:sz w:val="20"/>
        </w:rPr>
        <w:t>zriadení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31"/>
        </w:numPr>
        <w:tabs>
          <w:tab w:val="left" w:pos="1135"/>
          <w:tab w:val="left" w:pos="1137"/>
        </w:tabs>
        <w:spacing w:before="109" w:line="276" w:lineRule="auto"/>
        <w:ind w:right="137"/>
        <w:jc w:val="both"/>
      </w:pPr>
      <w:r>
        <w:lastRenderedPageBreak/>
        <w:t>Obecnému zastupiteľstvu obce Babinec je prijatím uznesenia nadpolovičnou väčšinou hlasov prítomných poslancov obecného zastupiteľstva obce vyhradené rozhodovať o:</w:t>
      </w:r>
      <w:r>
        <w:rPr>
          <w:vertAlign w:val="superscript"/>
        </w:rPr>
        <w:t>22</w:t>
      </w:r>
    </w:p>
    <w:p w:rsidR="008410CC" w:rsidRDefault="00257BB2">
      <w:pPr>
        <w:pStyle w:val="Odsekzoznamu"/>
        <w:numPr>
          <w:ilvl w:val="1"/>
          <w:numId w:val="31"/>
        </w:numPr>
        <w:tabs>
          <w:tab w:val="left" w:pos="1416"/>
          <w:tab w:val="left" w:pos="1418"/>
        </w:tabs>
        <w:spacing w:before="1" w:line="276" w:lineRule="auto"/>
        <w:ind w:right="139"/>
        <w:jc w:val="both"/>
      </w:pPr>
      <w:r>
        <w:t>úkonoch ktoré majú za následok skončenie povinnosti obce zachovať účelové určenie majetku ktorý nadobudla podľa ustanovení osobitného predpisu</w:t>
      </w:r>
      <w:r>
        <w:rPr>
          <w:vertAlign w:val="superscript"/>
        </w:rPr>
        <w:t>23</w:t>
      </w:r>
      <w:r>
        <w:t xml:space="preserve"> a</w:t>
      </w:r>
      <w:r>
        <w:rPr>
          <w:spacing w:val="-1"/>
        </w:rPr>
        <w:t xml:space="preserve"> </w:t>
      </w:r>
      <w:r>
        <w:t>ktorý ku dňu prechodu majetku SR na obec slúži na výchovno-vzdelávací proces v oblasti vzdelávania a výchovy a činnosti s nimi bezprostredne súvisiace a na zabezpečenie sociálnej pomoci a zdravotnej starostlivosti,</w:t>
      </w:r>
      <w:r>
        <w:rPr>
          <w:vertAlign w:val="superscript"/>
        </w:rPr>
        <w:t>24</w:t>
      </w:r>
      <w:r>
        <w:t xml:space="preserve"> konkrétne:</w:t>
      </w:r>
    </w:p>
    <w:p w:rsidR="008410CC" w:rsidRDefault="00257BB2">
      <w:pPr>
        <w:pStyle w:val="Odsekzoznamu"/>
        <w:numPr>
          <w:ilvl w:val="2"/>
          <w:numId w:val="31"/>
        </w:numPr>
        <w:tabs>
          <w:tab w:val="left" w:pos="1703"/>
        </w:tabs>
        <w:spacing w:line="276" w:lineRule="auto"/>
        <w:ind w:right="135"/>
      </w:pPr>
      <w:r>
        <w:t>o</w:t>
      </w:r>
      <w:r>
        <w:rPr>
          <w:spacing w:val="40"/>
        </w:rPr>
        <w:t xml:space="preserve"> </w:t>
      </w:r>
      <w:r>
        <w:t>zmene</w:t>
      </w:r>
      <w:r>
        <w:rPr>
          <w:spacing w:val="40"/>
        </w:rPr>
        <w:t xml:space="preserve"> </w:t>
      </w:r>
      <w:r>
        <w:t>účelového</w:t>
      </w:r>
      <w:r>
        <w:rPr>
          <w:spacing w:val="40"/>
        </w:rPr>
        <w:t xml:space="preserve"> </w:t>
      </w:r>
      <w:r>
        <w:t>určenia</w:t>
      </w:r>
      <w:r>
        <w:rPr>
          <w:spacing w:val="40"/>
        </w:rPr>
        <w:t xml:space="preserve"> </w:t>
      </w:r>
      <w:r>
        <w:t>majetku</w:t>
      </w:r>
      <w:r>
        <w:rPr>
          <w:spacing w:val="40"/>
        </w:rPr>
        <w:t xml:space="preserve"> </w:t>
      </w:r>
      <w:r>
        <w:t>obce</w:t>
      </w:r>
      <w:r>
        <w:rPr>
          <w:spacing w:val="40"/>
        </w:rPr>
        <w:t xml:space="preserve"> </w:t>
      </w:r>
      <w:r>
        <w:t>uvedeného</w:t>
      </w:r>
      <w:r>
        <w:rPr>
          <w:spacing w:val="40"/>
        </w:rPr>
        <w:t xml:space="preserve"> </w:t>
      </w:r>
      <w:r>
        <w:t>v ustanovení</w:t>
      </w:r>
      <w:r>
        <w:rPr>
          <w:spacing w:val="40"/>
        </w:rPr>
        <w:t xml:space="preserve"> </w:t>
      </w:r>
      <w:r>
        <w:t xml:space="preserve">osobitného </w:t>
      </w:r>
      <w:r>
        <w:rPr>
          <w:spacing w:val="-2"/>
        </w:rPr>
        <w:t>predpisu,</w:t>
      </w:r>
    </w:p>
    <w:p w:rsidR="008410CC" w:rsidRDefault="00257BB2">
      <w:pPr>
        <w:pStyle w:val="Odsekzoznamu"/>
        <w:numPr>
          <w:ilvl w:val="2"/>
          <w:numId w:val="31"/>
        </w:numPr>
        <w:tabs>
          <w:tab w:val="left" w:pos="1703"/>
        </w:tabs>
        <w:spacing w:line="276" w:lineRule="auto"/>
        <w:ind w:right="140"/>
      </w:pPr>
      <w:r>
        <w:t>o vklade majetku obce uvedeného v</w:t>
      </w:r>
      <w:r>
        <w:rPr>
          <w:spacing w:val="-2"/>
        </w:rPr>
        <w:t xml:space="preserve"> </w:t>
      </w:r>
      <w:r>
        <w:t>ustanovení osobitného predpisu do obchodnej spoločnosti alebo o jeho použití na založenie inej právnickej osoby,</w:t>
      </w:r>
    </w:p>
    <w:p w:rsidR="008410CC" w:rsidRDefault="00257BB2">
      <w:pPr>
        <w:pStyle w:val="Odsekzoznamu"/>
        <w:numPr>
          <w:ilvl w:val="2"/>
          <w:numId w:val="31"/>
        </w:numPr>
        <w:tabs>
          <w:tab w:val="left" w:pos="1703"/>
        </w:tabs>
        <w:spacing w:before="1"/>
        <w:ind w:hanging="285"/>
      </w:pPr>
      <w:r>
        <w:t>o</w:t>
      </w:r>
      <w:r>
        <w:rPr>
          <w:spacing w:val="-7"/>
        </w:rPr>
        <w:t xml:space="preserve"> </w:t>
      </w:r>
      <w:r>
        <w:t>prebytočnosti</w:t>
      </w:r>
      <w:r>
        <w:rPr>
          <w:spacing w:val="-4"/>
        </w:rPr>
        <w:t xml:space="preserve"> </w:t>
      </w:r>
      <w:r>
        <w:t>nehnuteľnej</w:t>
      </w:r>
      <w:r>
        <w:rPr>
          <w:spacing w:val="-4"/>
        </w:rPr>
        <w:t xml:space="preserve"> </w:t>
      </w:r>
      <w:r>
        <w:t>veci</w:t>
      </w:r>
      <w:r>
        <w:rPr>
          <w:spacing w:val="-4"/>
        </w:rPr>
        <w:t xml:space="preserve"> </w:t>
      </w:r>
      <w:r>
        <w:t>uvedenej</w:t>
      </w:r>
      <w:r>
        <w:rPr>
          <w:spacing w:val="1"/>
        </w:rPr>
        <w:t xml:space="preserve"> </w:t>
      </w:r>
      <w:r>
        <w:t>v</w:t>
      </w:r>
      <w:r>
        <w:rPr>
          <w:spacing w:val="-7"/>
        </w:rPr>
        <w:t xml:space="preserve"> </w:t>
      </w:r>
      <w:r>
        <w:t>ustanovení</w:t>
      </w:r>
      <w:r>
        <w:rPr>
          <w:spacing w:val="-4"/>
        </w:rPr>
        <w:t xml:space="preserve"> </w:t>
      </w:r>
      <w:r>
        <w:t>osobitného</w:t>
      </w:r>
      <w:r>
        <w:rPr>
          <w:spacing w:val="-6"/>
        </w:rPr>
        <w:t xml:space="preserve"> </w:t>
      </w:r>
      <w:r>
        <w:rPr>
          <w:spacing w:val="-2"/>
        </w:rPr>
        <w:t>predpisu,</w:t>
      </w:r>
    </w:p>
    <w:p w:rsidR="008410CC" w:rsidRDefault="00257BB2">
      <w:pPr>
        <w:pStyle w:val="Odsekzoznamu"/>
        <w:numPr>
          <w:ilvl w:val="2"/>
          <w:numId w:val="31"/>
        </w:numPr>
        <w:tabs>
          <w:tab w:val="left" w:pos="1703"/>
        </w:tabs>
        <w:spacing w:before="37" w:line="276" w:lineRule="auto"/>
        <w:ind w:right="135"/>
      </w:pPr>
      <w:r>
        <w:t>o</w:t>
      </w:r>
      <w:r>
        <w:rPr>
          <w:spacing w:val="40"/>
        </w:rPr>
        <w:t xml:space="preserve"> </w:t>
      </w:r>
      <w:r>
        <w:t>prebytočnosti,</w:t>
      </w:r>
      <w:r>
        <w:rPr>
          <w:spacing w:val="40"/>
        </w:rPr>
        <w:t xml:space="preserve"> </w:t>
      </w:r>
      <w:r>
        <w:t>alebo</w:t>
      </w:r>
      <w:r>
        <w:rPr>
          <w:spacing w:val="40"/>
        </w:rPr>
        <w:t xml:space="preserve"> </w:t>
      </w:r>
      <w:r>
        <w:t>neupotrebiteľnosti</w:t>
      </w:r>
      <w:r>
        <w:rPr>
          <w:spacing w:val="40"/>
        </w:rPr>
        <w:t xml:space="preserve"> </w:t>
      </w:r>
      <w:r>
        <w:t>hnuteľnej</w:t>
      </w:r>
      <w:r>
        <w:rPr>
          <w:spacing w:val="40"/>
        </w:rPr>
        <w:t xml:space="preserve"> </w:t>
      </w:r>
      <w:r>
        <w:t>veci</w:t>
      </w:r>
      <w:r>
        <w:rPr>
          <w:spacing w:val="40"/>
        </w:rPr>
        <w:t xml:space="preserve"> </w:t>
      </w:r>
      <w:r>
        <w:t>uvedenej</w:t>
      </w:r>
      <w:r>
        <w:rPr>
          <w:spacing w:val="40"/>
        </w:rPr>
        <w:t xml:space="preserve"> </w:t>
      </w:r>
      <w:r>
        <w:t>v ustanovení osobitného predpisu, ak jej zostatková cena je vyššia ako 3 500,00 €,</w:t>
      </w:r>
    </w:p>
    <w:p w:rsidR="008410CC" w:rsidRDefault="00257BB2">
      <w:pPr>
        <w:pStyle w:val="Odsekzoznamu"/>
        <w:numPr>
          <w:ilvl w:val="1"/>
          <w:numId w:val="31"/>
        </w:numPr>
        <w:tabs>
          <w:tab w:val="left" w:pos="1416"/>
        </w:tabs>
        <w:spacing w:line="252" w:lineRule="exact"/>
        <w:ind w:left="1416" w:hanging="279"/>
        <w:jc w:val="both"/>
      </w:pPr>
      <w:r>
        <w:t>spôsobe</w:t>
      </w:r>
      <w:r>
        <w:rPr>
          <w:spacing w:val="-8"/>
        </w:rPr>
        <w:t xml:space="preserve"> </w:t>
      </w:r>
      <w:r>
        <w:t>prevodu</w:t>
      </w:r>
      <w:r>
        <w:rPr>
          <w:spacing w:val="-6"/>
        </w:rPr>
        <w:t xml:space="preserve"> </w:t>
      </w:r>
      <w:r>
        <w:t>vlastníctva</w:t>
      </w:r>
      <w:r>
        <w:rPr>
          <w:spacing w:val="-5"/>
        </w:rPr>
        <w:t xml:space="preserve"> </w:t>
      </w:r>
      <w:r>
        <w:t>nehnuteľného</w:t>
      </w:r>
      <w:r>
        <w:rPr>
          <w:spacing w:val="-6"/>
        </w:rPr>
        <w:t xml:space="preserve"> </w:t>
      </w:r>
      <w:r>
        <w:t>majetku</w:t>
      </w:r>
      <w:r>
        <w:rPr>
          <w:spacing w:val="-6"/>
        </w:rPr>
        <w:t xml:space="preserve"> </w:t>
      </w:r>
      <w:r>
        <w:t>obce</w:t>
      </w:r>
      <w:r>
        <w:rPr>
          <w:spacing w:val="-5"/>
        </w:rPr>
        <w:t xml:space="preserve"> </w:t>
      </w:r>
      <w:r>
        <w:t>okrem</w:t>
      </w:r>
      <w:r>
        <w:rPr>
          <w:spacing w:val="-9"/>
        </w:rPr>
        <w:t xml:space="preserve"> </w:t>
      </w:r>
      <w:r>
        <w:rPr>
          <w:spacing w:val="-2"/>
        </w:rPr>
        <w:t>výnimiek,</w:t>
      </w:r>
      <w:r>
        <w:rPr>
          <w:spacing w:val="-2"/>
          <w:vertAlign w:val="superscript"/>
        </w:rPr>
        <w:t>25</w:t>
      </w:r>
    </w:p>
    <w:p w:rsidR="008410CC" w:rsidRDefault="00257BB2">
      <w:pPr>
        <w:pStyle w:val="Odsekzoznamu"/>
        <w:numPr>
          <w:ilvl w:val="1"/>
          <w:numId w:val="31"/>
        </w:numPr>
        <w:tabs>
          <w:tab w:val="left" w:pos="1416"/>
          <w:tab w:val="left" w:pos="1418"/>
        </w:tabs>
        <w:spacing w:before="40" w:line="276" w:lineRule="auto"/>
        <w:ind w:right="139"/>
        <w:jc w:val="both"/>
      </w:pPr>
      <w:r>
        <w:t>podmienkach obchodnej verejnej súťaže, ak sa má prevod vlastníctva nehnuteľného majetku obce realizovať na základe obchodnej verejnej súťaže,</w:t>
      </w:r>
      <w:r>
        <w:rPr>
          <w:vertAlign w:val="superscript"/>
        </w:rPr>
        <w:t>26</w:t>
      </w:r>
    </w:p>
    <w:p w:rsidR="008410CC" w:rsidRDefault="00257BB2">
      <w:pPr>
        <w:pStyle w:val="Odsekzoznamu"/>
        <w:numPr>
          <w:ilvl w:val="1"/>
          <w:numId w:val="31"/>
        </w:numPr>
        <w:tabs>
          <w:tab w:val="left" w:pos="1416"/>
          <w:tab w:val="left" w:pos="1418"/>
        </w:tabs>
        <w:spacing w:line="276" w:lineRule="auto"/>
        <w:ind w:right="139"/>
        <w:jc w:val="both"/>
      </w:pPr>
      <w:r>
        <w:t>prevode vlastníctva nehnuteľného majetku obce, ak sa realizuje priamym predajom alebo obchodnou verejnou súťažou, ak v</w:t>
      </w:r>
      <w:r>
        <w:rPr>
          <w:spacing w:val="-2"/>
        </w:rPr>
        <w:t xml:space="preserve"> </w:t>
      </w:r>
      <w:r>
        <w:t>podmienkach tejto súťaže nebola určená požadovaná cena nehnuteľného majetku obce,</w:t>
      </w:r>
      <w:r>
        <w:rPr>
          <w:vertAlign w:val="superscript"/>
        </w:rPr>
        <w:t>27</w:t>
      </w:r>
    </w:p>
    <w:p w:rsidR="008410CC" w:rsidRDefault="00257BB2">
      <w:pPr>
        <w:pStyle w:val="Odsekzoznamu"/>
        <w:numPr>
          <w:ilvl w:val="1"/>
          <w:numId w:val="31"/>
        </w:numPr>
        <w:tabs>
          <w:tab w:val="left" w:pos="1416"/>
          <w:tab w:val="left" w:pos="1418"/>
        </w:tabs>
        <w:spacing w:line="276" w:lineRule="auto"/>
        <w:ind w:right="139"/>
        <w:jc w:val="both"/>
      </w:pPr>
      <w:r>
        <w:t>prevode vlastníctva hnuteľného majetku obce, ak hodnota hnuteľného majetku obce je vyššia ako 5 000,00 €,</w:t>
      </w:r>
      <w:r>
        <w:rPr>
          <w:vertAlign w:val="superscript"/>
        </w:rPr>
        <w:t>28</w:t>
      </w:r>
    </w:p>
    <w:p w:rsidR="008410CC" w:rsidRDefault="00257BB2">
      <w:pPr>
        <w:pStyle w:val="Odsekzoznamu"/>
        <w:numPr>
          <w:ilvl w:val="1"/>
          <w:numId w:val="31"/>
        </w:numPr>
        <w:tabs>
          <w:tab w:val="left" w:pos="1416"/>
        </w:tabs>
        <w:spacing w:line="252" w:lineRule="exact"/>
        <w:ind w:left="1416" w:hanging="279"/>
        <w:jc w:val="both"/>
      </w:pPr>
      <w:r>
        <w:t>nakladaní</w:t>
      </w:r>
      <w:r>
        <w:rPr>
          <w:spacing w:val="-3"/>
        </w:rPr>
        <w:t xml:space="preserve"> </w:t>
      </w:r>
      <w:r>
        <w:t>s</w:t>
      </w:r>
      <w:r>
        <w:rPr>
          <w:spacing w:val="-4"/>
        </w:rPr>
        <w:t xml:space="preserve"> </w:t>
      </w:r>
      <w:r>
        <w:t>majetkovými</w:t>
      </w:r>
      <w:r>
        <w:rPr>
          <w:spacing w:val="-2"/>
        </w:rPr>
        <w:t xml:space="preserve"> </w:t>
      </w:r>
      <w:r>
        <w:t>právami</w:t>
      </w:r>
      <w:r>
        <w:rPr>
          <w:spacing w:val="-3"/>
        </w:rPr>
        <w:t xml:space="preserve"> </w:t>
      </w:r>
      <w:r>
        <w:t>obce</w:t>
      </w:r>
      <w:r>
        <w:rPr>
          <w:spacing w:val="-3"/>
        </w:rPr>
        <w:t xml:space="preserve"> </w:t>
      </w:r>
      <w:r>
        <w:t>v</w:t>
      </w:r>
      <w:r>
        <w:rPr>
          <w:spacing w:val="-6"/>
        </w:rPr>
        <w:t xml:space="preserve"> </w:t>
      </w:r>
      <w:r>
        <w:rPr>
          <w:spacing w:val="-2"/>
        </w:rPr>
        <w:t>rozsahu:</w:t>
      </w:r>
      <w:r>
        <w:rPr>
          <w:spacing w:val="-2"/>
          <w:vertAlign w:val="superscript"/>
        </w:rPr>
        <w:t>29</w:t>
      </w:r>
    </w:p>
    <w:p w:rsidR="008410CC" w:rsidRDefault="00257BB2">
      <w:pPr>
        <w:pStyle w:val="Odsekzoznamu"/>
        <w:numPr>
          <w:ilvl w:val="2"/>
          <w:numId w:val="31"/>
        </w:numPr>
        <w:tabs>
          <w:tab w:val="left" w:pos="1703"/>
        </w:tabs>
        <w:spacing w:before="37" w:line="276" w:lineRule="auto"/>
        <w:ind w:right="135"/>
        <w:jc w:val="both"/>
      </w:pPr>
      <w:r>
        <w:t>o nakladaní s</w:t>
      </w:r>
      <w:r>
        <w:rPr>
          <w:spacing w:val="-2"/>
        </w:rPr>
        <w:t xml:space="preserve"> </w:t>
      </w:r>
      <w:r>
        <w:t>finančnými prostriedkami obce, bezhotovostne alebo hotovostne, prevyšujúcimi hodnotu 5 000,00 €; to neplatí, ak nakladanie s finančnými prostriedkami prevyšujúcimi uvedenú hodnotu je v príslušnosti starostu obce na základe a v</w:t>
      </w:r>
      <w:r>
        <w:rPr>
          <w:spacing w:val="-2"/>
        </w:rPr>
        <w:t xml:space="preserve"> </w:t>
      </w:r>
      <w:r>
        <w:t>súlade so schváleným rozpočtom obce alebo v súlade s upraveným rozpočtom obce alebo z iných dôvodov,</w:t>
      </w:r>
      <w:r>
        <w:rPr>
          <w:vertAlign w:val="superscript"/>
        </w:rPr>
        <w:t>30</w:t>
      </w:r>
    </w:p>
    <w:p w:rsidR="008410CC" w:rsidRDefault="00257BB2">
      <w:pPr>
        <w:pStyle w:val="Odsekzoznamu"/>
        <w:numPr>
          <w:ilvl w:val="2"/>
          <w:numId w:val="31"/>
        </w:numPr>
        <w:tabs>
          <w:tab w:val="left" w:pos="1703"/>
        </w:tabs>
        <w:spacing w:line="253" w:lineRule="exact"/>
        <w:ind w:hanging="285"/>
        <w:jc w:val="both"/>
      </w:pPr>
      <w:r>
        <w:t>o</w:t>
      </w:r>
      <w:r>
        <w:rPr>
          <w:spacing w:val="71"/>
          <w:w w:val="150"/>
        </w:rPr>
        <w:t xml:space="preserve"> </w:t>
      </w:r>
      <w:r>
        <w:t>nakladaní</w:t>
      </w:r>
      <w:r>
        <w:rPr>
          <w:spacing w:val="71"/>
          <w:w w:val="150"/>
        </w:rPr>
        <w:t xml:space="preserve"> </w:t>
      </w:r>
      <w:r>
        <w:t>s</w:t>
      </w:r>
      <w:r>
        <w:rPr>
          <w:spacing w:val="-1"/>
        </w:rPr>
        <w:t xml:space="preserve"> </w:t>
      </w:r>
      <w:r>
        <w:t>ostatnými</w:t>
      </w:r>
      <w:r>
        <w:rPr>
          <w:spacing w:val="72"/>
          <w:w w:val="150"/>
        </w:rPr>
        <w:t xml:space="preserve"> </w:t>
      </w:r>
      <w:r>
        <w:t>majetkovými</w:t>
      </w:r>
      <w:r>
        <w:rPr>
          <w:spacing w:val="73"/>
          <w:w w:val="150"/>
        </w:rPr>
        <w:t xml:space="preserve"> </w:t>
      </w:r>
      <w:r>
        <w:t>právami</w:t>
      </w:r>
      <w:r>
        <w:rPr>
          <w:spacing w:val="72"/>
          <w:w w:val="150"/>
        </w:rPr>
        <w:t xml:space="preserve"> </w:t>
      </w:r>
      <w:r>
        <w:t>obce</w:t>
      </w:r>
      <w:r>
        <w:rPr>
          <w:spacing w:val="73"/>
          <w:w w:val="150"/>
        </w:rPr>
        <w:t xml:space="preserve"> </w:t>
      </w:r>
      <w:r>
        <w:t>prevyšujúcimi</w:t>
      </w:r>
      <w:r>
        <w:rPr>
          <w:spacing w:val="72"/>
          <w:w w:val="150"/>
        </w:rPr>
        <w:t xml:space="preserve"> </w:t>
      </w:r>
      <w:r>
        <w:rPr>
          <w:spacing w:val="-2"/>
        </w:rPr>
        <w:t>hodnotu</w:t>
      </w:r>
    </w:p>
    <w:p w:rsidR="008410CC" w:rsidRDefault="00257BB2">
      <w:pPr>
        <w:pStyle w:val="Zkladntext"/>
        <w:spacing w:before="40" w:line="276" w:lineRule="auto"/>
        <w:ind w:left="1703" w:right="137" w:firstLine="0"/>
      </w:pPr>
      <w:r>
        <w:t>5 000,00 €;</w:t>
      </w:r>
      <w:r>
        <w:rPr>
          <w:spacing w:val="40"/>
        </w:rPr>
        <w:t xml:space="preserve"> </w:t>
      </w:r>
      <w:r>
        <w:t>to neplatí, ak nakladanie s majetkovými právami prevyšujúcimi uvedenú hodnotu je v</w:t>
      </w:r>
      <w:r>
        <w:rPr>
          <w:spacing w:val="-2"/>
        </w:rPr>
        <w:t xml:space="preserve"> </w:t>
      </w:r>
      <w:r>
        <w:t>príslušnosti starostu obce na základe a v súlade so schváleným</w:t>
      </w:r>
      <w:r>
        <w:rPr>
          <w:spacing w:val="39"/>
        </w:rPr>
        <w:t xml:space="preserve"> </w:t>
      </w:r>
      <w:r>
        <w:t>rozpočtom</w:t>
      </w:r>
      <w:r>
        <w:rPr>
          <w:spacing w:val="39"/>
        </w:rPr>
        <w:t xml:space="preserve"> </w:t>
      </w:r>
      <w:r>
        <w:t>obce</w:t>
      </w:r>
      <w:r>
        <w:rPr>
          <w:spacing w:val="40"/>
        </w:rPr>
        <w:t xml:space="preserve"> </w:t>
      </w:r>
      <w:r>
        <w:t>alebo</w:t>
      </w:r>
      <w:r>
        <w:rPr>
          <w:spacing w:val="40"/>
        </w:rPr>
        <w:t xml:space="preserve"> </w:t>
      </w:r>
      <w:r>
        <w:t>v</w:t>
      </w:r>
      <w:r>
        <w:rPr>
          <w:spacing w:val="-1"/>
        </w:rPr>
        <w:t xml:space="preserve"> </w:t>
      </w:r>
      <w:r>
        <w:t>súlade</w:t>
      </w:r>
      <w:r>
        <w:rPr>
          <w:spacing w:val="40"/>
        </w:rPr>
        <w:t xml:space="preserve"> </w:t>
      </w:r>
      <w:r>
        <w:t>s</w:t>
      </w:r>
      <w:r>
        <w:rPr>
          <w:spacing w:val="-1"/>
        </w:rPr>
        <w:t xml:space="preserve"> </w:t>
      </w:r>
      <w:r>
        <w:t>upraveným</w:t>
      </w:r>
      <w:r>
        <w:rPr>
          <w:spacing w:val="39"/>
        </w:rPr>
        <w:t xml:space="preserve"> </w:t>
      </w:r>
      <w:r>
        <w:t>rozpočtom</w:t>
      </w:r>
      <w:r>
        <w:rPr>
          <w:spacing w:val="39"/>
        </w:rPr>
        <w:t xml:space="preserve"> </w:t>
      </w:r>
      <w:r>
        <w:t>obce</w:t>
      </w:r>
      <w:r>
        <w:rPr>
          <w:spacing w:val="40"/>
        </w:rPr>
        <w:t xml:space="preserve"> </w:t>
      </w:r>
      <w:r>
        <w:t>alebo z</w:t>
      </w:r>
      <w:r>
        <w:rPr>
          <w:spacing w:val="-4"/>
        </w:rPr>
        <w:t xml:space="preserve"> </w:t>
      </w:r>
      <w:r>
        <w:t>iných dôvodov;</w:t>
      </w:r>
      <w:r>
        <w:rPr>
          <w:vertAlign w:val="superscript"/>
        </w:rPr>
        <w:t>31</w:t>
      </w:r>
      <w:r>
        <w:t xml:space="preserve"> hodnota majetkového práva vyplývajúceho zo záväzkovo- právneho vzťahu</w:t>
      </w:r>
      <w:r>
        <w:rPr>
          <w:spacing w:val="40"/>
        </w:rPr>
        <w:t xml:space="preserve"> </w:t>
      </w:r>
      <w:r>
        <w:t>je hodnota majetkového práva určená za celú dobu trvania záväzkovo-právneho vzťahu,</w:t>
      </w:r>
    </w:p>
    <w:p w:rsidR="008410CC" w:rsidRDefault="00257BB2">
      <w:pPr>
        <w:pStyle w:val="Odsekzoznamu"/>
        <w:numPr>
          <w:ilvl w:val="2"/>
          <w:numId w:val="31"/>
        </w:numPr>
        <w:tabs>
          <w:tab w:val="left" w:pos="1703"/>
        </w:tabs>
        <w:spacing w:line="276" w:lineRule="auto"/>
        <w:ind w:right="141"/>
        <w:jc w:val="both"/>
      </w:pPr>
      <w:r>
        <w:t>o</w:t>
      </w:r>
      <w:r>
        <w:rPr>
          <w:spacing w:val="80"/>
        </w:rPr>
        <w:t xml:space="preserve"> </w:t>
      </w:r>
      <w:r>
        <w:t>upustení</w:t>
      </w:r>
      <w:r>
        <w:rPr>
          <w:spacing w:val="80"/>
        </w:rPr>
        <w:t xml:space="preserve"> </w:t>
      </w:r>
      <w:r>
        <w:t>od</w:t>
      </w:r>
      <w:r>
        <w:rPr>
          <w:spacing w:val="80"/>
        </w:rPr>
        <w:t xml:space="preserve"> </w:t>
      </w:r>
      <w:r>
        <w:t>vymáhania</w:t>
      </w:r>
      <w:r>
        <w:rPr>
          <w:spacing w:val="80"/>
        </w:rPr>
        <w:t xml:space="preserve"> </w:t>
      </w:r>
      <w:r>
        <w:t>majetkového</w:t>
      </w:r>
      <w:r>
        <w:rPr>
          <w:spacing w:val="80"/>
        </w:rPr>
        <w:t xml:space="preserve"> </w:t>
      </w:r>
      <w:r>
        <w:t>práva</w:t>
      </w:r>
      <w:r>
        <w:rPr>
          <w:spacing w:val="80"/>
        </w:rPr>
        <w:t xml:space="preserve"> </w:t>
      </w:r>
      <w:r>
        <w:t>obce</w:t>
      </w:r>
      <w:r>
        <w:rPr>
          <w:spacing w:val="80"/>
        </w:rPr>
        <w:t xml:space="preserve"> </w:t>
      </w:r>
      <w:r>
        <w:t>prevyšujúceho</w:t>
      </w:r>
      <w:r>
        <w:rPr>
          <w:spacing w:val="80"/>
        </w:rPr>
        <w:t xml:space="preserve"> </w:t>
      </w:r>
      <w:r>
        <w:t>hodnotu</w:t>
      </w:r>
      <w:r>
        <w:rPr>
          <w:spacing w:val="80"/>
          <w:w w:val="150"/>
        </w:rPr>
        <w:t xml:space="preserve"> </w:t>
      </w:r>
      <w:r>
        <w:t>1 000,00 €,</w:t>
      </w:r>
    </w:p>
    <w:p w:rsidR="008410CC" w:rsidRDefault="00257BB2">
      <w:pPr>
        <w:pStyle w:val="Zkladntext"/>
        <w:spacing w:before="140"/>
        <w:ind w:left="0" w:firstLine="0"/>
        <w:jc w:val="left"/>
        <w:rPr>
          <w:sz w:val="20"/>
        </w:rPr>
      </w:pPr>
      <w:r>
        <w:rPr>
          <w:noProof/>
          <w:sz w:val="20"/>
        </w:rPr>
        <mc:AlternateContent>
          <mc:Choice Requires="wps">
            <w:drawing>
              <wp:anchor distT="0" distB="0" distL="0" distR="0" simplePos="0" relativeHeight="487589888" behindDoc="1" locked="0" layoutInCell="1" allowOverlap="1">
                <wp:simplePos x="0" y="0"/>
                <wp:positionH relativeFrom="page">
                  <wp:posOffset>1260652</wp:posOffset>
                </wp:positionH>
                <wp:positionV relativeFrom="paragraph">
                  <wp:posOffset>250188</wp:posOffset>
                </wp:positionV>
                <wp:extent cx="1829435" cy="952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5F006D" id="Graphic 8" o:spid="_x0000_s1026" style="position:absolute;margin-left:99.25pt;margin-top:19.7pt;width:144.05pt;height:.7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" path="m1829053,l,,,9143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22</w:t>
      </w:r>
      <w:r>
        <w:rPr>
          <w:spacing w:val="-5"/>
          <w:sz w:val="20"/>
        </w:rPr>
        <w:t xml:space="preserve"> </w:t>
      </w:r>
      <w:r>
        <w:rPr>
          <w:sz w:val="20"/>
        </w:rPr>
        <w:t>najmä</w:t>
      </w:r>
      <w:r>
        <w:rPr>
          <w:spacing w:val="-4"/>
          <w:sz w:val="20"/>
        </w:rPr>
        <w:t xml:space="preserve"> </w:t>
      </w:r>
      <w:r>
        <w:rPr>
          <w:sz w:val="20"/>
        </w:rPr>
        <w:t>§</w:t>
      </w:r>
      <w:r>
        <w:rPr>
          <w:spacing w:val="-3"/>
          <w:sz w:val="20"/>
        </w:rPr>
        <w:t xml:space="preserve"> </w:t>
      </w:r>
      <w:r>
        <w:rPr>
          <w:sz w:val="20"/>
        </w:rPr>
        <w:t>9</w:t>
      </w:r>
      <w:r>
        <w:rPr>
          <w:spacing w:val="-4"/>
          <w:sz w:val="20"/>
        </w:rPr>
        <w:t xml:space="preserve"> </w:t>
      </w:r>
      <w:r>
        <w:rPr>
          <w:sz w:val="20"/>
        </w:rPr>
        <w:t>odsek</w:t>
      </w:r>
      <w:r>
        <w:rPr>
          <w:spacing w:val="-5"/>
          <w:sz w:val="20"/>
        </w:rPr>
        <w:t xml:space="preserve"> </w:t>
      </w:r>
      <w:r>
        <w:rPr>
          <w:sz w:val="20"/>
        </w:rPr>
        <w:t>2</w:t>
      </w:r>
      <w:r>
        <w:rPr>
          <w:spacing w:val="-3"/>
          <w:sz w:val="20"/>
        </w:rPr>
        <w:t xml:space="preserve"> </w:t>
      </w:r>
      <w:r>
        <w:rPr>
          <w:sz w:val="20"/>
        </w:rPr>
        <w:t>a</w:t>
      </w:r>
      <w:r>
        <w:rPr>
          <w:spacing w:val="-1"/>
          <w:sz w:val="20"/>
        </w:rPr>
        <w:t xml:space="preserve"> </w:t>
      </w:r>
      <w:r>
        <w:rPr>
          <w:sz w:val="20"/>
        </w:rPr>
        <w:t>ďalšie</w:t>
      </w:r>
      <w:r>
        <w:rPr>
          <w:spacing w:val="-5"/>
          <w:sz w:val="20"/>
        </w:rPr>
        <w:t xml:space="preserve"> </w:t>
      </w:r>
      <w:r>
        <w:rPr>
          <w:sz w:val="20"/>
        </w:rPr>
        <w:t>ustanovenia</w:t>
      </w:r>
      <w:r>
        <w:rPr>
          <w:spacing w:val="-4"/>
          <w:sz w:val="20"/>
        </w:rPr>
        <w:t xml:space="preserve"> </w:t>
      </w:r>
      <w:r>
        <w:rPr>
          <w:sz w:val="20"/>
        </w:rPr>
        <w:t>zákona</w:t>
      </w:r>
      <w:r>
        <w:rPr>
          <w:spacing w:val="-4"/>
          <w:sz w:val="20"/>
        </w:rPr>
        <w:t xml:space="preserve"> </w:t>
      </w:r>
      <w:r>
        <w:rPr>
          <w:sz w:val="20"/>
        </w:rPr>
        <w:t>o majetku</w:t>
      </w:r>
      <w:r>
        <w:rPr>
          <w:spacing w:val="-5"/>
          <w:sz w:val="20"/>
        </w:rPr>
        <w:t xml:space="preserve"> </w:t>
      </w:r>
      <w:r>
        <w:rPr>
          <w:spacing w:val="-4"/>
          <w:sz w:val="20"/>
        </w:rPr>
        <w:t>obcí</w:t>
      </w:r>
    </w:p>
    <w:p w:rsidR="008410CC" w:rsidRDefault="00257BB2">
      <w:pPr>
        <w:spacing w:before="1"/>
        <w:ind w:left="285"/>
        <w:rPr>
          <w:sz w:val="20"/>
        </w:rPr>
      </w:pPr>
      <w:r>
        <w:rPr>
          <w:sz w:val="20"/>
          <w:vertAlign w:val="superscript"/>
        </w:rPr>
        <w:t>23</w:t>
      </w:r>
      <w:r>
        <w:rPr>
          <w:spacing w:val="-3"/>
          <w:sz w:val="20"/>
        </w:rPr>
        <w:t xml:space="preserve"> </w:t>
      </w:r>
      <w:r>
        <w:rPr>
          <w:sz w:val="20"/>
        </w:rPr>
        <w:t>§</w:t>
      </w:r>
      <w:r>
        <w:rPr>
          <w:spacing w:val="-2"/>
          <w:sz w:val="20"/>
        </w:rPr>
        <w:t xml:space="preserve"> </w:t>
      </w:r>
      <w:r>
        <w:rPr>
          <w:sz w:val="20"/>
        </w:rPr>
        <w:t>2b</w:t>
      </w:r>
      <w:r>
        <w:rPr>
          <w:spacing w:val="-3"/>
          <w:sz w:val="20"/>
        </w:rPr>
        <w:t xml:space="preserve"> </w:t>
      </w:r>
      <w:r>
        <w:rPr>
          <w:sz w:val="20"/>
        </w:rPr>
        <w:t>odsek</w:t>
      </w:r>
      <w:r>
        <w:rPr>
          <w:spacing w:val="-4"/>
          <w:sz w:val="20"/>
        </w:rPr>
        <w:t xml:space="preserve"> </w:t>
      </w:r>
      <w:r>
        <w:rPr>
          <w:sz w:val="20"/>
        </w:rPr>
        <w:t>1,</w:t>
      </w:r>
      <w:r>
        <w:rPr>
          <w:spacing w:val="-3"/>
          <w:sz w:val="20"/>
        </w:rPr>
        <w:t xml:space="preserve"> </w:t>
      </w:r>
      <w:r>
        <w:rPr>
          <w:sz w:val="20"/>
        </w:rPr>
        <w:t>§</w:t>
      </w:r>
      <w:r>
        <w:rPr>
          <w:spacing w:val="-3"/>
          <w:sz w:val="20"/>
        </w:rPr>
        <w:t xml:space="preserve"> </w:t>
      </w:r>
      <w:r>
        <w:rPr>
          <w:sz w:val="20"/>
        </w:rPr>
        <w:t>2c</w:t>
      </w:r>
      <w:r>
        <w:rPr>
          <w:spacing w:val="-3"/>
          <w:sz w:val="20"/>
        </w:rPr>
        <w:t xml:space="preserve"> </w:t>
      </w:r>
      <w:r>
        <w:rPr>
          <w:sz w:val="20"/>
        </w:rPr>
        <w:t>zákona</w:t>
      </w:r>
      <w:r>
        <w:rPr>
          <w:spacing w:val="-3"/>
          <w:sz w:val="20"/>
        </w:rPr>
        <w:t xml:space="preserve"> </w:t>
      </w:r>
      <w:r>
        <w:rPr>
          <w:sz w:val="20"/>
        </w:rPr>
        <w:t>o majetku</w:t>
      </w:r>
      <w:r>
        <w:rPr>
          <w:spacing w:val="-4"/>
          <w:sz w:val="20"/>
        </w:rPr>
        <w:t xml:space="preserve"> obcí</w:t>
      </w:r>
    </w:p>
    <w:p w:rsidR="008410CC" w:rsidRDefault="00257BB2">
      <w:pPr>
        <w:ind w:left="285"/>
        <w:rPr>
          <w:sz w:val="20"/>
        </w:rPr>
      </w:pPr>
      <w:r>
        <w:rPr>
          <w:sz w:val="20"/>
          <w:vertAlign w:val="superscript"/>
        </w:rPr>
        <w:t>24</w:t>
      </w:r>
      <w:r>
        <w:rPr>
          <w:spacing w:val="-4"/>
          <w:sz w:val="20"/>
        </w:rPr>
        <w:t xml:space="preserve"> </w:t>
      </w:r>
      <w:r>
        <w:rPr>
          <w:sz w:val="20"/>
        </w:rPr>
        <w:t>§</w:t>
      </w:r>
      <w:r>
        <w:rPr>
          <w:spacing w:val="-2"/>
          <w:sz w:val="20"/>
        </w:rPr>
        <w:t xml:space="preserve"> </w:t>
      </w:r>
      <w:r>
        <w:rPr>
          <w:sz w:val="20"/>
        </w:rPr>
        <w:t>7a</w:t>
      </w:r>
      <w:r>
        <w:rPr>
          <w:spacing w:val="-4"/>
          <w:sz w:val="20"/>
        </w:rPr>
        <w:t xml:space="preserve"> </w:t>
      </w:r>
      <w:r>
        <w:rPr>
          <w:sz w:val="20"/>
        </w:rPr>
        <w:t>odsek</w:t>
      </w:r>
      <w:r>
        <w:rPr>
          <w:spacing w:val="-4"/>
          <w:sz w:val="20"/>
        </w:rPr>
        <w:t xml:space="preserve"> </w:t>
      </w:r>
      <w:r>
        <w:rPr>
          <w:sz w:val="20"/>
        </w:rPr>
        <w:t>2</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line="229" w:lineRule="exact"/>
        <w:ind w:left="285"/>
        <w:rPr>
          <w:sz w:val="20"/>
        </w:rPr>
      </w:pPr>
      <w:r>
        <w:rPr>
          <w:sz w:val="20"/>
          <w:vertAlign w:val="superscript"/>
        </w:rPr>
        <w:t>25</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písmeno</w:t>
      </w:r>
      <w:r>
        <w:rPr>
          <w:spacing w:val="-3"/>
          <w:sz w:val="20"/>
        </w:rPr>
        <w:t xml:space="preserve"> </w:t>
      </w:r>
      <w:r>
        <w:rPr>
          <w:sz w:val="20"/>
        </w:rPr>
        <w:t>a)</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spacing w:line="229" w:lineRule="exact"/>
        <w:ind w:left="285"/>
        <w:rPr>
          <w:sz w:val="20"/>
        </w:rPr>
      </w:pPr>
      <w:r>
        <w:rPr>
          <w:sz w:val="20"/>
          <w:vertAlign w:val="superscript"/>
        </w:rPr>
        <w:t>26</w:t>
      </w:r>
      <w:r>
        <w:rPr>
          <w:spacing w:val="-4"/>
          <w:sz w:val="20"/>
        </w:rPr>
        <w:t xml:space="preserve"> </w:t>
      </w:r>
      <w:r>
        <w:rPr>
          <w:sz w:val="20"/>
        </w:rPr>
        <w:t>§</w:t>
      </w:r>
      <w:r>
        <w:rPr>
          <w:spacing w:val="-3"/>
          <w:sz w:val="20"/>
        </w:rPr>
        <w:t xml:space="preserve"> </w:t>
      </w:r>
      <w:r>
        <w:rPr>
          <w:sz w:val="20"/>
        </w:rPr>
        <w:t>9</w:t>
      </w:r>
      <w:r>
        <w:rPr>
          <w:spacing w:val="-2"/>
          <w:sz w:val="20"/>
        </w:rPr>
        <w:t xml:space="preserve"> </w:t>
      </w:r>
      <w:r>
        <w:rPr>
          <w:sz w:val="20"/>
        </w:rPr>
        <w:t>odsek</w:t>
      </w:r>
      <w:r>
        <w:rPr>
          <w:spacing w:val="-5"/>
          <w:sz w:val="20"/>
        </w:rPr>
        <w:t xml:space="preserve"> </w:t>
      </w:r>
      <w:r>
        <w:rPr>
          <w:sz w:val="20"/>
        </w:rPr>
        <w:t>2</w:t>
      </w:r>
      <w:r>
        <w:rPr>
          <w:spacing w:val="-3"/>
          <w:sz w:val="20"/>
        </w:rPr>
        <w:t xml:space="preserve"> </w:t>
      </w:r>
      <w:r>
        <w:rPr>
          <w:sz w:val="20"/>
        </w:rPr>
        <w:t>písmeno</w:t>
      </w:r>
      <w:r>
        <w:rPr>
          <w:spacing w:val="-2"/>
          <w:sz w:val="20"/>
        </w:rPr>
        <w:t xml:space="preserve"> </w:t>
      </w:r>
      <w:r>
        <w:rPr>
          <w:sz w:val="20"/>
        </w:rPr>
        <w:t>b)</w:t>
      </w:r>
      <w:r>
        <w:rPr>
          <w:spacing w:val="-4"/>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5"/>
          <w:sz w:val="20"/>
        </w:rPr>
        <w:t xml:space="preserve"> </w:t>
      </w:r>
      <w:r>
        <w:rPr>
          <w:spacing w:val="-4"/>
          <w:sz w:val="20"/>
        </w:rPr>
        <w:t>obcí</w:t>
      </w:r>
    </w:p>
    <w:p w:rsidR="008410CC" w:rsidRDefault="00257BB2">
      <w:pPr>
        <w:spacing w:before="1"/>
        <w:ind w:left="285"/>
        <w:rPr>
          <w:sz w:val="20"/>
        </w:rPr>
      </w:pPr>
      <w:r>
        <w:rPr>
          <w:sz w:val="20"/>
          <w:vertAlign w:val="superscript"/>
        </w:rPr>
        <w:t>27</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písmeno</w:t>
      </w:r>
      <w:r>
        <w:rPr>
          <w:spacing w:val="-3"/>
          <w:sz w:val="20"/>
        </w:rPr>
        <w:t xml:space="preserve"> </w:t>
      </w:r>
      <w:r>
        <w:rPr>
          <w:sz w:val="20"/>
        </w:rPr>
        <w:t>c)</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ind w:left="285"/>
        <w:rPr>
          <w:sz w:val="20"/>
        </w:rPr>
      </w:pPr>
      <w:r>
        <w:rPr>
          <w:sz w:val="20"/>
          <w:vertAlign w:val="superscript"/>
        </w:rPr>
        <w:t>28</w:t>
      </w:r>
      <w:r>
        <w:rPr>
          <w:spacing w:val="-4"/>
          <w:sz w:val="20"/>
        </w:rPr>
        <w:t xml:space="preserve"> </w:t>
      </w:r>
      <w:r>
        <w:rPr>
          <w:sz w:val="20"/>
        </w:rPr>
        <w:t>§</w:t>
      </w:r>
      <w:r>
        <w:rPr>
          <w:spacing w:val="-2"/>
          <w:sz w:val="20"/>
        </w:rPr>
        <w:t xml:space="preserve"> </w:t>
      </w:r>
      <w:r>
        <w:rPr>
          <w:sz w:val="20"/>
        </w:rPr>
        <w:t>9</w:t>
      </w:r>
      <w:r>
        <w:rPr>
          <w:spacing w:val="-2"/>
          <w:sz w:val="20"/>
        </w:rPr>
        <w:t xml:space="preserve"> </w:t>
      </w:r>
      <w:r>
        <w:rPr>
          <w:sz w:val="20"/>
        </w:rPr>
        <w:t>odsek</w:t>
      </w:r>
      <w:r>
        <w:rPr>
          <w:spacing w:val="-4"/>
          <w:sz w:val="20"/>
        </w:rPr>
        <w:t xml:space="preserve"> </w:t>
      </w:r>
      <w:r>
        <w:rPr>
          <w:sz w:val="20"/>
        </w:rPr>
        <w:t>2</w:t>
      </w:r>
      <w:r>
        <w:rPr>
          <w:spacing w:val="-3"/>
          <w:sz w:val="20"/>
        </w:rPr>
        <w:t xml:space="preserve"> </w:t>
      </w:r>
      <w:r>
        <w:rPr>
          <w:sz w:val="20"/>
        </w:rPr>
        <w:t>písmeno</w:t>
      </w:r>
      <w:r>
        <w:rPr>
          <w:spacing w:val="-2"/>
          <w:sz w:val="20"/>
        </w:rPr>
        <w:t xml:space="preserve"> </w:t>
      </w:r>
      <w:r>
        <w:rPr>
          <w:sz w:val="20"/>
        </w:rPr>
        <w:t>d)</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29</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písmeno</w:t>
      </w:r>
      <w:r>
        <w:rPr>
          <w:spacing w:val="-3"/>
          <w:sz w:val="20"/>
        </w:rPr>
        <w:t xml:space="preserve"> </w:t>
      </w:r>
      <w:r>
        <w:rPr>
          <w:sz w:val="20"/>
        </w:rPr>
        <w:t>e)</w:t>
      </w:r>
      <w:r>
        <w:rPr>
          <w:spacing w:val="-3"/>
          <w:sz w:val="20"/>
        </w:rPr>
        <w:t xml:space="preserve"> </w:t>
      </w:r>
      <w:r>
        <w:rPr>
          <w:sz w:val="20"/>
        </w:rPr>
        <w:t>zákon</w:t>
      </w:r>
      <w:r>
        <w:rPr>
          <w:spacing w:val="-2"/>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spacing w:before="1"/>
        <w:ind w:left="285"/>
        <w:rPr>
          <w:sz w:val="20"/>
        </w:rPr>
      </w:pPr>
      <w:r>
        <w:rPr>
          <w:sz w:val="20"/>
          <w:vertAlign w:val="superscript"/>
        </w:rPr>
        <w:t>30</w:t>
      </w:r>
      <w:r>
        <w:rPr>
          <w:spacing w:val="-6"/>
          <w:sz w:val="20"/>
        </w:rPr>
        <w:t xml:space="preserve"> </w:t>
      </w:r>
      <w:r>
        <w:rPr>
          <w:sz w:val="20"/>
        </w:rPr>
        <w:t>§</w:t>
      </w:r>
      <w:r>
        <w:rPr>
          <w:spacing w:val="-4"/>
          <w:sz w:val="20"/>
        </w:rPr>
        <w:t xml:space="preserve"> </w:t>
      </w:r>
      <w:r>
        <w:rPr>
          <w:sz w:val="20"/>
        </w:rPr>
        <w:t>11</w:t>
      </w:r>
      <w:r>
        <w:rPr>
          <w:spacing w:val="-5"/>
          <w:sz w:val="20"/>
        </w:rPr>
        <w:t xml:space="preserve"> </w:t>
      </w:r>
      <w:r>
        <w:rPr>
          <w:sz w:val="20"/>
        </w:rPr>
        <w:t>zákona</w:t>
      </w:r>
      <w:r>
        <w:rPr>
          <w:spacing w:val="-5"/>
          <w:sz w:val="20"/>
        </w:rPr>
        <w:t xml:space="preserve"> </w:t>
      </w:r>
      <w:r>
        <w:rPr>
          <w:sz w:val="20"/>
        </w:rPr>
        <w:t>o</w:t>
      </w:r>
      <w:r>
        <w:rPr>
          <w:spacing w:val="-3"/>
          <w:sz w:val="20"/>
        </w:rPr>
        <w:t xml:space="preserve"> </w:t>
      </w:r>
      <w:r>
        <w:rPr>
          <w:sz w:val="20"/>
        </w:rPr>
        <w:t>rozpočtových</w:t>
      </w:r>
      <w:r>
        <w:rPr>
          <w:spacing w:val="-7"/>
          <w:sz w:val="20"/>
        </w:rPr>
        <w:t xml:space="preserve"> </w:t>
      </w:r>
      <w:r>
        <w:rPr>
          <w:sz w:val="20"/>
        </w:rPr>
        <w:t>pravidlách</w:t>
      </w:r>
      <w:r>
        <w:rPr>
          <w:spacing w:val="-3"/>
          <w:sz w:val="20"/>
        </w:rPr>
        <w:t xml:space="preserve"> </w:t>
      </w:r>
      <w:r>
        <w:rPr>
          <w:sz w:val="20"/>
        </w:rPr>
        <w:t>územnej</w:t>
      </w:r>
      <w:r>
        <w:rPr>
          <w:spacing w:val="-4"/>
          <w:sz w:val="20"/>
        </w:rPr>
        <w:t xml:space="preserve"> </w:t>
      </w:r>
      <w:r>
        <w:rPr>
          <w:spacing w:val="-2"/>
          <w:sz w:val="20"/>
        </w:rPr>
        <w:t>samosprávy</w:t>
      </w:r>
    </w:p>
    <w:p w:rsidR="008410CC" w:rsidRDefault="00257BB2">
      <w:pPr>
        <w:ind w:left="285"/>
        <w:rPr>
          <w:sz w:val="20"/>
        </w:rPr>
      </w:pPr>
      <w:r>
        <w:rPr>
          <w:sz w:val="20"/>
          <w:vertAlign w:val="superscript"/>
        </w:rPr>
        <w:t>31</w:t>
      </w:r>
      <w:r>
        <w:rPr>
          <w:spacing w:val="-6"/>
          <w:sz w:val="20"/>
        </w:rPr>
        <w:t xml:space="preserve"> </w:t>
      </w:r>
      <w:r>
        <w:rPr>
          <w:sz w:val="20"/>
        </w:rPr>
        <w:t>§</w:t>
      </w:r>
      <w:r>
        <w:rPr>
          <w:spacing w:val="-4"/>
          <w:sz w:val="20"/>
        </w:rPr>
        <w:t xml:space="preserve"> </w:t>
      </w:r>
      <w:r>
        <w:rPr>
          <w:sz w:val="20"/>
        </w:rPr>
        <w:t>11</w:t>
      </w:r>
      <w:r>
        <w:rPr>
          <w:spacing w:val="-5"/>
          <w:sz w:val="20"/>
        </w:rPr>
        <w:t xml:space="preserve"> </w:t>
      </w:r>
      <w:r>
        <w:rPr>
          <w:sz w:val="20"/>
        </w:rPr>
        <w:t>zákona</w:t>
      </w:r>
      <w:r>
        <w:rPr>
          <w:spacing w:val="-5"/>
          <w:sz w:val="20"/>
        </w:rPr>
        <w:t xml:space="preserve"> </w:t>
      </w:r>
      <w:r>
        <w:rPr>
          <w:sz w:val="20"/>
        </w:rPr>
        <w:t>o</w:t>
      </w:r>
      <w:r>
        <w:rPr>
          <w:spacing w:val="-3"/>
          <w:sz w:val="20"/>
        </w:rPr>
        <w:t xml:space="preserve"> </w:t>
      </w:r>
      <w:r>
        <w:rPr>
          <w:sz w:val="20"/>
        </w:rPr>
        <w:t>rozpočtových</w:t>
      </w:r>
      <w:r>
        <w:rPr>
          <w:spacing w:val="-7"/>
          <w:sz w:val="20"/>
        </w:rPr>
        <w:t xml:space="preserve"> </w:t>
      </w:r>
      <w:r>
        <w:rPr>
          <w:sz w:val="20"/>
        </w:rPr>
        <w:t>pravidlách</w:t>
      </w:r>
      <w:r>
        <w:rPr>
          <w:spacing w:val="-3"/>
          <w:sz w:val="20"/>
        </w:rPr>
        <w:t xml:space="preserve"> </w:t>
      </w:r>
      <w:r>
        <w:rPr>
          <w:sz w:val="20"/>
        </w:rPr>
        <w:t>územnej</w:t>
      </w:r>
      <w:r>
        <w:rPr>
          <w:spacing w:val="-4"/>
          <w:sz w:val="20"/>
        </w:rPr>
        <w:t xml:space="preserve"> </w:t>
      </w:r>
      <w:r>
        <w:rPr>
          <w:spacing w:val="-2"/>
          <w:sz w:val="20"/>
        </w:rPr>
        <w:t>samosprávy</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2"/>
          <w:numId w:val="31"/>
        </w:numPr>
        <w:tabs>
          <w:tab w:val="left" w:pos="1703"/>
        </w:tabs>
        <w:spacing w:before="109" w:line="276" w:lineRule="auto"/>
        <w:ind w:right="138"/>
        <w:jc w:val="both"/>
      </w:pPr>
      <w:r>
        <w:lastRenderedPageBreak/>
        <w:t>o upustení od vymáhania sankcie, alebo povolenie úľavy zo sankcie</w:t>
      </w:r>
      <w:r>
        <w:rPr>
          <w:vertAlign w:val="superscript"/>
        </w:rPr>
        <w:t>32</w:t>
      </w:r>
      <w:r>
        <w:t xml:space="preserve"> prevyšujúcej hodnotu 1 000,00 €,</w:t>
      </w:r>
    </w:p>
    <w:p w:rsidR="008410CC" w:rsidRDefault="00257BB2">
      <w:pPr>
        <w:pStyle w:val="Odsekzoznamu"/>
        <w:numPr>
          <w:ilvl w:val="1"/>
          <w:numId w:val="31"/>
        </w:numPr>
        <w:tabs>
          <w:tab w:val="left" w:pos="1416"/>
          <w:tab w:val="left" w:pos="1418"/>
        </w:tabs>
        <w:spacing w:line="278" w:lineRule="auto"/>
        <w:ind w:right="142"/>
        <w:jc w:val="both"/>
      </w:pPr>
      <w:r>
        <w:t xml:space="preserve">vklade majetku obce do majetku zakladaných alebo existujúcich obchodných </w:t>
      </w:r>
      <w:r>
        <w:rPr>
          <w:spacing w:val="-2"/>
        </w:rPr>
        <w:t>spoločností,</w:t>
      </w:r>
      <w:r>
        <w:rPr>
          <w:spacing w:val="-2"/>
          <w:vertAlign w:val="superscript"/>
        </w:rPr>
        <w:t>33</w:t>
      </w:r>
    </w:p>
    <w:p w:rsidR="008410CC" w:rsidRDefault="00257BB2">
      <w:pPr>
        <w:pStyle w:val="Odsekzoznamu"/>
        <w:numPr>
          <w:ilvl w:val="1"/>
          <w:numId w:val="31"/>
        </w:numPr>
        <w:tabs>
          <w:tab w:val="left" w:pos="1416"/>
          <w:tab w:val="left" w:pos="1418"/>
        </w:tabs>
        <w:spacing w:line="276" w:lineRule="auto"/>
        <w:ind w:right="139"/>
        <w:jc w:val="both"/>
      </w:pPr>
      <w:r>
        <w:t>zámere realizovať zlepšenie energetickej efektívnosti budovy alebo zariadenia vo vlastníctve obce prostredníctvom energetickej služby s garantovanou úsporou energie poskytovanej na základe zmluvy o energetickej efektívnosti pre verejný sektor.</w:t>
      </w:r>
      <w:r>
        <w:rPr>
          <w:vertAlign w:val="superscript"/>
        </w:rPr>
        <w:t>34</w:t>
      </w:r>
    </w:p>
    <w:p w:rsidR="008410CC" w:rsidRDefault="00257BB2">
      <w:pPr>
        <w:pStyle w:val="Odsekzoznamu"/>
        <w:numPr>
          <w:ilvl w:val="0"/>
          <w:numId w:val="31"/>
        </w:numPr>
        <w:tabs>
          <w:tab w:val="left" w:pos="1135"/>
          <w:tab w:val="left" w:pos="1137"/>
        </w:tabs>
        <w:spacing w:line="276" w:lineRule="auto"/>
        <w:ind w:right="139"/>
        <w:jc w:val="both"/>
      </w:pPr>
      <w:r>
        <w:t xml:space="preserve">Obecnému zastupiteľstvu obce </w:t>
      </w:r>
      <w:r w:rsidR="0091246C">
        <w:t>Babinec</w:t>
      </w:r>
      <w:r>
        <w:t xml:space="preserve"> je prijatím uznesenia trojpätinovou väčšinou hlasov</w:t>
      </w:r>
      <w:r>
        <w:rPr>
          <w:spacing w:val="-1"/>
        </w:rPr>
        <w:t xml:space="preserve"> </w:t>
      </w:r>
      <w:r>
        <w:t>všetkých poslancov</w:t>
      </w:r>
      <w:r>
        <w:rPr>
          <w:spacing w:val="-1"/>
        </w:rPr>
        <w:t xml:space="preserve"> </w:t>
      </w:r>
      <w:r>
        <w:t xml:space="preserve">obecného zastupiteľstva obce vyhradené rozhodovať </w:t>
      </w:r>
      <w:r>
        <w:rPr>
          <w:spacing w:val="-6"/>
        </w:rPr>
        <w:t>o:</w:t>
      </w:r>
    </w:p>
    <w:p w:rsidR="008410CC" w:rsidRDefault="00257BB2">
      <w:pPr>
        <w:pStyle w:val="Odsekzoznamu"/>
        <w:numPr>
          <w:ilvl w:val="1"/>
          <w:numId w:val="31"/>
        </w:numPr>
        <w:tabs>
          <w:tab w:val="left" w:pos="1416"/>
          <w:tab w:val="left" w:pos="1418"/>
        </w:tabs>
        <w:spacing w:line="276" w:lineRule="auto"/>
        <w:ind w:right="142"/>
      </w:pPr>
      <w:r>
        <w:t>koncesných zmluvách na uskutočnenie stavebných prác alebo koncesných zmluvách na poskytnutie služby uzatvorených podľa ustanovení osobitného predpisu,</w:t>
      </w:r>
      <w:r>
        <w:rPr>
          <w:vertAlign w:val="superscript"/>
        </w:rPr>
        <w:t>35</w:t>
      </w:r>
    </w:p>
    <w:p w:rsidR="008410CC" w:rsidRDefault="00257BB2">
      <w:pPr>
        <w:pStyle w:val="Odsekzoznamu"/>
        <w:numPr>
          <w:ilvl w:val="1"/>
          <w:numId w:val="31"/>
        </w:numPr>
        <w:tabs>
          <w:tab w:val="left" w:pos="1416"/>
        </w:tabs>
        <w:ind w:left="1416" w:hanging="279"/>
      </w:pPr>
      <w:r>
        <w:t>prevode</w:t>
      </w:r>
      <w:r>
        <w:rPr>
          <w:spacing w:val="-6"/>
        </w:rPr>
        <w:t xml:space="preserve"> </w:t>
      </w:r>
      <w:r>
        <w:t>vlastníctva</w:t>
      </w:r>
      <w:r>
        <w:rPr>
          <w:spacing w:val="-3"/>
        </w:rPr>
        <w:t xml:space="preserve"> </w:t>
      </w:r>
      <w:r>
        <w:t>majetku</w:t>
      </w:r>
      <w:r>
        <w:rPr>
          <w:spacing w:val="-4"/>
        </w:rPr>
        <w:t xml:space="preserve"> </w:t>
      </w:r>
      <w:r>
        <w:t>obce</w:t>
      </w:r>
      <w:r>
        <w:rPr>
          <w:spacing w:val="-3"/>
        </w:rPr>
        <w:t xml:space="preserve"> </w:t>
      </w:r>
      <w:r>
        <w:t>z</w:t>
      </w:r>
      <w:r>
        <w:rPr>
          <w:spacing w:val="-5"/>
        </w:rPr>
        <w:t xml:space="preserve"> </w:t>
      </w:r>
      <w:r>
        <w:t>dôvodu</w:t>
      </w:r>
      <w:r>
        <w:rPr>
          <w:spacing w:val="-4"/>
        </w:rPr>
        <w:t xml:space="preserve"> </w:t>
      </w:r>
      <w:r>
        <w:t>hodného</w:t>
      </w:r>
      <w:r>
        <w:rPr>
          <w:spacing w:val="-3"/>
        </w:rPr>
        <w:t xml:space="preserve"> </w:t>
      </w:r>
      <w:r>
        <w:t>osobitného</w:t>
      </w:r>
      <w:r>
        <w:rPr>
          <w:spacing w:val="-3"/>
        </w:rPr>
        <w:t xml:space="preserve"> </w:t>
      </w:r>
      <w:r>
        <w:rPr>
          <w:spacing w:val="-2"/>
        </w:rPr>
        <w:t>zreteľa,</w:t>
      </w:r>
      <w:r>
        <w:rPr>
          <w:spacing w:val="-2"/>
          <w:vertAlign w:val="superscript"/>
        </w:rPr>
        <w:t>36</w:t>
      </w:r>
    </w:p>
    <w:p w:rsidR="008410CC" w:rsidRDefault="00257BB2">
      <w:pPr>
        <w:pStyle w:val="Odsekzoznamu"/>
        <w:numPr>
          <w:ilvl w:val="1"/>
          <w:numId w:val="31"/>
        </w:numPr>
        <w:tabs>
          <w:tab w:val="left" w:pos="1416"/>
        </w:tabs>
        <w:spacing w:before="34"/>
        <w:ind w:left="1416" w:hanging="279"/>
      </w:pPr>
      <w:r>
        <w:t>nájme</w:t>
      </w:r>
      <w:r>
        <w:rPr>
          <w:spacing w:val="-3"/>
        </w:rPr>
        <w:t xml:space="preserve"> </w:t>
      </w:r>
      <w:r>
        <w:t>majetku</w:t>
      </w:r>
      <w:r>
        <w:rPr>
          <w:spacing w:val="-3"/>
        </w:rPr>
        <w:t xml:space="preserve"> </w:t>
      </w:r>
      <w:r>
        <w:t>obce</w:t>
      </w:r>
      <w:r>
        <w:rPr>
          <w:spacing w:val="-2"/>
        </w:rPr>
        <w:t xml:space="preserve"> </w:t>
      </w:r>
      <w:r>
        <w:t>z</w:t>
      </w:r>
      <w:r>
        <w:rPr>
          <w:spacing w:val="-5"/>
        </w:rPr>
        <w:t xml:space="preserve"> </w:t>
      </w:r>
      <w:r>
        <w:t>dôvodu</w:t>
      </w:r>
      <w:r>
        <w:rPr>
          <w:spacing w:val="-2"/>
        </w:rPr>
        <w:t xml:space="preserve"> </w:t>
      </w:r>
      <w:r>
        <w:t>hodného</w:t>
      </w:r>
      <w:r>
        <w:rPr>
          <w:spacing w:val="-3"/>
        </w:rPr>
        <w:t xml:space="preserve"> </w:t>
      </w:r>
      <w:r>
        <w:t>osobitného</w:t>
      </w:r>
      <w:r>
        <w:rPr>
          <w:spacing w:val="-4"/>
        </w:rPr>
        <w:t xml:space="preserve"> </w:t>
      </w:r>
      <w:r>
        <w:rPr>
          <w:spacing w:val="-2"/>
        </w:rPr>
        <w:t>zreteľa.</w:t>
      </w:r>
      <w:r>
        <w:rPr>
          <w:spacing w:val="-2"/>
          <w:vertAlign w:val="superscript"/>
        </w:rPr>
        <w:t>37</w:t>
      </w:r>
    </w:p>
    <w:p w:rsidR="008410CC" w:rsidRDefault="00257BB2">
      <w:pPr>
        <w:pStyle w:val="Odsekzoznamu"/>
        <w:numPr>
          <w:ilvl w:val="0"/>
          <w:numId w:val="31"/>
        </w:numPr>
        <w:tabs>
          <w:tab w:val="left" w:pos="1135"/>
          <w:tab w:val="left" w:pos="1137"/>
        </w:tabs>
        <w:spacing w:before="37" w:line="276" w:lineRule="auto"/>
        <w:ind w:right="136"/>
        <w:jc w:val="both"/>
      </w:pPr>
      <w:r>
        <w:t xml:space="preserve">Obecnému zastupiteľstvu obce </w:t>
      </w:r>
      <w:r w:rsidR="0091246C">
        <w:t>Babinec</w:t>
      </w:r>
      <w:r>
        <w:t xml:space="preserve"> je v</w:t>
      </w:r>
      <w:r>
        <w:rPr>
          <w:spacing w:val="-4"/>
        </w:rPr>
        <w:t xml:space="preserve"> </w:t>
      </w:r>
      <w:r>
        <w:t>súlade s</w:t>
      </w:r>
      <w:r>
        <w:rPr>
          <w:spacing w:val="-4"/>
        </w:rPr>
        <w:t xml:space="preserve"> </w:t>
      </w:r>
      <w:r>
        <w:t>ustanoveniami osobitných predpisov</w:t>
      </w:r>
      <w:r>
        <w:rPr>
          <w:vertAlign w:val="superscript"/>
        </w:rPr>
        <w:t>38</w:t>
      </w:r>
      <w:r>
        <w:t xml:space="preserve"> a v</w:t>
      </w:r>
      <w:r>
        <w:rPr>
          <w:spacing w:val="-4"/>
        </w:rPr>
        <w:t xml:space="preserve"> </w:t>
      </w:r>
      <w:r>
        <w:t>súlade s</w:t>
      </w:r>
      <w:r>
        <w:rPr>
          <w:spacing w:val="-2"/>
        </w:rPr>
        <w:t xml:space="preserve"> </w:t>
      </w:r>
      <w:r>
        <w:t>ustanoveniami Štatútu obce</w:t>
      </w:r>
      <w:r w:rsidR="0091246C">
        <w:t xml:space="preserve"> Babinec</w:t>
      </w:r>
      <w:r>
        <w:t>, prijatím uznesenia obecného zastupiteľstva obce vyhradené rozhodovať aj o ďalších úkonoch pri jednotlivých</w:t>
      </w:r>
      <w:r>
        <w:rPr>
          <w:spacing w:val="66"/>
        </w:rPr>
        <w:t xml:space="preserve">  </w:t>
      </w:r>
      <w:r>
        <w:t>inštitútoch</w:t>
      </w:r>
      <w:r>
        <w:rPr>
          <w:spacing w:val="64"/>
        </w:rPr>
        <w:t xml:space="preserve"> </w:t>
      </w:r>
      <w:r>
        <w:t>hospodárenia</w:t>
      </w:r>
      <w:r>
        <w:rPr>
          <w:spacing w:val="64"/>
        </w:rPr>
        <w:t xml:space="preserve"> </w:t>
      </w:r>
      <w:r>
        <w:t>a smerujúcich</w:t>
      </w:r>
      <w:r>
        <w:rPr>
          <w:spacing w:val="66"/>
        </w:rPr>
        <w:t xml:space="preserve"> </w:t>
      </w:r>
      <w:r>
        <w:t>k</w:t>
      </w:r>
      <w:r>
        <w:rPr>
          <w:spacing w:val="64"/>
        </w:rPr>
        <w:t xml:space="preserve"> </w:t>
      </w:r>
      <w:r>
        <w:t>nakladaniu</w:t>
      </w:r>
      <w:r>
        <w:rPr>
          <w:spacing w:val="64"/>
        </w:rPr>
        <w:t xml:space="preserve"> </w:t>
      </w:r>
      <w:r>
        <w:t>s majetkom</w:t>
      </w:r>
      <w:r>
        <w:rPr>
          <w:spacing w:val="62"/>
        </w:rPr>
        <w:t xml:space="preserve"> </w:t>
      </w:r>
      <w:r>
        <w:t>obce a majetkovými právami obce v rozsahu ustanovení týchto Zásad.</w:t>
      </w:r>
    </w:p>
    <w:p w:rsidR="008410CC" w:rsidRDefault="00257BB2">
      <w:pPr>
        <w:pStyle w:val="Odsekzoznamu"/>
        <w:numPr>
          <w:ilvl w:val="0"/>
          <w:numId w:val="31"/>
        </w:numPr>
        <w:tabs>
          <w:tab w:val="left" w:pos="1135"/>
          <w:tab w:val="left" w:pos="1137"/>
        </w:tabs>
        <w:spacing w:line="276" w:lineRule="auto"/>
        <w:ind w:right="134"/>
        <w:jc w:val="both"/>
      </w:pPr>
      <w:r>
        <w:t>Podmienky,</w:t>
      </w:r>
      <w:r>
        <w:rPr>
          <w:spacing w:val="40"/>
        </w:rPr>
        <w:t xml:space="preserve">  </w:t>
      </w:r>
      <w:r>
        <w:t>postupy</w:t>
      </w:r>
      <w:r>
        <w:rPr>
          <w:spacing w:val="40"/>
        </w:rPr>
        <w:t xml:space="preserve">  </w:t>
      </w:r>
      <w:r>
        <w:t>a</w:t>
      </w:r>
      <w:r>
        <w:rPr>
          <w:spacing w:val="40"/>
        </w:rPr>
        <w:t xml:space="preserve">  </w:t>
      </w:r>
      <w:r>
        <w:t>úkony</w:t>
      </w:r>
      <w:r>
        <w:rPr>
          <w:spacing w:val="40"/>
        </w:rPr>
        <w:t xml:space="preserve">  </w:t>
      </w:r>
      <w:r>
        <w:t>pri</w:t>
      </w:r>
      <w:r>
        <w:rPr>
          <w:spacing w:val="40"/>
        </w:rPr>
        <w:t xml:space="preserve">  </w:t>
      </w:r>
      <w:r>
        <w:t>hospodárení</w:t>
      </w:r>
      <w:r>
        <w:rPr>
          <w:spacing w:val="40"/>
        </w:rPr>
        <w:t xml:space="preserve">  </w:t>
      </w:r>
      <w:r>
        <w:t>a</w:t>
      </w:r>
      <w:r>
        <w:rPr>
          <w:spacing w:val="40"/>
        </w:rPr>
        <w:t xml:space="preserve">  </w:t>
      </w:r>
      <w:r>
        <w:t>nakladaní</w:t>
      </w:r>
      <w:r>
        <w:rPr>
          <w:spacing w:val="40"/>
        </w:rPr>
        <w:t xml:space="preserve">  </w:t>
      </w:r>
      <w:r>
        <w:t>s majetkom</w:t>
      </w:r>
      <w:r>
        <w:rPr>
          <w:spacing w:val="40"/>
        </w:rPr>
        <w:t xml:space="preserve">  </w:t>
      </w:r>
      <w:r>
        <w:t>obce</w:t>
      </w:r>
      <w:r>
        <w:rPr>
          <w:spacing w:val="40"/>
        </w:rPr>
        <w:t xml:space="preserve"> </w:t>
      </w:r>
      <w:r>
        <w:t>a</w:t>
      </w:r>
      <w:r>
        <w:rPr>
          <w:spacing w:val="-2"/>
        </w:rPr>
        <w:t xml:space="preserve"> </w:t>
      </w:r>
      <w:r>
        <w:t>s</w:t>
      </w:r>
      <w:r>
        <w:rPr>
          <w:spacing w:val="-2"/>
        </w:rPr>
        <w:t xml:space="preserve"> </w:t>
      </w:r>
      <w:r>
        <w:t>majetkovými právami obce, o ktorých rozhodovať je v súlade s</w:t>
      </w:r>
      <w:r>
        <w:rPr>
          <w:spacing w:val="-1"/>
        </w:rPr>
        <w:t xml:space="preserve"> </w:t>
      </w:r>
      <w:r>
        <w:t>ustanoveniami osobitných</w:t>
      </w:r>
      <w:r>
        <w:rPr>
          <w:spacing w:val="20"/>
        </w:rPr>
        <w:t xml:space="preserve"> </w:t>
      </w:r>
      <w:r>
        <w:t>predpisov,</w:t>
      </w:r>
      <w:r>
        <w:rPr>
          <w:spacing w:val="20"/>
        </w:rPr>
        <w:t xml:space="preserve"> </w:t>
      </w:r>
      <w:r>
        <w:t>v</w:t>
      </w:r>
      <w:r>
        <w:rPr>
          <w:spacing w:val="-4"/>
        </w:rPr>
        <w:t xml:space="preserve"> </w:t>
      </w:r>
      <w:r>
        <w:t>súlade</w:t>
      </w:r>
      <w:r>
        <w:rPr>
          <w:spacing w:val="19"/>
        </w:rPr>
        <w:t xml:space="preserve"> </w:t>
      </w:r>
      <w:r>
        <w:t>s</w:t>
      </w:r>
      <w:r>
        <w:rPr>
          <w:spacing w:val="-2"/>
        </w:rPr>
        <w:t xml:space="preserve"> </w:t>
      </w:r>
      <w:r>
        <w:t>ustanoveniami</w:t>
      </w:r>
      <w:r>
        <w:rPr>
          <w:spacing w:val="20"/>
        </w:rPr>
        <w:t xml:space="preserve"> </w:t>
      </w:r>
      <w:r>
        <w:t>Štatútu</w:t>
      </w:r>
      <w:r>
        <w:rPr>
          <w:spacing w:val="20"/>
        </w:rPr>
        <w:t xml:space="preserve"> </w:t>
      </w:r>
      <w:r>
        <w:t>obce</w:t>
      </w:r>
      <w:r>
        <w:rPr>
          <w:spacing w:val="20"/>
        </w:rPr>
        <w:t xml:space="preserve"> </w:t>
      </w:r>
      <w:r w:rsidR="0091246C">
        <w:t>Babinec</w:t>
      </w:r>
      <w:r>
        <w:rPr>
          <w:spacing w:val="22"/>
        </w:rPr>
        <w:t xml:space="preserve"> </w:t>
      </w:r>
      <w:r>
        <w:t>a</w:t>
      </w:r>
      <w:r>
        <w:rPr>
          <w:spacing w:val="18"/>
        </w:rPr>
        <w:t xml:space="preserve"> </w:t>
      </w:r>
      <w:r>
        <w:t>v</w:t>
      </w:r>
      <w:r>
        <w:rPr>
          <w:spacing w:val="-5"/>
        </w:rPr>
        <w:t xml:space="preserve"> </w:t>
      </w:r>
      <w:r>
        <w:t>súlade s</w:t>
      </w:r>
      <w:r>
        <w:rPr>
          <w:spacing w:val="-2"/>
        </w:rPr>
        <w:t xml:space="preserve"> </w:t>
      </w:r>
      <w:r>
        <w:t>ustanoveniami týchto Zásad vyhradené obecnému zastupiteľstvu obce a ktoré by vykonal, realizoval starosta obce bez predchádzajúceho rozhodnutia obecného zastupiteľstva obce obec nezaväzujú.</w:t>
      </w:r>
    </w:p>
    <w:p w:rsidR="008410CC" w:rsidRDefault="00257BB2">
      <w:pPr>
        <w:pStyle w:val="Odsekzoznamu"/>
        <w:numPr>
          <w:ilvl w:val="0"/>
          <w:numId w:val="31"/>
        </w:numPr>
        <w:tabs>
          <w:tab w:val="left" w:pos="1135"/>
          <w:tab w:val="left" w:pos="1137"/>
        </w:tabs>
        <w:spacing w:line="276" w:lineRule="auto"/>
        <w:ind w:right="134"/>
        <w:jc w:val="both"/>
      </w:pPr>
      <w:r>
        <w:t>Úkon</w:t>
      </w:r>
      <w:r>
        <w:rPr>
          <w:spacing w:val="80"/>
          <w:w w:val="150"/>
        </w:rPr>
        <w:t xml:space="preserve"> </w:t>
      </w:r>
      <w:r>
        <w:t>starostu</w:t>
      </w:r>
      <w:r>
        <w:rPr>
          <w:spacing w:val="80"/>
          <w:w w:val="150"/>
        </w:rPr>
        <w:t xml:space="preserve"> </w:t>
      </w:r>
      <w:r>
        <w:t>obce</w:t>
      </w:r>
      <w:r>
        <w:rPr>
          <w:spacing w:val="80"/>
          <w:w w:val="150"/>
        </w:rPr>
        <w:t xml:space="preserve"> </w:t>
      </w:r>
      <w:r>
        <w:t>v</w:t>
      </w:r>
      <w:r>
        <w:rPr>
          <w:spacing w:val="-2"/>
        </w:rPr>
        <w:t xml:space="preserve"> </w:t>
      </w:r>
      <w:r>
        <w:t>súvislosti</w:t>
      </w:r>
      <w:r>
        <w:rPr>
          <w:spacing w:val="80"/>
          <w:w w:val="150"/>
        </w:rPr>
        <w:t xml:space="preserve"> </w:t>
      </w:r>
      <w:r>
        <w:t>s</w:t>
      </w:r>
      <w:r>
        <w:rPr>
          <w:spacing w:val="-2"/>
        </w:rPr>
        <w:t xml:space="preserve"> </w:t>
      </w:r>
      <w:r>
        <w:t>hospodárením</w:t>
      </w:r>
      <w:r>
        <w:rPr>
          <w:spacing w:val="80"/>
          <w:w w:val="150"/>
        </w:rPr>
        <w:t xml:space="preserve"> </w:t>
      </w:r>
      <w:r>
        <w:t>a</w:t>
      </w:r>
      <w:r>
        <w:rPr>
          <w:spacing w:val="80"/>
          <w:w w:val="150"/>
        </w:rPr>
        <w:t xml:space="preserve"> </w:t>
      </w:r>
      <w:r>
        <w:t>nakladaním</w:t>
      </w:r>
      <w:r>
        <w:rPr>
          <w:spacing w:val="80"/>
          <w:w w:val="150"/>
        </w:rPr>
        <w:t xml:space="preserve"> </w:t>
      </w:r>
      <w:r>
        <w:t>s majetkom</w:t>
      </w:r>
      <w:r>
        <w:rPr>
          <w:spacing w:val="80"/>
          <w:w w:val="150"/>
        </w:rPr>
        <w:t xml:space="preserve"> </w:t>
      </w:r>
      <w:r>
        <w:t>obce</w:t>
      </w:r>
      <w:r>
        <w:rPr>
          <w:spacing w:val="40"/>
        </w:rPr>
        <w:t xml:space="preserve"> </w:t>
      </w:r>
      <w:r>
        <w:t>a s</w:t>
      </w:r>
      <w:r>
        <w:rPr>
          <w:spacing w:val="-1"/>
        </w:rPr>
        <w:t xml:space="preserve"> </w:t>
      </w:r>
      <w:r>
        <w:t xml:space="preserve">majetkovými právami obce nad rámec príslušnosti ktorá je mu vyhradená ustanoveniami osobitných predpisov, ustanoveniami Štatútu obce </w:t>
      </w:r>
      <w:r w:rsidR="0091246C">
        <w:t>Babinec</w:t>
      </w:r>
      <w:r>
        <w:t xml:space="preserve"> alebo ustanoveniami týchto Zásad, pri ktorom</w:t>
      </w:r>
      <w:r>
        <w:rPr>
          <w:spacing w:val="-1"/>
        </w:rPr>
        <w:t xml:space="preserve"> </w:t>
      </w:r>
      <w:r>
        <w:t>sa vyžaduje rozhodnutie obecného zastupiteľstva obce nevyvolá právne účinky.</w:t>
      </w:r>
    </w:p>
    <w:p w:rsidR="008410CC" w:rsidRDefault="00257BB2">
      <w:pPr>
        <w:pStyle w:val="Odsekzoznamu"/>
        <w:numPr>
          <w:ilvl w:val="0"/>
          <w:numId w:val="31"/>
        </w:numPr>
        <w:tabs>
          <w:tab w:val="left" w:pos="1135"/>
          <w:tab w:val="left" w:pos="1137"/>
        </w:tabs>
        <w:spacing w:before="2" w:line="276" w:lineRule="auto"/>
        <w:ind w:right="134"/>
        <w:jc w:val="both"/>
      </w:pPr>
      <w:r>
        <w:t xml:space="preserve">Obecné zastupiteľstvo obce </w:t>
      </w:r>
      <w:r w:rsidR="0091246C">
        <w:t>Babinec</w:t>
      </w:r>
      <w:r>
        <w:t xml:space="preserve"> je vecne príslušné rozhodovať o hospodárení a nakladaní s majetkom obce a s majetkovými právami obce aj vo veciach, na ktoré ustanovenia osobitných predpisov, ustanovenia Štatútu obce </w:t>
      </w:r>
      <w:r w:rsidR="0091246C">
        <w:t>Babinec</w:t>
      </w:r>
      <w:r>
        <w:t xml:space="preserve"> ani ustanovenia týchto Zásad nepamätajú len za podmienky, ak je nepochybné, že toto hospodárenie a nakladanie s majetkom obce a s majetkovými právami obce má pre obec charakter najdôležitejšieho úkonu týkajúceho</w:t>
      </w:r>
      <w:r>
        <w:rPr>
          <w:spacing w:val="40"/>
        </w:rPr>
        <w:t xml:space="preserve"> </w:t>
      </w:r>
      <w:r>
        <w:t>sa majetku obce.</w:t>
      </w:r>
      <w:r>
        <w:rPr>
          <w:vertAlign w:val="superscript"/>
        </w:rPr>
        <w:t>39</w:t>
      </w:r>
      <w:r>
        <w:t xml:space="preserve"> Charakter najdôležitejšieho úkonu týkajúceho sa majetku obce obecné zastupiteľstvo obce konštatuje prijatím samostatného uznesenia nadpolovičnou väčšinou hlasov prítomných poslancov</w:t>
      </w:r>
      <w:r>
        <w:rPr>
          <w:spacing w:val="21"/>
        </w:rPr>
        <w:t xml:space="preserve"> </w:t>
      </w:r>
      <w:r>
        <w:t>obecného</w:t>
      </w:r>
      <w:r>
        <w:rPr>
          <w:spacing w:val="21"/>
        </w:rPr>
        <w:t xml:space="preserve"> </w:t>
      </w:r>
      <w:r>
        <w:t>zastupiteľstva</w:t>
      </w:r>
      <w:r>
        <w:rPr>
          <w:spacing w:val="23"/>
        </w:rPr>
        <w:t xml:space="preserve"> </w:t>
      </w:r>
      <w:r>
        <w:t>obce</w:t>
      </w:r>
      <w:r>
        <w:rPr>
          <w:spacing w:val="21"/>
        </w:rPr>
        <w:t xml:space="preserve"> </w:t>
      </w:r>
      <w:r>
        <w:t>pred</w:t>
      </w:r>
      <w:r>
        <w:rPr>
          <w:spacing w:val="23"/>
        </w:rPr>
        <w:t xml:space="preserve"> </w:t>
      </w:r>
      <w:r>
        <w:t>samotným rozhodovaním</w:t>
      </w:r>
      <w:r>
        <w:rPr>
          <w:spacing w:val="23"/>
        </w:rPr>
        <w:t xml:space="preserve"> </w:t>
      </w:r>
      <w:r>
        <w:t>o</w:t>
      </w:r>
      <w:r>
        <w:rPr>
          <w:spacing w:val="-2"/>
        </w:rPr>
        <w:t xml:space="preserve"> </w:t>
      </w:r>
      <w:r>
        <w:t>hospodárení</w:t>
      </w:r>
      <w:r>
        <w:rPr>
          <w:spacing w:val="22"/>
        </w:rPr>
        <w:t xml:space="preserve"> </w:t>
      </w:r>
      <w:r>
        <w:t>a</w:t>
      </w:r>
    </w:p>
    <w:p w:rsidR="008410CC" w:rsidRDefault="00257BB2">
      <w:pPr>
        <w:pStyle w:val="Zkladntext"/>
        <w:spacing w:before="79"/>
        <w:ind w:left="0" w:firstLine="0"/>
        <w:jc w:val="left"/>
        <w:rPr>
          <w:sz w:val="20"/>
        </w:rPr>
      </w:pPr>
      <w:r>
        <w:rPr>
          <w:noProof/>
          <w:sz w:val="20"/>
        </w:rPr>
        <mc:AlternateContent>
          <mc:Choice Requires="wps">
            <w:drawing>
              <wp:anchor distT="0" distB="0" distL="0" distR="0" simplePos="0" relativeHeight="487590400" behindDoc="1" locked="0" layoutInCell="1" allowOverlap="1">
                <wp:simplePos x="0" y="0"/>
                <wp:positionH relativeFrom="page">
                  <wp:posOffset>1260652</wp:posOffset>
                </wp:positionH>
                <wp:positionV relativeFrom="paragraph">
                  <wp:posOffset>211830</wp:posOffset>
                </wp:positionV>
                <wp:extent cx="1829435" cy="952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54D6F0" id="Graphic 9" o:spid="_x0000_s1026" style="position:absolute;margin-left:99.25pt;margin-top:16.7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" path="m1829053,l,,,9143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32</w:t>
      </w:r>
      <w:r>
        <w:rPr>
          <w:spacing w:val="-3"/>
          <w:sz w:val="20"/>
        </w:rPr>
        <w:t xml:space="preserve"> </w:t>
      </w:r>
      <w:r>
        <w:rPr>
          <w:sz w:val="20"/>
        </w:rPr>
        <w:t>§</w:t>
      </w:r>
      <w:r>
        <w:rPr>
          <w:spacing w:val="-2"/>
          <w:sz w:val="20"/>
        </w:rPr>
        <w:t xml:space="preserve"> </w:t>
      </w:r>
      <w:r>
        <w:rPr>
          <w:sz w:val="20"/>
        </w:rPr>
        <w:t>157</w:t>
      </w:r>
      <w:r>
        <w:rPr>
          <w:spacing w:val="-2"/>
          <w:sz w:val="20"/>
        </w:rPr>
        <w:t xml:space="preserve"> </w:t>
      </w:r>
      <w:r>
        <w:rPr>
          <w:sz w:val="20"/>
        </w:rPr>
        <w:t>odsek</w:t>
      </w:r>
      <w:r>
        <w:rPr>
          <w:spacing w:val="-4"/>
          <w:sz w:val="20"/>
        </w:rPr>
        <w:t xml:space="preserve"> </w:t>
      </w:r>
      <w:r>
        <w:rPr>
          <w:sz w:val="20"/>
        </w:rPr>
        <w:t>5</w:t>
      </w:r>
      <w:r>
        <w:rPr>
          <w:spacing w:val="-2"/>
          <w:sz w:val="20"/>
        </w:rPr>
        <w:t xml:space="preserve"> </w:t>
      </w:r>
      <w:r>
        <w:rPr>
          <w:sz w:val="20"/>
        </w:rPr>
        <w:t>zákona</w:t>
      </w:r>
      <w:r>
        <w:rPr>
          <w:spacing w:val="-3"/>
          <w:sz w:val="20"/>
        </w:rPr>
        <w:t xml:space="preserve"> </w:t>
      </w:r>
      <w:r>
        <w:rPr>
          <w:sz w:val="20"/>
        </w:rPr>
        <w:t>č.</w:t>
      </w:r>
      <w:r>
        <w:rPr>
          <w:spacing w:val="-2"/>
          <w:sz w:val="20"/>
        </w:rPr>
        <w:t xml:space="preserve"> </w:t>
      </w:r>
      <w:r>
        <w:rPr>
          <w:sz w:val="20"/>
        </w:rPr>
        <w:t>563/2009</w:t>
      </w:r>
      <w:r>
        <w:rPr>
          <w:spacing w:val="-2"/>
          <w:sz w:val="20"/>
        </w:rPr>
        <w:t xml:space="preserve"> </w:t>
      </w:r>
      <w:r>
        <w:rPr>
          <w:sz w:val="20"/>
        </w:rPr>
        <w:t>Z.</w:t>
      </w:r>
      <w:r>
        <w:rPr>
          <w:spacing w:val="-3"/>
          <w:sz w:val="20"/>
        </w:rPr>
        <w:t xml:space="preserve"> </w:t>
      </w:r>
      <w:r>
        <w:rPr>
          <w:sz w:val="20"/>
        </w:rPr>
        <w:t>z.</w:t>
      </w:r>
      <w:r>
        <w:rPr>
          <w:spacing w:val="-5"/>
          <w:sz w:val="20"/>
        </w:rPr>
        <w:t xml:space="preserve"> </w:t>
      </w:r>
      <w:r>
        <w:rPr>
          <w:sz w:val="20"/>
        </w:rPr>
        <w:t>o</w:t>
      </w:r>
      <w:r>
        <w:rPr>
          <w:spacing w:val="-2"/>
          <w:sz w:val="20"/>
        </w:rPr>
        <w:t xml:space="preserve"> </w:t>
      </w:r>
      <w:r>
        <w:rPr>
          <w:sz w:val="20"/>
        </w:rPr>
        <w:t>správe</w:t>
      </w:r>
      <w:r>
        <w:rPr>
          <w:spacing w:val="-3"/>
          <w:sz w:val="20"/>
        </w:rPr>
        <w:t xml:space="preserve"> </w:t>
      </w:r>
      <w:r>
        <w:rPr>
          <w:sz w:val="20"/>
        </w:rPr>
        <w:t>daní</w:t>
      </w:r>
      <w:r>
        <w:rPr>
          <w:spacing w:val="-4"/>
          <w:sz w:val="20"/>
        </w:rPr>
        <w:t xml:space="preserve"> </w:t>
      </w:r>
      <w:r>
        <w:rPr>
          <w:sz w:val="20"/>
        </w:rPr>
        <w:t>(daňový poriadok)</w:t>
      </w:r>
      <w:r>
        <w:rPr>
          <w:spacing w:val="-3"/>
          <w:sz w:val="20"/>
        </w:rPr>
        <w:t xml:space="preserve"> </w:t>
      </w:r>
      <w:r>
        <w:rPr>
          <w:sz w:val="20"/>
        </w:rPr>
        <w:t>a</w:t>
      </w:r>
      <w:r>
        <w:rPr>
          <w:spacing w:val="-3"/>
          <w:sz w:val="20"/>
        </w:rPr>
        <w:t xml:space="preserve"> </w:t>
      </w:r>
      <w:r>
        <w:rPr>
          <w:sz w:val="20"/>
        </w:rPr>
        <w:t>o</w:t>
      </w:r>
      <w:r>
        <w:rPr>
          <w:spacing w:val="-2"/>
          <w:sz w:val="20"/>
        </w:rPr>
        <w:t xml:space="preserve"> </w:t>
      </w:r>
      <w:r>
        <w:rPr>
          <w:sz w:val="20"/>
        </w:rPr>
        <w:t>zmene</w:t>
      </w:r>
      <w:r>
        <w:rPr>
          <w:spacing w:val="-3"/>
          <w:sz w:val="20"/>
        </w:rPr>
        <w:t xml:space="preserve"> </w:t>
      </w:r>
      <w:r>
        <w:rPr>
          <w:sz w:val="20"/>
        </w:rPr>
        <w:t>a</w:t>
      </w:r>
      <w:r>
        <w:rPr>
          <w:spacing w:val="-3"/>
          <w:sz w:val="20"/>
        </w:rPr>
        <w:t xml:space="preserve"> </w:t>
      </w:r>
      <w:r>
        <w:rPr>
          <w:sz w:val="20"/>
        </w:rPr>
        <w:t>doplnení</w:t>
      </w:r>
      <w:r>
        <w:rPr>
          <w:spacing w:val="-1"/>
          <w:sz w:val="20"/>
        </w:rPr>
        <w:t xml:space="preserve"> </w:t>
      </w:r>
      <w:r>
        <w:rPr>
          <w:sz w:val="20"/>
        </w:rPr>
        <w:t>niektorých zákonov v znení neskorších predpisov</w:t>
      </w:r>
    </w:p>
    <w:p w:rsidR="008410CC" w:rsidRDefault="00257BB2">
      <w:pPr>
        <w:spacing w:before="1" w:line="229" w:lineRule="exact"/>
        <w:ind w:left="285"/>
        <w:rPr>
          <w:sz w:val="20"/>
        </w:rPr>
      </w:pPr>
      <w:r>
        <w:rPr>
          <w:sz w:val="20"/>
          <w:vertAlign w:val="superscript"/>
        </w:rPr>
        <w:t>33</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5"/>
          <w:sz w:val="20"/>
        </w:rPr>
        <w:t xml:space="preserve"> </w:t>
      </w:r>
      <w:r>
        <w:rPr>
          <w:sz w:val="20"/>
        </w:rPr>
        <w:t>2</w:t>
      </w:r>
      <w:r>
        <w:rPr>
          <w:spacing w:val="-3"/>
          <w:sz w:val="20"/>
        </w:rPr>
        <w:t xml:space="preserve"> </w:t>
      </w:r>
      <w:r>
        <w:rPr>
          <w:sz w:val="20"/>
        </w:rPr>
        <w:t>písmeno</w:t>
      </w:r>
      <w:r>
        <w:rPr>
          <w:spacing w:val="-1"/>
          <w:sz w:val="20"/>
        </w:rPr>
        <w:t xml:space="preserve"> </w:t>
      </w:r>
      <w:r>
        <w:rPr>
          <w:sz w:val="20"/>
        </w:rPr>
        <w:t>f)</w:t>
      </w:r>
      <w:r>
        <w:rPr>
          <w:spacing w:val="-4"/>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spacing w:line="229" w:lineRule="exact"/>
        <w:ind w:left="285"/>
        <w:rPr>
          <w:sz w:val="20"/>
        </w:rPr>
      </w:pPr>
      <w:r>
        <w:rPr>
          <w:sz w:val="20"/>
          <w:vertAlign w:val="superscript"/>
        </w:rPr>
        <w:t>34</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5"/>
          <w:sz w:val="20"/>
        </w:rPr>
        <w:t xml:space="preserve"> </w:t>
      </w:r>
      <w:r>
        <w:rPr>
          <w:sz w:val="20"/>
        </w:rPr>
        <w:t>2</w:t>
      </w:r>
      <w:r>
        <w:rPr>
          <w:spacing w:val="-3"/>
          <w:sz w:val="20"/>
        </w:rPr>
        <w:t xml:space="preserve"> </w:t>
      </w:r>
      <w:r>
        <w:rPr>
          <w:sz w:val="20"/>
        </w:rPr>
        <w:t>písmeno</w:t>
      </w:r>
      <w:r>
        <w:rPr>
          <w:spacing w:val="-1"/>
          <w:sz w:val="20"/>
        </w:rPr>
        <w:t xml:space="preserve"> </w:t>
      </w:r>
      <w:r>
        <w:rPr>
          <w:sz w:val="20"/>
        </w:rPr>
        <w:t>h)</w:t>
      </w:r>
      <w:r>
        <w:rPr>
          <w:spacing w:val="-4"/>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ind w:left="285"/>
        <w:rPr>
          <w:sz w:val="20"/>
        </w:rPr>
      </w:pPr>
      <w:r>
        <w:rPr>
          <w:sz w:val="20"/>
          <w:vertAlign w:val="superscript"/>
        </w:rPr>
        <w:t>35</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5"/>
          <w:sz w:val="20"/>
        </w:rPr>
        <w:t xml:space="preserve"> </w:t>
      </w:r>
      <w:r>
        <w:rPr>
          <w:sz w:val="20"/>
        </w:rPr>
        <w:t>2</w:t>
      </w:r>
      <w:r>
        <w:rPr>
          <w:spacing w:val="-3"/>
          <w:sz w:val="20"/>
        </w:rPr>
        <w:t xml:space="preserve"> </w:t>
      </w:r>
      <w:r>
        <w:rPr>
          <w:sz w:val="20"/>
        </w:rPr>
        <w:t>písmeno</w:t>
      </w:r>
      <w:r>
        <w:rPr>
          <w:spacing w:val="-1"/>
          <w:sz w:val="20"/>
        </w:rPr>
        <w:t xml:space="preserve"> </w:t>
      </w:r>
      <w:r>
        <w:rPr>
          <w:sz w:val="20"/>
        </w:rPr>
        <w:t>g)</w:t>
      </w:r>
      <w:r>
        <w:rPr>
          <w:spacing w:val="-4"/>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spacing w:before="1"/>
        <w:ind w:left="285"/>
        <w:rPr>
          <w:sz w:val="20"/>
        </w:rPr>
      </w:pPr>
      <w:r>
        <w:rPr>
          <w:sz w:val="20"/>
          <w:vertAlign w:val="superscript"/>
        </w:rPr>
        <w:t>36</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15</w:t>
      </w:r>
      <w:r>
        <w:rPr>
          <w:spacing w:val="-3"/>
          <w:sz w:val="20"/>
        </w:rPr>
        <w:t xml:space="preserve"> </w:t>
      </w:r>
      <w:r>
        <w:rPr>
          <w:sz w:val="20"/>
        </w:rPr>
        <w:t>písmeno</w:t>
      </w:r>
      <w:r>
        <w:rPr>
          <w:spacing w:val="-3"/>
          <w:sz w:val="20"/>
        </w:rPr>
        <w:t xml:space="preserve"> </w:t>
      </w:r>
      <w:r>
        <w:rPr>
          <w:sz w:val="20"/>
        </w:rPr>
        <w:t>f)</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spacing w:before="1"/>
        <w:ind w:left="285"/>
        <w:rPr>
          <w:sz w:val="20"/>
        </w:rPr>
      </w:pPr>
      <w:r>
        <w:rPr>
          <w:sz w:val="20"/>
          <w:vertAlign w:val="superscript"/>
        </w:rPr>
        <w:t>37</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2</w:t>
      </w:r>
      <w:r>
        <w:rPr>
          <w:spacing w:val="-3"/>
          <w:sz w:val="20"/>
        </w:rPr>
        <w:t xml:space="preserve"> </w:t>
      </w:r>
      <w:r>
        <w:rPr>
          <w:sz w:val="20"/>
        </w:rPr>
        <w:t>písmeno</w:t>
      </w:r>
      <w:r>
        <w:rPr>
          <w:spacing w:val="-2"/>
          <w:sz w:val="20"/>
        </w:rPr>
        <w:t xml:space="preserve"> </w:t>
      </w:r>
      <w:r>
        <w:rPr>
          <w:sz w:val="20"/>
        </w:rPr>
        <w:t>e)</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ind w:left="285"/>
        <w:rPr>
          <w:sz w:val="20"/>
        </w:rPr>
      </w:pPr>
      <w:r>
        <w:rPr>
          <w:sz w:val="20"/>
          <w:vertAlign w:val="superscript"/>
        </w:rPr>
        <w:t>38</w:t>
      </w:r>
      <w:r>
        <w:rPr>
          <w:spacing w:val="-4"/>
          <w:sz w:val="20"/>
        </w:rPr>
        <w:t xml:space="preserve"> </w:t>
      </w:r>
      <w:r>
        <w:rPr>
          <w:sz w:val="20"/>
        </w:rPr>
        <w:t>najmä</w:t>
      </w:r>
      <w:r>
        <w:rPr>
          <w:spacing w:val="-4"/>
          <w:sz w:val="20"/>
        </w:rPr>
        <w:t xml:space="preserve"> </w:t>
      </w:r>
      <w:r>
        <w:rPr>
          <w:sz w:val="20"/>
        </w:rPr>
        <w:t>zákon</w:t>
      </w:r>
      <w:r>
        <w:rPr>
          <w:spacing w:val="-4"/>
          <w:sz w:val="20"/>
        </w:rPr>
        <w:t xml:space="preserve"> </w:t>
      </w:r>
      <w:r>
        <w:rPr>
          <w:sz w:val="20"/>
        </w:rPr>
        <w:t>o</w:t>
      </w:r>
      <w:r>
        <w:rPr>
          <w:spacing w:val="-2"/>
          <w:sz w:val="20"/>
        </w:rPr>
        <w:t xml:space="preserve"> </w:t>
      </w:r>
      <w:r>
        <w:rPr>
          <w:sz w:val="20"/>
        </w:rPr>
        <w:t>obecnom</w:t>
      </w:r>
      <w:r>
        <w:rPr>
          <w:spacing w:val="-7"/>
          <w:sz w:val="20"/>
        </w:rPr>
        <w:t xml:space="preserve"> </w:t>
      </w:r>
      <w:r>
        <w:rPr>
          <w:sz w:val="20"/>
        </w:rPr>
        <w:t>zriadení,</w:t>
      </w:r>
      <w:r>
        <w:rPr>
          <w:spacing w:val="-3"/>
          <w:sz w:val="20"/>
        </w:rPr>
        <w:t xml:space="preserve"> </w:t>
      </w:r>
      <w:r>
        <w:rPr>
          <w:sz w:val="20"/>
        </w:rPr>
        <w:t>zákon</w:t>
      </w:r>
      <w:r>
        <w:rPr>
          <w:spacing w:val="-5"/>
          <w:sz w:val="20"/>
        </w:rPr>
        <w:t xml:space="preserve"> </w:t>
      </w:r>
      <w:r>
        <w:rPr>
          <w:sz w:val="20"/>
        </w:rPr>
        <w:t>o</w:t>
      </w:r>
      <w:r>
        <w:rPr>
          <w:spacing w:val="2"/>
          <w:sz w:val="20"/>
        </w:rPr>
        <w:t xml:space="preserve"> </w:t>
      </w:r>
      <w:r>
        <w:rPr>
          <w:sz w:val="20"/>
        </w:rPr>
        <w:t>majetku</w:t>
      </w:r>
      <w:r>
        <w:rPr>
          <w:spacing w:val="-4"/>
          <w:sz w:val="20"/>
        </w:rPr>
        <w:t xml:space="preserve"> </w:t>
      </w:r>
      <w:r>
        <w:rPr>
          <w:sz w:val="20"/>
        </w:rPr>
        <w:t>obcí</w:t>
      </w:r>
      <w:r>
        <w:rPr>
          <w:spacing w:val="-4"/>
          <w:sz w:val="20"/>
        </w:rPr>
        <w:t xml:space="preserve"> </w:t>
      </w:r>
      <w:r>
        <w:rPr>
          <w:sz w:val="20"/>
        </w:rPr>
        <w:t>a</w:t>
      </w:r>
      <w:r>
        <w:rPr>
          <w:spacing w:val="-3"/>
          <w:sz w:val="20"/>
        </w:rPr>
        <w:t xml:space="preserve"> </w:t>
      </w:r>
      <w:r>
        <w:rPr>
          <w:spacing w:val="-2"/>
          <w:sz w:val="20"/>
        </w:rPr>
        <w:t>ďalšie</w:t>
      </w:r>
    </w:p>
    <w:p w:rsidR="008410CC" w:rsidRDefault="00257BB2">
      <w:pPr>
        <w:spacing w:before="1"/>
        <w:ind w:left="285"/>
        <w:rPr>
          <w:sz w:val="20"/>
        </w:rPr>
      </w:pPr>
      <w:r>
        <w:rPr>
          <w:sz w:val="20"/>
          <w:vertAlign w:val="superscript"/>
        </w:rPr>
        <w:t>39</w:t>
      </w:r>
      <w:r>
        <w:rPr>
          <w:spacing w:val="-4"/>
          <w:sz w:val="20"/>
        </w:rPr>
        <w:t xml:space="preserve"> </w:t>
      </w:r>
      <w:r>
        <w:rPr>
          <w:sz w:val="20"/>
        </w:rPr>
        <w:t>§</w:t>
      </w:r>
      <w:r>
        <w:rPr>
          <w:spacing w:val="-3"/>
          <w:sz w:val="20"/>
        </w:rPr>
        <w:t xml:space="preserve"> </w:t>
      </w:r>
      <w:r>
        <w:rPr>
          <w:sz w:val="20"/>
        </w:rPr>
        <w:t>11</w:t>
      </w:r>
      <w:r>
        <w:rPr>
          <w:spacing w:val="-5"/>
          <w:sz w:val="20"/>
        </w:rPr>
        <w:t xml:space="preserve"> </w:t>
      </w:r>
      <w:r>
        <w:rPr>
          <w:sz w:val="20"/>
        </w:rPr>
        <w:t>odsek</w:t>
      </w:r>
      <w:r>
        <w:rPr>
          <w:spacing w:val="-4"/>
          <w:sz w:val="20"/>
        </w:rPr>
        <w:t xml:space="preserve"> </w:t>
      </w:r>
      <w:r>
        <w:rPr>
          <w:sz w:val="20"/>
        </w:rPr>
        <w:t>4</w:t>
      </w:r>
      <w:r>
        <w:rPr>
          <w:spacing w:val="-3"/>
          <w:sz w:val="20"/>
        </w:rPr>
        <w:t xml:space="preserve"> </w:t>
      </w:r>
      <w:r>
        <w:rPr>
          <w:sz w:val="20"/>
        </w:rPr>
        <w:t>písmeno</w:t>
      </w:r>
      <w:r>
        <w:rPr>
          <w:spacing w:val="-3"/>
          <w:sz w:val="20"/>
        </w:rPr>
        <w:t xml:space="preserve"> </w:t>
      </w:r>
      <w:r>
        <w:rPr>
          <w:sz w:val="20"/>
        </w:rPr>
        <w:t>a)</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obecnom</w:t>
      </w:r>
      <w:r>
        <w:rPr>
          <w:spacing w:val="-8"/>
          <w:sz w:val="20"/>
        </w:rPr>
        <w:t xml:space="preserve"> </w:t>
      </w:r>
      <w:r>
        <w:rPr>
          <w:spacing w:val="-2"/>
          <w:sz w:val="20"/>
        </w:rPr>
        <w:t>zriadení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right="140" w:firstLine="0"/>
      </w:pPr>
      <w:r>
        <w:lastRenderedPageBreak/>
        <w:t>nakladaní s majetkom obce, ktorého sa toto vyhradenie vecnej príslušnosti obecného zastupiteľstva obce dotýka.</w:t>
      </w:r>
    </w:p>
    <w:p w:rsidR="008410CC" w:rsidRDefault="00257BB2">
      <w:pPr>
        <w:pStyle w:val="Odsekzoznamu"/>
        <w:numPr>
          <w:ilvl w:val="0"/>
          <w:numId w:val="31"/>
        </w:numPr>
        <w:tabs>
          <w:tab w:val="left" w:pos="1135"/>
          <w:tab w:val="left" w:pos="1137"/>
        </w:tabs>
        <w:spacing w:line="278" w:lineRule="auto"/>
        <w:ind w:right="136"/>
        <w:jc w:val="both"/>
      </w:pPr>
      <w:r>
        <w:t>Obecné zastupiteľstvo obce</w:t>
      </w:r>
      <w:r>
        <w:rPr>
          <w:spacing w:val="21"/>
        </w:rPr>
        <w:t xml:space="preserve"> </w:t>
      </w:r>
      <w:r w:rsidR="0091246C">
        <w:t>Babinec</w:t>
      </w:r>
      <w:r>
        <w:rPr>
          <w:spacing w:val="21"/>
        </w:rPr>
        <w:t xml:space="preserve"> </w:t>
      </w:r>
      <w:r>
        <w:t>kontroluje hospodárenie s</w:t>
      </w:r>
      <w:r>
        <w:rPr>
          <w:spacing w:val="-1"/>
        </w:rPr>
        <w:t xml:space="preserve"> </w:t>
      </w:r>
      <w:r>
        <w:t>majetkom obce</w:t>
      </w:r>
      <w:r>
        <w:rPr>
          <w:vertAlign w:val="superscript"/>
        </w:rPr>
        <w:t>40</w:t>
      </w:r>
      <w:r>
        <w:rPr>
          <w:spacing w:val="40"/>
        </w:rPr>
        <w:t xml:space="preserve"> </w:t>
      </w:r>
      <w:r>
        <w:t>v súlade s</w:t>
      </w:r>
      <w:r>
        <w:rPr>
          <w:spacing w:val="40"/>
        </w:rPr>
        <w:t xml:space="preserve"> </w:t>
      </w:r>
      <w:r>
        <w:t xml:space="preserve">ustanoveniami Pravidiel kontrolnej činnosti v obci </w:t>
      </w:r>
      <w:r w:rsidR="0091246C">
        <w:t>Babinec</w:t>
      </w:r>
      <w:r>
        <w:t>.</w:t>
      </w:r>
    </w:p>
    <w:p w:rsidR="008410CC" w:rsidRDefault="00257BB2">
      <w:pPr>
        <w:pStyle w:val="Odsekzoznamu"/>
        <w:numPr>
          <w:ilvl w:val="0"/>
          <w:numId w:val="31"/>
        </w:numPr>
        <w:tabs>
          <w:tab w:val="left" w:pos="1135"/>
        </w:tabs>
        <w:spacing w:line="249" w:lineRule="exact"/>
        <w:ind w:left="1135" w:hanging="567"/>
        <w:jc w:val="both"/>
      </w:pPr>
      <w:r>
        <w:t>Starosta</w:t>
      </w:r>
      <w:r>
        <w:rPr>
          <w:spacing w:val="-4"/>
        </w:rPr>
        <w:t xml:space="preserve"> </w:t>
      </w:r>
      <w:r>
        <w:t>obce</w:t>
      </w:r>
      <w:r>
        <w:rPr>
          <w:spacing w:val="-3"/>
        </w:rPr>
        <w:t xml:space="preserve"> </w:t>
      </w:r>
      <w:r w:rsidR="0091246C">
        <w:t>Babinec</w:t>
      </w:r>
      <w:r>
        <w:rPr>
          <w:spacing w:val="-4"/>
        </w:rPr>
        <w:t xml:space="preserve"> </w:t>
      </w:r>
      <w:r>
        <w:t>pri</w:t>
      </w:r>
      <w:r>
        <w:rPr>
          <w:spacing w:val="-3"/>
        </w:rPr>
        <w:t xml:space="preserve"> </w:t>
      </w:r>
      <w:r>
        <w:t>hospodárení</w:t>
      </w:r>
      <w:r>
        <w:rPr>
          <w:spacing w:val="-3"/>
        </w:rPr>
        <w:t xml:space="preserve"> </w:t>
      </w:r>
      <w:r>
        <w:t>a</w:t>
      </w:r>
      <w:r>
        <w:rPr>
          <w:spacing w:val="-3"/>
        </w:rPr>
        <w:t xml:space="preserve"> </w:t>
      </w:r>
      <w:r>
        <w:t>nakladaní</w:t>
      </w:r>
      <w:r>
        <w:rPr>
          <w:spacing w:val="-3"/>
        </w:rPr>
        <w:t xml:space="preserve"> </w:t>
      </w:r>
      <w:r>
        <w:t>s</w:t>
      </w:r>
      <w:r>
        <w:rPr>
          <w:spacing w:val="-3"/>
        </w:rPr>
        <w:t xml:space="preserve"> </w:t>
      </w:r>
      <w:r>
        <w:t>majetkom</w:t>
      </w:r>
      <w:r>
        <w:rPr>
          <w:spacing w:val="-7"/>
        </w:rPr>
        <w:t xml:space="preserve"> </w:t>
      </w:r>
      <w:r>
        <w:rPr>
          <w:spacing w:val="-2"/>
        </w:rPr>
        <w:t>obce:</w:t>
      </w:r>
    </w:p>
    <w:p w:rsidR="008410CC" w:rsidRDefault="00257BB2">
      <w:pPr>
        <w:pStyle w:val="Odsekzoznamu"/>
        <w:numPr>
          <w:ilvl w:val="1"/>
          <w:numId w:val="31"/>
        </w:numPr>
        <w:tabs>
          <w:tab w:val="left" w:pos="1416"/>
        </w:tabs>
        <w:spacing w:before="37"/>
        <w:ind w:left="1416" w:hanging="279"/>
        <w:jc w:val="both"/>
      </w:pPr>
      <w:r>
        <w:t>rozhoduje</w:t>
      </w:r>
      <w:r>
        <w:rPr>
          <w:spacing w:val="-5"/>
        </w:rPr>
        <w:t xml:space="preserve"> </w:t>
      </w:r>
      <w:r>
        <w:t>o</w:t>
      </w:r>
      <w:r>
        <w:rPr>
          <w:spacing w:val="-2"/>
        </w:rPr>
        <w:t xml:space="preserve"> </w:t>
      </w:r>
      <w:r>
        <w:t>úkonoch</w:t>
      </w:r>
      <w:r>
        <w:rPr>
          <w:spacing w:val="-3"/>
        </w:rPr>
        <w:t xml:space="preserve"> </w:t>
      </w:r>
      <w:r>
        <w:t>a</w:t>
      </w:r>
      <w:r>
        <w:rPr>
          <w:spacing w:val="-5"/>
        </w:rPr>
        <w:t xml:space="preserve"> </w:t>
      </w:r>
      <w:r>
        <w:t>vo</w:t>
      </w:r>
      <w:r>
        <w:rPr>
          <w:spacing w:val="-3"/>
        </w:rPr>
        <w:t xml:space="preserve"> </w:t>
      </w:r>
      <w:r>
        <w:t>veciach</w:t>
      </w:r>
      <w:r>
        <w:rPr>
          <w:spacing w:val="-3"/>
        </w:rPr>
        <w:t xml:space="preserve"> </w:t>
      </w:r>
      <w:r>
        <w:t>upravených</w:t>
      </w:r>
      <w:r>
        <w:rPr>
          <w:spacing w:val="-3"/>
        </w:rPr>
        <w:t xml:space="preserve"> </w:t>
      </w:r>
      <w:r>
        <w:t>ustanoveniami</w:t>
      </w:r>
      <w:r>
        <w:rPr>
          <w:spacing w:val="-2"/>
        </w:rPr>
        <w:t xml:space="preserve"> </w:t>
      </w:r>
      <w:r>
        <w:t>týchto</w:t>
      </w:r>
      <w:r>
        <w:rPr>
          <w:spacing w:val="-5"/>
        </w:rPr>
        <w:t xml:space="preserve"> </w:t>
      </w:r>
      <w:r>
        <w:rPr>
          <w:spacing w:val="-2"/>
        </w:rPr>
        <w:t>Zásad,</w:t>
      </w:r>
    </w:p>
    <w:p w:rsidR="008410CC" w:rsidRDefault="00257BB2">
      <w:pPr>
        <w:pStyle w:val="Odsekzoznamu"/>
        <w:numPr>
          <w:ilvl w:val="1"/>
          <w:numId w:val="31"/>
        </w:numPr>
        <w:tabs>
          <w:tab w:val="left" w:pos="1416"/>
          <w:tab w:val="left" w:pos="1418"/>
        </w:tabs>
        <w:spacing w:before="37" w:line="276" w:lineRule="auto"/>
        <w:ind w:right="137"/>
        <w:jc w:val="both"/>
      </w:pPr>
      <w:r>
        <w:t>rozhoduje o</w:t>
      </w:r>
      <w:r>
        <w:rPr>
          <w:spacing w:val="-1"/>
        </w:rPr>
        <w:t xml:space="preserve"> </w:t>
      </w:r>
      <w:r>
        <w:t>všetkých úkonoch a vo všetkých veciach, o ktorých rozhodovať nie je ustanoveniami všeobecného alebo osobitného predpisu, ustanoveniami Štatútu obce alebo ustanoveniami týchto Zásad</w:t>
      </w:r>
      <w:r>
        <w:rPr>
          <w:spacing w:val="40"/>
        </w:rPr>
        <w:t xml:space="preserve"> </w:t>
      </w:r>
      <w:r>
        <w:t>explicitne vyhradené obecnému zastupiteľstvu</w:t>
      </w:r>
      <w:r>
        <w:rPr>
          <w:spacing w:val="40"/>
        </w:rPr>
        <w:t xml:space="preserve"> </w:t>
      </w:r>
      <w:r>
        <w:rPr>
          <w:spacing w:val="-2"/>
        </w:rPr>
        <w:t>obce,</w:t>
      </w:r>
    </w:p>
    <w:p w:rsidR="008410CC" w:rsidRDefault="00257BB2">
      <w:pPr>
        <w:pStyle w:val="Odsekzoznamu"/>
        <w:numPr>
          <w:ilvl w:val="1"/>
          <w:numId w:val="31"/>
        </w:numPr>
        <w:tabs>
          <w:tab w:val="left" w:pos="1416"/>
          <w:tab w:val="left" w:pos="1418"/>
        </w:tabs>
        <w:spacing w:line="276" w:lineRule="auto"/>
        <w:ind w:right="137"/>
        <w:jc w:val="both"/>
      </w:pPr>
      <w:r>
        <w:t>nakladá</w:t>
      </w:r>
      <w:r>
        <w:rPr>
          <w:spacing w:val="30"/>
        </w:rPr>
        <w:t xml:space="preserve"> </w:t>
      </w:r>
      <w:r>
        <w:t>s</w:t>
      </w:r>
      <w:r>
        <w:rPr>
          <w:spacing w:val="-2"/>
        </w:rPr>
        <w:t xml:space="preserve"> </w:t>
      </w:r>
      <w:r>
        <w:t>finančnými</w:t>
      </w:r>
      <w:r>
        <w:rPr>
          <w:spacing w:val="32"/>
        </w:rPr>
        <w:t xml:space="preserve"> </w:t>
      </w:r>
      <w:r>
        <w:t>prostriedkami</w:t>
      </w:r>
      <w:r>
        <w:rPr>
          <w:spacing w:val="32"/>
        </w:rPr>
        <w:t xml:space="preserve"> </w:t>
      </w:r>
      <w:r>
        <w:t>obce</w:t>
      </w:r>
      <w:r>
        <w:rPr>
          <w:spacing w:val="32"/>
        </w:rPr>
        <w:t xml:space="preserve"> </w:t>
      </w:r>
      <w:r>
        <w:t>a</w:t>
      </w:r>
      <w:r>
        <w:rPr>
          <w:spacing w:val="-3"/>
        </w:rPr>
        <w:t xml:space="preserve"> </w:t>
      </w:r>
      <w:r>
        <w:t>s</w:t>
      </w:r>
      <w:r>
        <w:rPr>
          <w:spacing w:val="-3"/>
        </w:rPr>
        <w:t xml:space="preserve"> </w:t>
      </w:r>
      <w:r>
        <w:t>majetkovými</w:t>
      </w:r>
      <w:r>
        <w:rPr>
          <w:spacing w:val="32"/>
        </w:rPr>
        <w:t xml:space="preserve"> </w:t>
      </w:r>
      <w:r>
        <w:t>právami</w:t>
      </w:r>
      <w:r>
        <w:rPr>
          <w:spacing w:val="32"/>
        </w:rPr>
        <w:t xml:space="preserve"> </w:t>
      </w:r>
      <w:r>
        <w:t>obce</w:t>
      </w:r>
      <w:r>
        <w:rPr>
          <w:spacing w:val="30"/>
        </w:rPr>
        <w:t xml:space="preserve"> </w:t>
      </w:r>
      <w:r>
        <w:t>na</w:t>
      </w:r>
      <w:r>
        <w:rPr>
          <w:spacing w:val="32"/>
        </w:rPr>
        <w:t xml:space="preserve"> </w:t>
      </w:r>
      <w:r>
        <w:t>základe a</w:t>
      </w:r>
      <w:r>
        <w:rPr>
          <w:spacing w:val="40"/>
        </w:rPr>
        <w:t xml:space="preserve"> </w:t>
      </w:r>
      <w:r>
        <w:t>v</w:t>
      </w:r>
      <w:r>
        <w:rPr>
          <w:spacing w:val="-3"/>
        </w:rPr>
        <w:t xml:space="preserve"> </w:t>
      </w:r>
      <w:r>
        <w:t>súlade</w:t>
      </w:r>
      <w:r>
        <w:rPr>
          <w:spacing w:val="40"/>
        </w:rPr>
        <w:t xml:space="preserve"> </w:t>
      </w:r>
      <w:r>
        <w:t>so</w:t>
      </w:r>
      <w:r>
        <w:rPr>
          <w:spacing w:val="40"/>
        </w:rPr>
        <w:t xml:space="preserve"> </w:t>
      </w:r>
      <w:r>
        <w:t>schváleným</w:t>
      </w:r>
      <w:r>
        <w:rPr>
          <w:spacing w:val="40"/>
        </w:rPr>
        <w:t xml:space="preserve"> </w:t>
      </w:r>
      <w:r>
        <w:t>rozpočtom</w:t>
      </w:r>
      <w:r>
        <w:rPr>
          <w:spacing w:val="40"/>
        </w:rPr>
        <w:t xml:space="preserve"> </w:t>
      </w:r>
      <w:r>
        <w:t>obce</w:t>
      </w:r>
      <w:r>
        <w:rPr>
          <w:spacing w:val="40"/>
        </w:rPr>
        <w:t xml:space="preserve"> </w:t>
      </w:r>
      <w:r>
        <w:t>alebo</w:t>
      </w:r>
      <w:r>
        <w:rPr>
          <w:spacing w:val="40"/>
        </w:rPr>
        <w:t xml:space="preserve"> </w:t>
      </w:r>
      <w:r>
        <w:t>v súlade</w:t>
      </w:r>
      <w:r>
        <w:rPr>
          <w:spacing w:val="40"/>
        </w:rPr>
        <w:t xml:space="preserve"> </w:t>
      </w:r>
      <w:r>
        <w:t>s</w:t>
      </w:r>
      <w:r>
        <w:rPr>
          <w:spacing w:val="-1"/>
        </w:rPr>
        <w:t xml:space="preserve"> </w:t>
      </w:r>
      <w:r>
        <w:t>upraveným</w:t>
      </w:r>
      <w:r>
        <w:rPr>
          <w:spacing w:val="40"/>
        </w:rPr>
        <w:t xml:space="preserve"> </w:t>
      </w:r>
      <w:r>
        <w:t>rozpočtom obce alebo v súlade s pravidlami pre hospodárenie v rozpočtovom provizóriu.</w:t>
      </w:r>
    </w:p>
    <w:p w:rsidR="008410CC" w:rsidRDefault="00257BB2">
      <w:pPr>
        <w:pStyle w:val="Odsekzoznamu"/>
        <w:numPr>
          <w:ilvl w:val="0"/>
          <w:numId w:val="31"/>
        </w:numPr>
        <w:tabs>
          <w:tab w:val="left" w:pos="1135"/>
          <w:tab w:val="left" w:pos="1137"/>
        </w:tabs>
        <w:spacing w:before="2" w:line="276" w:lineRule="auto"/>
        <w:ind w:right="135"/>
        <w:jc w:val="both"/>
      </w:pPr>
      <w:r>
        <w:t>Orgán</w:t>
      </w:r>
      <w:r>
        <w:rPr>
          <w:spacing w:val="40"/>
        </w:rPr>
        <w:t xml:space="preserve"> </w:t>
      </w:r>
      <w:r>
        <w:t>obce</w:t>
      </w:r>
      <w:r>
        <w:rPr>
          <w:spacing w:val="40"/>
        </w:rPr>
        <w:t xml:space="preserve"> </w:t>
      </w:r>
      <w:r w:rsidR="0091246C">
        <w:t>Babinec</w:t>
      </w:r>
      <w:r>
        <w:t>,</w:t>
      </w:r>
      <w:r>
        <w:rPr>
          <w:spacing w:val="40"/>
        </w:rPr>
        <w:t xml:space="preserve"> </w:t>
      </w:r>
      <w:r>
        <w:t>ktorý</w:t>
      </w:r>
      <w:r>
        <w:rPr>
          <w:spacing w:val="40"/>
        </w:rPr>
        <w:t xml:space="preserve"> </w:t>
      </w:r>
      <w:r>
        <w:t>je</w:t>
      </w:r>
      <w:r>
        <w:rPr>
          <w:spacing w:val="40"/>
        </w:rPr>
        <w:t xml:space="preserve"> </w:t>
      </w:r>
      <w:r>
        <w:t>v</w:t>
      </w:r>
      <w:r>
        <w:rPr>
          <w:spacing w:val="-3"/>
        </w:rPr>
        <w:t xml:space="preserve"> </w:t>
      </w:r>
      <w:r>
        <w:t>súlade</w:t>
      </w:r>
      <w:r>
        <w:rPr>
          <w:spacing w:val="40"/>
        </w:rPr>
        <w:t xml:space="preserve"> </w:t>
      </w:r>
      <w:r>
        <w:t>s</w:t>
      </w:r>
      <w:r>
        <w:rPr>
          <w:spacing w:val="-4"/>
        </w:rPr>
        <w:t xml:space="preserve"> </w:t>
      </w:r>
      <w:r>
        <w:t>ustanoveniami</w:t>
      </w:r>
      <w:r>
        <w:rPr>
          <w:spacing w:val="40"/>
        </w:rPr>
        <w:t xml:space="preserve"> </w:t>
      </w:r>
      <w:r>
        <w:t>osobitných</w:t>
      </w:r>
      <w:r>
        <w:rPr>
          <w:spacing w:val="40"/>
        </w:rPr>
        <w:t xml:space="preserve"> </w:t>
      </w:r>
      <w:r>
        <w:t>predpisov, v</w:t>
      </w:r>
      <w:r>
        <w:rPr>
          <w:spacing w:val="-5"/>
        </w:rPr>
        <w:t xml:space="preserve"> </w:t>
      </w:r>
      <w:r>
        <w:t>súlade s</w:t>
      </w:r>
      <w:r>
        <w:rPr>
          <w:spacing w:val="-4"/>
        </w:rPr>
        <w:t xml:space="preserve"> </w:t>
      </w:r>
      <w:r>
        <w:t xml:space="preserve">ustanoveniami Štatútu obce </w:t>
      </w:r>
      <w:r w:rsidR="0091246C">
        <w:t>Babinec</w:t>
      </w:r>
      <w:r>
        <w:t xml:space="preserve"> a s</w:t>
      </w:r>
      <w:r>
        <w:rPr>
          <w:spacing w:val="-2"/>
        </w:rPr>
        <w:t xml:space="preserve"> </w:t>
      </w:r>
      <w:r>
        <w:t>ustanoveniami týchto Zásad vecne príslušný rozhodovať o podmienkach, postupoch a úkonoch pri hospodárení a nakladaní s</w:t>
      </w:r>
      <w:r>
        <w:rPr>
          <w:spacing w:val="-1"/>
        </w:rPr>
        <w:t xml:space="preserve"> </w:t>
      </w:r>
      <w:r>
        <w:t>majetkom obce a s</w:t>
      </w:r>
      <w:r>
        <w:rPr>
          <w:spacing w:val="-2"/>
        </w:rPr>
        <w:t xml:space="preserve"> </w:t>
      </w:r>
      <w:r>
        <w:t>majetkovými právami obce a rozhodovať o</w:t>
      </w:r>
      <w:r>
        <w:rPr>
          <w:spacing w:val="-1"/>
        </w:rPr>
        <w:t xml:space="preserve"> </w:t>
      </w:r>
      <w:r>
        <w:t>vstupe do právneho vzťahu, je vecne príslušný rozhodovať aj o všetkých zmenách podmienok, postupov</w:t>
      </w:r>
      <w:r>
        <w:rPr>
          <w:spacing w:val="40"/>
        </w:rPr>
        <w:t xml:space="preserve"> </w:t>
      </w:r>
      <w:r>
        <w:t>a úkonov</w:t>
      </w:r>
      <w:r>
        <w:rPr>
          <w:spacing w:val="40"/>
        </w:rPr>
        <w:t xml:space="preserve"> </w:t>
      </w:r>
      <w:r>
        <w:t>pri</w:t>
      </w:r>
      <w:r>
        <w:rPr>
          <w:spacing w:val="40"/>
        </w:rPr>
        <w:t xml:space="preserve"> </w:t>
      </w:r>
      <w:r>
        <w:t>hospodárení</w:t>
      </w:r>
      <w:r>
        <w:rPr>
          <w:spacing w:val="40"/>
        </w:rPr>
        <w:t xml:space="preserve"> </w:t>
      </w:r>
      <w:r>
        <w:t>a</w:t>
      </w:r>
      <w:r>
        <w:rPr>
          <w:spacing w:val="40"/>
        </w:rPr>
        <w:t xml:space="preserve"> </w:t>
      </w:r>
      <w:r>
        <w:t>nakladaní</w:t>
      </w:r>
      <w:r>
        <w:rPr>
          <w:spacing w:val="40"/>
        </w:rPr>
        <w:t xml:space="preserve"> </w:t>
      </w:r>
      <w:r>
        <w:t>s</w:t>
      </w:r>
      <w:r>
        <w:rPr>
          <w:spacing w:val="-1"/>
        </w:rPr>
        <w:t xml:space="preserve"> </w:t>
      </w:r>
      <w:r>
        <w:t>majetkom</w:t>
      </w:r>
      <w:r>
        <w:rPr>
          <w:spacing w:val="40"/>
        </w:rPr>
        <w:t xml:space="preserve"> </w:t>
      </w:r>
      <w:r>
        <w:t>obce</w:t>
      </w:r>
      <w:r>
        <w:rPr>
          <w:spacing w:val="40"/>
        </w:rPr>
        <w:t xml:space="preserve"> </w:t>
      </w:r>
      <w:r>
        <w:t>a s</w:t>
      </w:r>
      <w:r>
        <w:rPr>
          <w:spacing w:val="-1"/>
        </w:rPr>
        <w:t xml:space="preserve"> </w:t>
      </w:r>
      <w:r>
        <w:t>majetkovými právami obce, aj o zmenách a ukončení právneho vzťahu.</w:t>
      </w: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spacing w:before="118"/>
        <w:ind w:left="0" w:firstLine="0"/>
        <w:jc w:val="left"/>
      </w:pPr>
    </w:p>
    <w:p w:rsidR="008410CC" w:rsidRDefault="00257BB2">
      <w:pPr>
        <w:ind w:left="285"/>
        <w:jc w:val="both"/>
        <w:rPr>
          <w:b/>
        </w:rPr>
      </w:pPr>
      <w:r>
        <w:rPr>
          <w:b/>
        </w:rPr>
        <w:t>ČASŤ</w:t>
      </w:r>
      <w:r>
        <w:rPr>
          <w:b/>
          <w:spacing w:val="-6"/>
        </w:rPr>
        <w:t xml:space="preserve"> </w:t>
      </w:r>
      <w:r>
        <w:rPr>
          <w:b/>
          <w:spacing w:val="-2"/>
        </w:rPr>
        <w:t>DRUHÁ</w:t>
      </w:r>
    </w:p>
    <w:p w:rsidR="008410CC" w:rsidRDefault="00257BB2">
      <w:pPr>
        <w:spacing w:before="38"/>
        <w:ind w:left="285"/>
        <w:jc w:val="both"/>
        <w:rPr>
          <w:b/>
        </w:rPr>
      </w:pPr>
      <w:r>
        <w:rPr>
          <w:b/>
        </w:rPr>
        <w:t>NADOBÚDANIE</w:t>
      </w:r>
      <w:r>
        <w:rPr>
          <w:b/>
          <w:spacing w:val="-10"/>
        </w:rPr>
        <w:t xml:space="preserve"> </w:t>
      </w:r>
      <w:r>
        <w:rPr>
          <w:b/>
        </w:rPr>
        <w:t>MAJETKU</w:t>
      </w:r>
      <w:r>
        <w:rPr>
          <w:b/>
          <w:spacing w:val="-9"/>
        </w:rPr>
        <w:t xml:space="preserve"> </w:t>
      </w:r>
      <w:r>
        <w:rPr>
          <w:b/>
        </w:rPr>
        <w:t>DO</w:t>
      </w:r>
      <w:r>
        <w:rPr>
          <w:b/>
          <w:spacing w:val="-9"/>
        </w:rPr>
        <w:t xml:space="preserve"> </w:t>
      </w:r>
      <w:r>
        <w:rPr>
          <w:b/>
        </w:rPr>
        <w:t>VLASTNÍCTVA</w:t>
      </w:r>
      <w:r>
        <w:rPr>
          <w:b/>
          <w:spacing w:val="-9"/>
        </w:rPr>
        <w:t xml:space="preserve"> </w:t>
      </w:r>
      <w:r>
        <w:rPr>
          <w:b/>
          <w:spacing w:val="-4"/>
        </w:rPr>
        <w:t>OBCE</w:t>
      </w:r>
    </w:p>
    <w:p w:rsidR="008410CC" w:rsidRDefault="008410CC">
      <w:pPr>
        <w:pStyle w:val="Zkladntext"/>
        <w:ind w:left="0" w:firstLine="0"/>
        <w:jc w:val="left"/>
        <w:rPr>
          <w:b/>
        </w:rPr>
      </w:pPr>
    </w:p>
    <w:p w:rsidR="008410CC" w:rsidRDefault="008410CC">
      <w:pPr>
        <w:pStyle w:val="Zkladntext"/>
        <w:spacing w:before="114"/>
        <w:ind w:left="0" w:firstLine="0"/>
        <w:jc w:val="left"/>
        <w:rPr>
          <w:b/>
        </w:rPr>
      </w:pPr>
    </w:p>
    <w:p w:rsidR="008410CC" w:rsidRDefault="00257BB2">
      <w:pPr>
        <w:ind w:left="285"/>
        <w:jc w:val="both"/>
        <w:rPr>
          <w:b/>
        </w:rPr>
      </w:pPr>
      <w:r>
        <w:rPr>
          <w:b/>
        </w:rPr>
        <w:t>Článok</w:t>
      </w:r>
      <w:r>
        <w:rPr>
          <w:b/>
          <w:spacing w:val="-6"/>
        </w:rPr>
        <w:t xml:space="preserve"> </w:t>
      </w:r>
      <w:r>
        <w:rPr>
          <w:b/>
          <w:spacing w:val="-10"/>
        </w:rPr>
        <w:t>5</w:t>
      </w:r>
    </w:p>
    <w:p w:rsidR="008410CC" w:rsidRDefault="00257BB2">
      <w:pPr>
        <w:pStyle w:val="Odsekzoznamu"/>
        <w:numPr>
          <w:ilvl w:val="0"/>
          <w:numId w:val="30"/>
        </w:numPr>
        <w:tabs>
          <w:tab w:val="left" w:pos="1135"/>
          <w:tab w:val="left" w:pos="1137"/>
        </w:tabs>
        <w:spacing w:before="33" w:line="276" w:lineRule="auto"/>
        <w:ind w:right="137"/>
        <w:jc w:val="both"/>
      </w:pPr>
      <w:r>
        <w:t>Obec je osobou oprávnenou nadobudnúť do vlastníctva nehnuteľné veci a hnuteľné veci vrátane</w:t>
      </w:r>
      <w:r>
        <w:rPr>
          <w:spacing w:val="40"/>
        </w:rPr>
        <w:t xml:space="preserve"> </w:t>
      </w:r>
      <w:r>
        <w:t>finančných</w:t>
      </w:r>
      <w:r>
        <w:rPr>
          <w:spacing w:val="40"/>
        </w:rPr>
        <w:t xml:space="preserve"> </w:t>
      </w:r>
      <w:r>
        <w:t>prostriedkov,</w:t>
      </w:r>
      <w:r>
        <w:rPr>
          <w:spacing w:val="40"/>
        </w:rPr>
        <w:t xml:space="preserve"> </w:t>
      </w:r>
      <w:r>
        <w:t>ako</w:t>
      </w:r>
      <w:r>
        <w:rPr>
          <w:spacing w:val="40"/>
        </w:rPr>
        <w:t xml:space="preserve"> </w:t>
      </w:r>
      <w:r>
        <w:t>aj</w:t>
      </w:r>
      <w:r>
        <w:rPr>
          <w:spacing w:val="40"/>
        </w:rPr>
        <w:t xml:space="preserve"> </w:t>
      </w:r>
      <w:r>
        <w:t>pohľadávky</w:t>
      </w:r>
      <w:r>
        <w:rPr>
          <w:spacing w:val="40"/>
        </w:rPr>
        <w:t xml:space="preserve"> </w:t>
      </w:r>
      <w:r>
        <w:t>a</w:t>
      </w:r>
      <w:r>
        <w:rPr>
          <w:spacing w:val="40"/>
        </w:rPr>
        <w:t xml:space="preserve"> </w:t>
      </w:r>
      <w:r>
        <w:t>iné</w:t>
      </w:r>
      <w:r>
        <w:rPr>
          <w:spacing w:val="40"/>
        </w:rPr>
        <w:t xml:space="preserve"> </w:t>
      </w:r>
      <w:r>
        <w:t>majetkové</w:t>
      </w:r>
      <w:r>
        <w:rPr>
          <w:spacing w:val="40"/>
        </w:rPr>
        <w:t xml:space="preserve"> </w:t>
      </w:r>
      <w:r>
        <w:t>práva</w:t>
      </w:r>
      <w:r>
        <w:rPr>
          <w:spacing w:val="40"/>
        </w:rPr>
        <w:t xml:space="preserve"> </w:t>
      </w:r>
      <w:r>
        <w:t>(ďalej</w:t>
      </w:r>
      <w:r>
        <w:rPr>
          <w:spacing w:val="40"/>
        </w:rPr>
        <w:t xml:space="preserve"> </w:t>
      </w:r>
      <w:r>
        <w:t>aj</w:t>
      </w:r>
    </w:p>
    <w:p w:rsidR="008410CC" w:rsidRDefault="00257BB2">
      <w:pPr>
        <w:pStyle w:val="Zkladntext"/>
        <w:spacing w:before="1" w:line="276" w:lineRule="auto"/>
        <w:ind w:right="136" w:firstLine="0"/>
      </w:pPr>
      <w:r>
        <w:rPr>
          <w:i/>
        </w:rPr>
        <w:t xml:space="preserve">„majetok obce“ </w:t>
      </w:r>
      <w:r>
        <w:t>v</w:t>
      </w:r>
      <w:r>
        <w:rPr>
          <w:spacing w:val="-4"/>
        </w:rPr>
        <w:t xml:space="preserve"> </w:t>
      </w:r>
      <w:r>
        <w:t>príslušnom gramatickom tvare) odplatne alebo bezodplatne, od fyzických osôb, od právnických osôb aj od štátu. Odplatné nadobúdanie majetku do vlastníctva obce je zo strany obce nakladaním s finančnými prostriedkami obce.</w:t>
      </w:r>
    </w:p>
    <w:p w:rsidR="008410CC" w:rsidRDefault="00257BB2">
      <w:pPr>
        <w:pStyle w:val="Odsekzoznamu"/>
        <w:numPr>
          <w:ilvl w:val="0"/>
          <w:numId w:val="30"/>
        </w:numPr>
        <w:tabs>
          <w:tab w:val="left" w:pos="1135"/>
          <w:tab w:val="left" w:pos="1137"/>
        </w:tabs>
        <w:spacing w:line="276" w:lineRule="auto"/>
        <w:ind w:right="138"/>
        <w:jc w:val="both"/>
      </w:pPr>
      <w:r>
        <w:t xml:space="preserve">Obecnému zastupiteľstvu obce </w:t>
      </w:r>
      <w:r w:rsidR="0091246C">
        <w:t>Babinec</w:t>
      </w:r>
      <w:r>
        <w:t xml:space="preserve"> je pri nadobúdaní majetku do vlastníctva obce prijatím</w:t>
      </w:r>
      <w:r>
        <w:rPr>
          <w:spacing w:val="-1"/>
        </w:rPr>
        <w:t xml:space="preserve"> </w:t>
      </w:r>
      <w:r>
        <w:t>uznesenia nadpolovičnou väčšinou hlasov</w:t>
      </w:r>
      <w:r>
        <w:rPr>
          <w:spacing w:val="40"/>
        </w:rPr>
        <w:t xml:space="preserve"> </w:t>
      </w:r>
      <w:r>
        <w:t>prítomných poslancov obecného zastupiteľstva obce vyhradené rozhodovať o:</w:t>
      </w:r>
    </w:p>
    <w:p w:rsidR="008410CC" w:rsidRDefault="00257BB2">
      <w:pPr>
        <w:pStyle w:val="Odsekzoznamu"/>
        <w:numPr>
          <w:ilvl w:val="1"/>
          <w:numId w:val="30"/>
        </w:numPr>
        <w:tabs>
          <w:tab w:val="left" w:pos="1416"/>
          <w:tab w:val="left" w:pos="1418"/>
        </w:tabs>
        <w:spacing w:line="276" w:lineRule="auto"/>
        <w:ind w:right="134"/>
        <w:jc w:val="both"/>
      </w:pPr>
      <w:r>
        <w:t>úkonoch smerujúcich k</w:t>
      </w:r>
      <w:r>
        <w:rPr>
          <w:spacing w:val="-3"/>
        </w:rPr>
        <w:t xml:space="preserve"> </w:t>
      </w:r>
      <w:r>
        <w:t>nadobudnutiu každého nehnuteľného majetku obcou do vlastníctva obce alebo vlastnou činnosťou správcu majetku obce do vlastníctva obce, vrátane bezodplatného nadobudnutia,</w:t>
      </w:r>
    </w:p>
    <w:p w:rsidR="008410CC" w:rsidRDefault="00257BB2">
      <w:pPr>
        <w:pStyle w:val="Odsekzoznamu"/>
        <w:numPr>
          <w:ilvl w:val="1"/>
          <w:numId w:val="30"/>
        </w:numPr>
        <w:tabs>
          <w:tab w:val="left" w:pos="1416"/>
          <w:tab w:val="left" w:pos="1418"/>
        </w:tabs>
        <w:spacing w:before="1" w:line="276" w:lineRule="auto"/>
        <w:ind w:right="140"/>
        <w:jc w:val="both"/>
      </w:pPr>
      <w:r>
        <w:t>úkonoch smerujúcich k</w:t>
      </w:r>
      <w:r>
        <w:rPr>
          <w:spacing w:val="-3"/>
        </w:rPr>
        <w:t xml:space="preserve"> </w:t>
      </w:r>
      <w:r>
        <w:t>bezodplatnému nadobudnutiu každého hnuteľného majetku obcou</w:t>
      </w:r>
      <w:r>
        <w:rPr>
          <w:spacing w:val="40"/>
        </w:rPr>
        <w:t xml:space="preserve"> </w:t>
      </w:r>
      <w:r>
        <w:t>do</w:t>
      </w:r>
      <w:r>
        <w:rPr>
          <w:spacing w:val="40"/>
        </w:rPr>
        <w:t xml:space="preserve"> </w:t>
      </w:r>
      <w:r>
        <w:t>vlastníctva</w:t>
      </w:r>
      <w:r>
        <w:rPr>
          <w:spacing w:val="40"/>
        </w:rPr>
        <w:t xml:space="preserve"> </w:t>
      </w:r>
      <w:r>
        <w:t>obce,</w:t>
      </w:r>
      <w:r>
        <w:rPr>
          <w:spacing w:val="40"/>
        </w:rPr>
        <w:t xml:space="preserve"> </w:t>
      </w:r>
      <w:r>
        <w:t>ak</w:t>
      </w:r>
      <w:r>
        <w:rPr>
          <w:spacing w:val="40"/>
        </w:rPr>
        <w:t xml:space="preserve"> </w:t>
      </w:r>
      <w:r>
        <w:t>zostatková</w:t>
      </w:r>
      <w:r>
        <w:rPr>
          <w:spacing w:val="40"/>
        </w:rPr>
        <w:t xml:space="preserve"> </w:t>
      </w:r>
      <w:r>
        <w:t>hodnota</w:t>
      </w:r>
      <w:r>
        <w:rPr>
          <w:spacing w:val="40"/>
        </w:rPr>
        <w:t xml:space="preserve"> </w:t>
      </w:r>
      <w:r>
        <w:t>hnuteľného</w:t>
      </w:r>
      <w:r>
        <w:rPr>
          <w:spacing w:val="40"/>
        </w:rPr>
        <w:t xml:space="preserve"> </w:t>
      </w:r>
      <w:r>
        <w:t>majetku</w:t>
      </w:r>
      <w:r>
        <w:rPr>
          <w:spacing w:val="40"/>
        </w:rPr>
        <w:t xml:space="preserve"> </w:t>
      </w:r>
      <w:r>
        <w:t>prevyšuje</w:t>
      </w:r>
      <w:r>
        <w:rPr>
          <w:spacing w:val="80"/>
        </w:rPr>
        <w:t xml:space="preserve"> </w:t>
      </w:r>
      <w:r>
        <w:t>5 000,00 €.</w:t>
      </w:r>
    </w:p>
    <w:p w:rsidR="008410CC" w:rsidRDefault="00257BB2">
      <w:pPr>
        <w:pStyle w:val="Zkladntext"/>
        <w:spacing w:line="276" w:lineRule="auto"/>
        <w:ind w:right="136" w:firstLine="0"/>
      </w:pPr>
      <w:r>
        <w:t>Príslušnosť</w:t>
      </w:r>
      <w:r>
        <w:rPr>
          <w:spacing w:val="-3"/>
        </w:rPr>
        <w:t xml:space="preserve"> </w:t>
      </w:r>
      <w:r>
        <w:t>orgánov</w:t>
      </w:r>
      <w:r>
        <w:rPr>
          <w:spacing w:val="-5"/>
        </w:rPr>
        <w:t xml:space="preserve"> </w:t>
      </w:r>
      <w:r>
        <w:t>obce</w:t>
      </w:r>
      <w:r>
        <w:rPr>
          <w:spacing w:val="-1"/>
        </w:rPr>
        <w:t xml:space="preserve"> </w:t>
      </w:r>
      <w:r w:rsidR="00FD411D">
        <w:t>Babinec</w:t>
      </w:r>
      <w:r>
        <w:rPr>
          <w:spacing w:val="-2"/>
        </w:rPr>
        <w:t xml:space="preserve"> </w:t>
      </w:r>
      <w:r>
        <w:t>upravená</w:t>
      </w:r>
      <w:r>
        <w:rPr>
          <w:spacing w:val="-3"/>
        </w:rPr>
        <w:t xml:space="preserve"> </w:t>
      </w:r>
      <w:r>
        <w:t>ustanoveniami</w:t>
      </w:r>
      <w:r>
        <w:rPr>
          <w:spacing w:val="-2"/>
        </w:rPr>
        <w:t xml:space="preserve"> </w:t>
      </w:r>
      <w:r>
        <w:t>Článku</w:t>
      </w:r>
      <w:r>
        <w:rPr>
          <w:spacing w:val="-3"/>
        </w:rPr>
        <w:t xml:space="preserve"> </w:t>
      </w:r>
      <w:r>
        <w:t>4</w:t>
      </w:r>
      <w:r>
        <w:rPr>
          <w:spacing w:val="-3"/>
        </w:rPr>
        <w:t xml:space="preserve"> </w:t>
      </w:r>
      <w:r>
        <w:t>týchto</w:t>
      </w:r>
      <w:r>
        <w:rPr>
          <w:spacing w:val="-3"/>
        </w:rPr>
        <w:t xml:space="preserve"> </w:t>
      </w:r>
      <w:r>
        <w:t>Zásad nie je týmto dotknutá.</w:t>
      </w:r>
    </w:p>
    <w:p w:rsidR="008410CC" w:rsidRDefault="00257BB2">
      <w:pPr>
        <w:pStyle w:val="Odsekzoznamu"/>
        <w:numPr>
          <w:ilvl w:val="0"/>
          <w:numId w:val="30"/>
        </w:numPr>
        <w:tabs>
          <w:tab w:val="left" w:pos="1135"/>
          <w:tab w:val="left" w:pos="1137"/>
        </w:tabs>
        <w:spacing w:line="276" w:lineRule="auto"/>
        <w:ind w:right="134"/>
        <w:jc w:val="both"/>
      </w:pPr>
      <w:r>
        <w:t>Obec</w:t>
      </w:r>
      <w:r>
        <w:rPr>
          <w:spacing w:val="71"/>
        </w:rPr>
        <w:t xml:space="preserve"> </w:t>
      </w:r>
      <w:r>
        <w:t>je</w:t>
      </w:r>
      <w:r>
        <w:rPr>
          <w:spacing w:val="74"/>
        </w:rPr>
        <w:t xml:space="preserve"> </w:t>
      </w:r>
      <w:r>
        <w:t>pri</w:t>
      </w:r>
      <w:r>
        <w:rPr>
          <w:spacing w:val="72"/>
        </w:rPr>
        <w:t xml:space="preserve"> </w:t>
      </w:r>
      <w:r>
        <w:t>nadobúdaní</w:t>
      </w:r>
      <w:r>
        <w:rPr>
          <w:spacing w:val="72"/>
        </w:rPr>
        <w:t xml:space="preserve"> </w:t>
      </w:r>
      <w:r>
        <w:t>vlastníctva</w:t>
      </w:r>
      <w:r>
        <w:rPr>
          <w:spacing w:val="74"/>
        </w:rPr>
        <w:t xml:space="preserve"> </w:t>
      </w:r>
      <w:r>
        <w:t>majetku</w:t>
      </w:r>
      <w:r>
        <w:rPr>
          <w:spacing w:val="73"/>
        </w:rPr>
        <w:t xml:space="preserve"> </w:t>
      </w:r>
      <w:r>
        <w:t>osobou</w:t>
      </w:r>
      <w:r>
        <w:rPr>
          <w:spacing w:val="73"/>
        </w:rPr>
        <w:t xml:space="preserve"> </w:t>
      </w:r>
      <w:r>
        <w:t>povinnou</w:t>
      </w:r>
      <w:r>
        <w:rPr>
          <w:spacing w:val="73"/>
        </w:rPr>
        <w:t xml:space="preserve"> </w:t>
      </w:r>
      <w:r>
        <w:t>postupovať</w:t>
      </w:r>
      <w:r>
        <w:rPr>
          <w:spacing w:val="73"/>
        </w:rPr>
        <w:t xml:space="preserve"> </w:t>
      </w:r>
      <w:r>
        <w:t>v súlade s</w:t>
      </w:r>
      <w:r>
        <w:rPr>
          <w:spacing w:val="-2"/>
        </w:rPr>
        <w:t xml:space="preserve"> </w:t>
      </w:r>
      <w:r>
        <w:t>ustanoveniami</w:t>
      </w:r>
      <w:r>
        <w:rPr>
          <w:spacing w:val="40"/>
        </w:rPr>
        <w:t xml:space="preserve"> </w:t>
      </w:r>
      <w:r>
        <w:t>osobitného</w:t>
      </w:r>
      <w:r>
        <w:rPr>
          <w:spacing w:val="40"/>
        </w:rPr>
        <w:t xml:space="preserve"> </w:t>
      </w:r>
      <w:r>
        <w:t>predpisu</w:t>
      </w:r>
      <w:r>
        <w:rPr>
          <w:vertAlign w:val="superscript"/>
        </w:rPr>
        <w:t>41</w:t>
      </w:r>
      <w:r>
        <w:rPr>
          <w:spacing w:val="40"/>
        </w:rPr>
        <w:t xml:space="preserve"> </w:t>
      </w:r>
      <w:r>
        <w:t>a</w:t>
      </w:r>
      <w:r>
        <w:rPr>
          <w:spacing w:val="-2"/>
        </w:rPr>
        <w:t xml:space="preserve"> </w:t>
      </w:r>
      <w:r>
        <w:t>v</w:t>
      </w:r>
      <w:r>
        <w:rPr>
          <w:spacing w:val="-5"/>
        </w:rPr>
        <w:t xml:space="preserve"> </w:t>
      </w:r>
      <w:r>
        <w:t>súlade</w:t>
      </w:r>
      <w:r>
        <w:rPr>
          <w:spacing w:val="40"/>
        </w:rPr>
        <w:t xml:space="preserve"> </w:t>
      </w:r>
      <w:r>
        <w:t>s</w:t>
      </w:r>
      <w:r>
        <w:rPr>
          <w:spacing w:val="40"/>
        </w:rPr>
        <w:t xml:space="preserve"> </w:t>
      </w:r>
      <w:r>
        <w:t>ustanoveniami</w:t>
      </w:r>
      <w:r>
        <w:rPr>
          <w:spacing w:val="40"/>
        </w:rPr>
        <w:t xml:space="preserve"> </w:t>
      </w:r>
      <w:r>
        <w:t>ďalších</w:t>
      </w:r>
      <w:r>
        <w:rPr>
          <w:spacing w:val="40"/>
        </w:rPr>
        <w:t xml:space="preserve"> </w:t>
      </w:r>
      <w:r>
        <w:t>vnútorných</w:t>
      </w:r>
    </w:p>
    <w:p w:rsidR="008410CC" w:rsidRDefault="00257BB2">
      <w:pPr>
        <w:pStyle w:val="Zkladntext"/>
        <w:spacing w:before="10"/>
        <w:ind w:left="0" w:firstLine="0"/>
        <w:jc w:val="left"/>
        <w:rPr>
          <w:sz w:val="9"/>
        </w:rPr>
      </w:pPr>
      <w:r>
        <w:rPr>
          <w:noProof/>
          <w:sz w:val="9"/>
        </w:rPr>
        <mc:AlternateContent>
          <mc:Choice Requires="wps">
            <w:drawing>
              <wp:anchor distT="0" distB="0" distL="0" distR="0" simplePos="0" relativeHeight="487590912" behindDoc="1" locked="0" layoutInCell="1" allowOverlap="1">
                <wp:simplePos x="0" y="0"/>
                <wp:positionH relativeFrom="page">
                  <wp:posOffset>1260652</wp:posOffset>
                </wp:positionH>
                <wp:positionV relativeFrom="paragraph">
                  <wp:posOffset>87373</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221812" id="Graphic 10" o:spid="_x0000_s1026" style="position:absolute;margin-left:99.25pt;margin-top:6.9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40</w:t>
      </w:r>
      <w:r>
        <w:rPr>
          <w:spacing w:val="-4"/>
          <w:sz w:val="20"/>
        </w:rPr>
        <w:t xml:space="preserve"> </w:t>
      </w:r>
      <w:r>
        <w:rPr>
          <w:sz w:val="20"/>
        </w:rPr>
        <w:t>§</w:t>
      </w:r>
      <w:r>
        <w:rPr>
          <w:spacing w:val="-3"/>
          <w:sz w:val="20"/>
        </w:rPr>
        <w:t xml:space="preserve"> </w:t>
      </w:r>
      <w:r>
        <w:rPr>
          <w:sz w:val="20"/>
        </w:rPr>
        <w:t>11</w:t>
      </w:r>
      <w:r>
        <w:rPr>
          <w:spacing w:val="-5"/>
          <w:sz w:val="20"/>
        </w:rPr>
        <w:t xml:space="preserve"> </w:t>
      </w:r>
      <w:r>
        <w:rPr>
          <w:sz w:val="20"/>
        </w:rPr>
        <w:t>odsek</w:t>
      </w:r>
      <w:r>
        <w:rPr>
          <w:spacing w:val="-4"/>
          <w:sz w:val="20"/>
        </w:rPr>
        <w:t xml:space="preserve"> </w:t>
      </w:r>
      <w:r>
        <w:rPr>
          <w:sz w:val="20"/>
        </w:rPr>
        <w:t>4</w:t>
      </w:r>
      <w:r>
        <w:rPr>
          <w:spacing w:val="-3"/>
          <w:sz w:val="20"/>
        </w:rPr>
        <w:t xml:space="preserve"> </w:t>
      </w:r>
      <w:r>
        <w:rPr>
          <w:sz w:val="20"/>
        </w:rPr>
        <w:t>písmeno</w:t>
      </w:r>
      <w:r>
        <w:rPr>
          <w:spacing w:val="-3"/>
          <w:sz w:val="20"/>
        </w:rPr>
        <w:t xml:space="preserve"> </w:t>
      </w:r>
      <w:r>
        <w:rPr>
          <w:sz w:val="20"/>
        </w:rPr>
        <w:t>a)</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obecnom</w:t>
      </w:r>
      <w:r>
        <w:rPr>
          <w:spacing w:val="-8"/>
          <w:sz w:val="20"/>
        </w:rPr>
        <w:t xml:space="preserve"> </w:t>
      </w:r>
      <w:r>
        <w:rPr>
          <w:spacing w:val="-2"/>
          <w:sz w:val="20"/>
        </w:rPr>
        <w:t>zriadení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right="135" w:firstLine="0"/>
      </w:pPr>
      <w:r>
        <w:lastRenderedPageBreak/>
        <w:t>predpisov riadenia obce najmä pre finančné riadenie a</w:t>
      </w:r>
      <w:r>
        <w:rPr>
          <w:spacing w:val="-1"/>
        </w:rPr>
        <w:t xml:space="preserve"> </w:t>
      </w:r>
      <w:r>
        <w:t>finančnú kontrolu v</w:t>
      </w:r>
      <w:r>
        <w:rPr>
          <w:spacing w:val="-3"/>
        </w:rPr>
        <w:t xml:space="preserve"> </w:t>
      </w:r>
      <w:r>
        <w:t>obci a pre postup obce ako verejného obstarávateľa pri zadávaní zákaziek.</w:t>
      </w:r>
    </w:p>
    <w:p w:rsidR="008410CC" w:rsidRDefault="00257BB2">
      <w:pPr>
        <w:pStyle w:val="Odsekzoznamu"/>
        <w:numPr>
          <w:ilvl w:val="0"/>
          <w:numId w:val="30"/>
        </w:numPr>
        <w:tabs>
          <w:tab w:val="left" w:pos="1135"/>
          <w:tab w:val="left" w:pos="1137"/>
        </w:tabs>
        <w:spacing w:line="276" w:lineRule="auto"/>
        <w:ind w:right="134"/>
        <w:jc w:val="both"/>
      </w:pPr>
      <w:r>
        <w:t>Obec</w:t>
      </w:r>
      <w:r>
        <w:rPr>
          <w:spacing w:val="17"/>
        </w:rPr>
        <w:t xml:space="preserve"> </w:t>
      </w:r>
      <w:r>
        <w:t>nadobudnutý</w:t>
      </w:r>
      <w:r>
        <w:rPr>
          <w:spacing w:val="17"/>
        </w:rPr>
        <w:t xml:space="preserve"> </w:t>
      </w:r>
      <w:r>
        <w:t>majetok účtuje,</w:t>
      </w:r>
      <w:r>
        <w:rPr>
          <w:spacing w:val="17"/>
        </w:rPr>
        <w:t xml:space="preserve"> </w:t>
      </w:r>
      <w:r>
        <w:t>eviduje,</w:t>
      </w:r>
      <w:r>
        <w:rPr>
          <w:spacing w:val="17"/>
        </w:rPr>
        <w:t xml:space="preserve"> </w:t>
      </w:r>
      <w:r>
        <w:t>odpisuje a</w:t>
      </w:r>
      <w:r>
        <w:rPr>
          <w:spacing w:val="17"/>
        </w:rPr>
        <w:t xml:space="preserve"> </w:t>
      </w:r>
      <w:r>
        <w:t>pravidelne inventarizuje</w:t>
      </w:r>
      <w:r>
        <w:rPr>
          <w:spacing w:val="17"/>
        </w:rPr>
        <w:t xml:space="preserve"> </w:t>
      </w:r>
      <w:r>
        <w:t>v súlade s</w:t>
      </w:r>
      <w:r>
        <w:rPr>
          <w:spacing w:val="-1"/>
        </w:rPr>
        <w:t xml:space="preserve"> </w:t>
      </w:r>
      <w:r>
        <w:t>ustanoveniami osobitných predpisov</w:t>
      </w:r>
      <w:r>
        <w:rPr>
          <w:vertAlign w:val="superscript"/>
        </w:rPr>
        <w:t>42</w:t>
      </w:r>
      <w:r>
        <w:t xml:space="preserve"> aj</w:t>
      </w:r>
      <w:r>
        <w:rPr>
          <w:spacing w:val="40"/>
        </w:rPr>
        <w:t xml:space="preserve"> </w:t>
      </w:r>
      <w:r>
        <w:t>v</w:t>
      </w:r>
      <w:r>
        <w:rPr>
          <w:spacing w:val="-3"/>
        </w:rPr>
        <w:t xml:space="preserve"> </w:t>
      </w:r>
      <w:r>
        <w:t>súlade s</w:t>
      </w:r>
      <w:r>
        <w:rPr>
          <w:spacing w:val="-1"/>
        </w:rPr>
        <w:t xml:space="preserve"> </w:t>
      </w:r>
      <w:r>
        <w:t>ustanoveniami príslušných vnútorných predpisov riadenia obce.</w:t>
      </w: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spacing w:before="119"/>
        <w:ind w:left="0" w:firstLine="0"/>
        <w:jc w:val="left"/>
      </w:pPr>
    </w:p>
    <w:p w:rsidR="008410CC" w:rsidRDefault="00257BB2">
      <w:pPr>
        <w:ind w:left="285"/>
        <w:jc w:val="both"/>
        <w:rPr>
          <w:b/>
        </w:rPr>
      </w:pPr>
      <w:r>
        <w:rPr>
          <w:b/>
        </w:rPr>
        <w:t>ČASŤ</w:t>
      </w:r>
      <w:r>
        <w:rPr>
          <w:b/>
          <w:spacing w:val="-6"/>
        </w:rPr>
        <w:t xml:space="preserve"> </w:t>
      </w:r>
      <w:r>
        <w:rPr>
          <w:b/>
          <w:spacing w:val="-2"/>
        </w:rPr>
        <w:t>TRETIA</w:t>
      </w:r>
    </w:p>
    <w:p w:rsidR="008410CC" w:rsidRDefault="00257BB2">
      <w:pPr>
        <w:spacing w:before="38"/>
        <w:ind w:left="285"/>
        <w:jc w:val="both"/>
        <w:rPr>
          <w:b/>
        </w:rPr>
      </w:pPr>
      <w:r>
        <w:rPr>
          <w:b/>
        </w:rPr>
        <w:t>SPRÁVA</w:t>
      </w:r>
      <w:r>
        <w:rPr>
          <w:b/>
          <w:spacing w:val="-6"/>
        </w:rPr>
        <w:t xml:space="preserve"> </w:t>
      </w:r>
      <w:r>
        <w:rPr>
          <w:b/>
        </w:rPr>
        <w:t>MAJETKU</w:t>
      </w:r>
      <w:r>
        <w:rPr>
          <w:b/>
          <w:spacing w:val="-7"/>
        </w:rPr>
        <w:t xml:space="preserve"> </w:t>
      </w:r>
      <w:r>
        <w:rPr>
          <w:b/>
          <w:spacing w:val="-4"/>
        </w:rPr>
        <w:t>OBCE</w:t>
      </w:r>
    </w:p>
    <w:p w:rsidR="008410CC" w:rsidRDefault="008410CC">
      <w:pPr>
        <w:pStyle w:val="Zkladntext"/>
        <w:ind w:left="0" w:firstLine="0"/>
        <w:jc w:val="left"/>
        <w:rPr>
          <w:b/>
        </w:rPr>
      </w:pPr>
    </w:p>
    <w:p w:rsidR="008410CC" w:rsidRDefault="008410CC">
      <w:pPr>
        <w:pStyle w:val="Zkladntext"/>
        <w:spacing w:before="115"/>
        <w:ind w:left="0" w:firstLine="0"/>
        <w:jc w:val="left"/>
        <w:rPr>
          <w:b/>
        </w:rPr>
      </w:pPr>
    </w:p>
    <w:p w:rsidR="008410CC" w:rsidRDefault="00257BB2">
      <w:pPr>
        <w:ind w:left="285"/>
        <w:jc w:val="both"/>
        <w:rPr>
          <w:b/>
        </w:rPr>
      </w:pPr>
      <w:r>
        <w:rPr>
          <w:b/>
        </w:rPr>
        <w:t>Článok</w:t>
      </w:r>
      <w:r>
        <w:rPr>
          <w:b/>
          <w:spacing w:val="-6"/>
        </w:rPr>
        <w:t xml:space="preserve"> </w:t>
      </w:r>
      <w:r>
        <w:rPr>
          <w:b/>
          <w:spacing w:val="-10"/>
        </w:rPr>
        <w:t>6</w:t>
      </w:r>
    </w:p>
    <w:p w:rsidR="008410CC" w:rsidRDefault="00257BB2">
      <w:pPr>
        <w:spacing w:before="37"/>
        <w:ind w:left="285"/>
        <w:jc w:val="both"/>
        <w:rPr>
          <w:b/>
        </w:rPr>
      </w:pPr>
      <w:r>
        <w:rPr>
          <w:b/>
        </w:rPr>
        <w:t>Spoločné</w:t>
      </w:r>
      <w:r>
        <w:rPr>
          <w:b/>
          <w:spacing w:val="-6"/>
        </w:rPr>
        <w:t xml:space="preserve"> </w:t>
      </w:r>
      <w:r>
        <w:rPr>
          <w:b/>
        </w:rPr>
        <w:t>ustanovenia</w:t>
      </w:r>
      <w:r>
        <w:rPr>
          <w:b/>
          <w:spacing w:val="-6"/>
        </w:rPr>
        <w:t xml:space="preserve"> </w:t>
      </w:r>
      <w:r>
        <w:rPr>
          <w:b/>
        </w:rPr>
        <w:t>pre</w:t>
      </w:r>
      <w:r>
        <w:rPr>
          <w:b/>
          <w:spacing w:val="-7"/>
        </w:rPr>
        <w:t xml:space="preserve"> </w:t>
      </w:r>
      <w:r>
        <w:rPr>
          <w:b/>
        </w:rPr>
        <w:t>správu</w:t>
      </w:r>
      <w:r>
        <w:rPr>
          <w:b/>
          <w:spacing w:val="-8"/>
        </w:rPr>
        <w:t xml:space="preserve"> </w:t>
      </w:r>
      <w:r>
        <w:rPr>
          <w:b/>
        </w:rPr>
        <w:t>majetku</w:t>
      </w:r>
      <w:r>
        <w:rPr>
          <w:b/>
          <w:spacing w:val="-6"/>
        </w:rPr>
        <w:t xml:space="preserve"> </w:t>
      </w:r>
      <w:r>
        <w:rPr>
          <w:b/>
          <w:spacing w:val="-4"/>
        </w:rPr>
        <w:t>obce</w:t>
      </w:r>
    </w:p>
    <w:p w:rsidR="008410CC" w:rsidRDefault="00257BB2">
      <w:pPr>
        <w:pStyle w:val="Odsekzoznamu"/>
        <w:numPr>
          <w:ilvl w:val="0"/>
          <w:numId w:val="29"/>
        </w:numPr>
        <w:tabs>
          <w:tab w:val="left" w:pos="1135"/>
          <w:tab w:val="left" w:pos="1137"/>
        </w:tabs>
        <w:spacing w:before="33" w:line="276" w:lineRule="auto"/>
        <w:ind w:right="134"/>
        <w:jc w:val="both"/>
      </w:pPr>
      <w:r>
        <w:t>Správa majetku obce je súhrn oprávnení a povinností správcu k tej časti majetku obce, ktorú mu obec zverila do správy alebo ktorú správca nadobudol vlastnou činnosťou. Správca majetku obce je oprávnený a zároveň povinný majetok obce držať, užívať na plnenie úloh v rámci predmetu činnosti alebo</w:t>
      </w:r>
      <w:r>
        <w:rPr>
          <w:spacing w:val="40"/>
        </w:rPr>
        <w:t xml:space="preserve"> </w:t>
      </w:r>
      <w:r>
        <w:t>v súvislosti s ním, brať z neho úžitky, udržiavať</w:t>
      </w:r>
      <w:r>
        <w:rPr>
          <w:spacing w:val="40"/>
        </w:rPr>
        <w:t xml:space="preserve"> </w:t>
      </w:r>
      <w:r>
        <w:t>ho</w:t>
      </w:r>
      <w:r>
        <w:rPr>
          <w:spacing w:val="40"/>
        </w:rPr>
        <w:t xml:space="preserve"> </w:t>
      </w:r>
      <w:r>
        <w:t>v</w:t>
      </w:r>
      <w:r>
        <w:rPr>
          <w:spacing w:val="-2"/>
        </w:rPr>
        <w:t xml:space="preserve"> </w:t>
      </w:r>
      <w:r>
        <w:t>užívaniaschopnom</w:t>
      </w:r>
      <w:r>
        <w:rPr>
          <w:spacing w:val="40"/>
        </w:rPr>
        <w:t xml:space="preserve"> </w:t>
      </w:r>
      <w:r>
        <w:t>stave,</w:t>
      </w:r>
      <w:r>
        <w:rPr>
          <w:spacing w:val="40"/>
        </w:rPr>
        <w:t xml:space="preserve"> </w:t>
      </w:r>
      <w:r>
        <w:t>zhodnocovať</w:t>
      </w:r>
      <w:r>
        <w:rPr>
          <w:spacing w:val="40"/>
        </w:rPr>
        <w:t xml:space="preserve"> </w:t>
      </w:r>
      <w:r>
        <w:t>ho</w:t>
      </w:r>
      <w:r>
        <w:rPr>
          <w:spacing w:val="40"/>
        </w:rPr>
        <w:t xml:space="preserve"> </w:t>
      </w:r>
      <w:r>
        <w:t>a</w:t>
      </w:r>
      <w:r>
        <w:rPr>
          <w:spacing w:val="40"/>
        </w:rPr>
        <w:t xml:space="preserve"> </w:t>
      </w:r>
      <w:r>
        <w:t>nakladať</w:t>
      </w:r>
      <w:r>
        <w:rPr>
          <w:spacing w:val="40"/>
        </w:rPr>
        <w:t xml:space="preserve"> </w:t>
      </w:r>
      <w:r>
        <w:t>s</w:t>
      </w:r>
      <w:r>
        <w:rPr>
          <w:spacing w:val="40"/>
        </w:rPr>
        <w:t xml:space="preserve"> </w:t>
      </w:r>
      <w:r>
        <w:t>ním</w:t>
      </w:r>
      <w:r>
        <w:rPr>
          <w:spacing w:val="40"/>
        </w:rPr>
        <w:t xml:space="preserve"> </w:t>
      </w:r>
      <w:r>
        <w:t>v</w:t>
      </w:r>
      <w:r>
        <w:rPr>
          <w:spacing w:val="40"/>
        </w:rPr>
        <w:t xml:space="preserve"> </w:t>
      </w:r>
      <w:r>
        <w:t>súlade</w:t>
      </w:r>
      <w:r>
        <w:rPr>
          <w:spacing w:val="80"/>
        </w:rPr>
        <w:t xml:space="preserve"> </w:t>
      </w:r>
      <w:r>
        <w:t>s ustanoveniami osobitného predpisu</w:t>
      </w:r>
      <w:r>
        <w:rPr>
          <w:vertAlign w:val="superscript"/>
        </w:rPr>
        <w:t>43</w:t>
      </w:r>
      <w:r>
        <w:t xml:space="preserve"> aj v súlade s ustanoveniami týchto Zásad.</w:t>
      </w:r>
      <w:r>
        <w:rPr>
          <w:vertAlign w:val="superscript"/>
        </w:rPr>
        <w:t>44</w:t>
      </w:r>
    </w:p>
    <w:p w:rsidR="008410CC" w:rsidRDefault="00257BB2">
      <w:pPr>
        <w:pStyle w:val="Odsekzoznamu"/>
        <w:numPr>
          <w:ilvl w:val="0"/>
          <w:numId w:val="29"/>
        </w:numPr>
        <w:tabs>
          <w:tab w:val="left" w:pos="1135"/>
          <w:tab w:val="left" w:pos="1137"/>
        </w:tabs>
        <w:spacing w:line="276" w:lineRule="auto"/>
        <w:ind w:right="135"/>
        <w:jc w:val="both"/>
      </w:pPr>
      <w:r>
        <w:t xml:space="preserve">Obec je osobou oprávnenou spravovať svoj majetok len prostredníctvom rozpočtovej organizácie alebo príspevkovej organizácie ktorú zriadila (ďalej aj </w:t>
      </w:r>
      <w:r>
        <w:rPr>
          <w:i/>
        </w:rPr>
        <w:t xml:space="preserve">„správca majetku obce“ </w:t>
      </w:r>
      <w:r>
        <w:t>v príslušnom gramatickom tvare).</w:t>
      </w:r>
      <w:r>
        <w:rPr>
          <w:vertAlign w:val="superscript"/>
        </w:rPr>
        <w:t>45</w:t>
      </w:r>
    </w:p>
    <w:p w:rsidR="008410CC" w:rsidRDefault="00257BB2">
      <w:pPr>
        <w:pStyle w:val="Odsekzoznamu"/>
        <w:numPr>
          <w:ilvl w:val="0"/>
          <w:numId w:val="29"/>
        </w:numPr>
        <w:tabs>
          <w:tab w:val="left" w:pos="1135"/>
        </w:tabs>
        <w:spacing w:before="1"/>
        <w:ind w:left="1135" w:hanging="567"/>
        <w:jc w:val="both"/>
      </w:pPr>
      <w:r>
        <w:t>Správa</w:t>
      </w:r>
      <w:r>
        <w:rPr>
          <w:spacing w:val="-3"/>
        </w:rPr>
        <w:t xml:space="preserve"> </w:t>
      </w:r>
      <w:r>
        <w:t>majetku</w:t>
      </w:r>
      <w:r>
        <w:rPr>
          <w:spacing w:val="-3"/>
        </w:rPr>
        <w:t xml:space="preserve"> </w:t>
      </w:r>
      <w:r>
        <w:t>obce</w:t>
      </w:r>
      <w:r>
        <w:rPr>
          <w:spacing w:val="-3"/>
        </w:rPr>
        <w:t xml:space="preserve"> </w:t>
      </w:r>
      <w:r>
        <w:rPr>
          <w:spacing w:val="-2"/>
        </w:rPr>
        <w:t>vzniká:</w:t>
      </w:r>
      <w:r>
        <w:rPr>
          <w:spacing w:val="-2"/>
          <w:vertAlign w:val="superscript"/>
        </w:rPr>
        <w:t>46</w:t>
      </w:r>
    </w:p>
    <w:p w:rsidR="008410CC" w:rsidRDefault="00257BB2">
      <w:pPr>
        <w:pStyle w:val="Odsekzoznamu"/>
        <w:numPr>
          <w:ilvl w:val="1"/>
          <w:numId w:val="29"/>
        </w:numPr>
        <w:tabs>
          <w:tab w:val="left" w:pos="1416"/>
        </w:tabs>
        <w:spacing w:before="37"/>
        <w:ind w:left="1416" w:hanging="279"/>
      </w:pPr>
      <w:r>
        <w:t>zverením</w:t>
      </w:r>
      <w:r>
        <w:rPr>
          <w:spacing w:val="-6"/>
        </w:rPr>
        <w:t xml:space="preserve"> </w:t>
      </w:r>
      <w:r>
        <w:t>majetku</w:t>
      </w:r>
      <w:r>
        <w:rPr>
          <w:spacing w:val="-1"/>
        </w:rPr>
        <w:t xml:space="preserve"> </w:t>
      </w:r>
      <w:r>
        <w:t>obce</w:t>
      </w:r>
      <w:r>
        <w:rPr>
          <w:spacing w:val="-1"/>
        </w:rPr>
        <w:t xml:space="preserve"> </w:t>
      </w:r>
      <w:r>
        <w:t>do</w:t>
      </w:r>
      <w:r>
        <w:rPr>
          <w:spacing w:val="-3"/>
        </w:rPr>
        <w:t xml:space="preserve"> </w:t>
      </w:r>
      <w:r>
        <w:t>správy</w:t>
      </w:r>
      <w:r>
        <w:rPr>
          <w:spacing w:val="-4"/>
        </w:rPr>
        <w:t xml:space="preserve"> </w:t>
      </w:r>
      <w:r>
        <w:rPr>
          <w:spacing w:val="-2"/>
        </w:rPr>
        <w:t>správcu,</w:t>
      </w:r>
    </w:p>
    <w:p w:rsidR="008410CC" w:rsidRDefault="00257BB2">
      <w:pPr>
        <w:pStyle w:val="Odsekzoznamu"/>
        <w:numPr>
          <w:ilvl w:val="1"/>
          <w:numId w:val="29"/>
        </w:numPr>
        <w:tabs>
          <w:tab w:val="left" w:pos="1416"/>
        </w:tabs>
        <w:spacing w:before="37"/>
        <w:ind w:left="1416" w:hanging="279"/>
      </w:pPr>
      <w:r>
        <w:t>prevodom</w:t>
      </w:r>
      <w:r>
        <w:rPr>
          <w:spacing w:val="-6"/>
        </w:rPr>
        <w:t xml:space="preserve"> </w:t>
      </w:r>
      <w:r>
        <w:t>správy</w:t>
      </w:r>
      <w:r>
        <w:rPr>
          <w:spacing w:val="-4"/>
        </w:rPr>
        <w:t xml:space="preserve"> </w:t>
      </w:r>
      <w:r>
        <w:t>majetku</w:t>
      </w:r>
      <w:r>
        <w:rPr>
          <w:spacing w:val="-4"/>
        </w:rPr>
        <w:t xml:space="preserve"> obce,</w:t>
      </w:r>
    </w:p>
    <w:p w:rsidR="008410CC" w:rsidRDefault="00257BB2">
      <w:pPr>
        <w:pStyle w:val="Odsekzoznamu"/>
        <w:numPr>
          <w:ilvl w:val="1"/>
          <w:numId w:val="29"/>
        </w:numPr>
        <w:tabs>
          <w:tab w:val="left" w:pos="1416"/>
        </w:tabs>
        <w:spacing w:before="40"/>
        <w:ind w:left="1416" w:hanging="279"/>
      </w:pPr>
      <w:r>
        <w:t>nadobudnutím</w:t>
      </w:r>
      <w:r>
        <w:rPr>
          <w:spacing w:val="-8"/>
        </w:rPr>
        <w:t xml:space="preserve"> </w:t>
      </w:r>
      <w:r>
        <w:t>majetku</w:t>
      </w:r>
      <w:r>
        <w:rPr>
          <w:spacing w:val="-4"/>
        </w:rPr>
        <w:t xml:space="preserve"> </w:t>
      </w:r>
      <w:r>
        <w:t>do</w:t>
      </w:r>
      <w:r>
        <w:rPr>
          <w:spacing w:val="-7"/>
        </w:rPr>
        <w:t xml:space="preserve"> </w:t>
      </w:r>
      <w:r>
        <w:t>vlastníctva</w:t>
      </w:r>
      <w:r>
        <w:rPr>
          <w:spacing w:val="-3"/>
        </w:rPr>
        <w:t xml:space="preserve"> </w:t>
      </w:r>
      <w:r>
        <w:t>obce</w:t>
      </w:r>
      <w:r>
        <w:rPr>
          <w:spacing w:val="-4"/>
        </w:rPr>
        <w:t xml:space="preserve"> </w:t>
      </w:r>
      <w:r>
        <w:t>vlastnou</w:t>
      </w:r>
      <w:r>
        <w:rPr>
          <w:spacing w:val="-7"/>
        </w:rPr>
        <w:t xml:space="preserve"> </w:t>
      </w:r>
      <w:r>
        <w:t>činnosťou</w:t>
      </w:r>
      <w:r>
        <w:rPr>
          <w:spacing w:val="-3"/>
        </w:rPr>
        <w:t xml:space="preserve"> </w:t>
      </w:r>
      <w:r>
        <w:rPr>
          <w:spacing w:val="-2"/>
        </w:rPr>
        <w:t>správcu.</w:t>
      </w:r>
    </w:p>
    <w:p w:rsidR="008410CC" w:rsidRDefault="00257BB2">
      <w:pPr>
        <w:pStyle w:val="Odsekzoznamu"/>
        <w:numPr>
          <w:ilvl w:val="0"/>
          <w:numId w:val="29"/>
        </w:numPr>
        <w:tabs>
          <w:tab w:val="left" w:pos="1135"/>
          <w:tab w:val="left" w:pos="1137"/>
        </w:tabs>
        <w:spacing w:before="38" w:line="276" w:lineRule="auto"/>
        <w:ind w:right="141"/>
        <w:jc w:val="both"/>
      </w:pPr>
      <w:r>
        <w:t>Majetok obce zverený správcovi majetku do správy obec vymedzuje v zriaďovacej listine.</w:t>
      </w:r>
      <w:r>
        <w:rPr>
          <w:vertAlign w:val="superscript"/>
        </w:rPr>
        <w:t>47</w:t>
      </w:r>
      <w:r>
        <w:rPr>
          <w:spacing w:val="80"/>
          <w:w w:val="150"/>
        </w:rPr>
        <w:t xml:space="preserve"> </w:t>
      </w:r>
      <w:r>
        <w:t>O</w:t>
      </w:r>
      <w:r>
        <w:rPr>
          <w:spacing w:val="-2"/>
        </w:rPr>
        <w:t xml:space="preserve"> </w:t>
      </w:r>
      <w:r>
        <w:t>odovzdaní</w:t>
      </w:r>
      <w:r>
        <w:rPr>
          <w:spacing w:val="80"/>
          <w:w w:val="150"/>
        </w:rPr>
        <w:t xml:space="preserve"> </w:t>
      </w:r>
      <w:r>
        <w:t>a</w:t>
      </w:r>
      <w:r>
        <w:rPr>
          <w:spacing w:val="-1"/>
        </w:rPr>
        <w:t xml:space="preserve"> </w:t>
      </w:r>
      <w:r>
        <w:t>prevzatí</w:t>
      </w:r>
      <w:r>
        <w:rPr>
          <w:spacing w:val="80"/>
          <w:w w:val="150"/>
        </w:rPr>
        <w:t xml:space="preserve"> </w:t>
      </w:r>
      <w:r>
        <w:t>majetku</w:t>
      </w:r>
      <w:r>
        <w:rPr>
          <w:spacing w:val="80"/>
          <w:w w:val="150"/>
        </w:rPr>
        <w:t xml:space="preserve"> </w:t>
      </w:r>
      <w:r>
        <w:t>obce</w:t>
      </w:r>
      <w:r>
        <w:rPr>
          <w:spacing w:val="80"/>
          <w:w w:val="150"/>
        </w:rPr>
        <w:t xml:space="preserve"> </w:t>
      </w:r>
      <w:r>
        <w:t>do</w:t>
      </w:r>
      <w:r>
        <w:rPr>
          <w:spacing w:val="80"/>
          <w:w w:val="150"/>
        </w:rPr>
        <w:t xml:space="preserve"> </w:t>
      </w:r>
      <w:r>
        <w:t>správy</w:t>
      </w:r>
      <w:r>
        <w:rPr>
          <w:spacing w:val="80"/>
          <w:w w:val="150"/>
        </w:rPr>
        <w:t xml:space="preserve"> </w:t>
      </w:r>
      <w:r>
        <w:t>sa</w:t>
      </w:r>
      <w:r>
        <w:rPr>
          <w:spacing w:val="80"/>
          <w:w w:val="150"/>
        </w:rPr>
        <w:t xml:space="preserve"> </w:t>
      </w:r>
      <w:r>
        <w:t>vyhotoví</w:t>
      </w:r>
      <w:r>
        <w:rPr>
          <w:spacing w:val="80"/>
          <w:w w:val="150"/>
        </w:rPr>
        <w:t xml:space="preserve"> </w:t>
      </w:r>
      <w:r>
        <w:t>Protokol o odovzdaní a prevzatí majetku obce do správy.</w:t>
      </w:r>
    </w:p>
    <w:p w:rsidR="008410CC" w:rsidRDefault="00257BB2">
      <w:pPr>
        <w:pStyle w:val="Odsekzoznamu"/>
        <w:numPr>
          <w:ilvl w:val="0"/>
          <w:numId w:val="29"/>
        </w:numPr>
        <w:tabs>
          <w:tab w:val="left" w:pos="1135"/>
          <w:tab w:val="left" w:pos="1137"/>
        </w:tabs>
        <w:spacing w:before="1" w:line="276" w:lineRule="auto"/>
        <w:ind w:right="135"/>
        <w:jc w:val="both"/>
      </w:pPr>
      <w:r>
        <w:t>Obec</w:t>
      </w:r>
      <w:r>
        <w:rPr>
          <w:spacing w:val="-3"/>
        </w:rPr>
        <w:t xml:space="preserve"> </w:t>
      </w:r>
      <w:r>
        <w:t>je</w:t>
      </w:r>
      <w:r>
        <w:rPr>
          <w:spacing w:val="-3"/>
        </w:rPr>
        <w:t xml:space="preserve"> </w:t>
      </w:r>
      <w:r>
        <w:t>osobou</w:t>
      </w:r>
      <w:r>
        <w:rPr>
          <w:spacing w:val="-1"/>
        </w:rPr>
        <w:t xml:space="preserve"> </w:t>
      </w:r>
      <w:r>
        <w:t>oprávnenou</w:t>
      </w:r>
      <w:r>
        <w:rPr>
          <w:spacing w:val="-1"/>
        </w:rPr>
        <w:t xml:space="preserve"> </w:t>
      </w:r>
      <w:r>
        <w:t>zmluvou</w:t>
      </w:r>
      <w:r>
        <w:rPr>
          <w:spacing w:val="-1"/>
        </w:rPr>
        <w:t xml:space="preserve"> </w:t>
      </w:r>
      <w:r>
        <w:t>o</w:t>
      </w:r>
      <w:r>
        <w:rPr>
          <w:spacing w:val="-3"/>
        </w:rPr>
        <w:t xml:space="preserve"> </w:t>
      </w:r>
      <w:r>
        <w:t>prevode</w:t>
      </w:r>
      <w:r>
        <w:rPr>
          <w:spacing w:val="-1"/>
        </w:rPr>
        <w:t xml:space="preserve"> </w:t>
      </w:r>
      <w:r>
        <w:t>majetku</w:t>
      </w:r>
      <w:r>
        <w:rPr>
          <w:spacing w:val="-1"/>
        </w:rPr>
        <w:t xml:space="preserve"> </w:t>
      </w:r>
      <w:r>
        <w:t>obce</w:t>
      </w:r>
      <w:r>
        <w:rPr>
          <w:spacing w:val="-1"/>
        </w:rPr>
        <w:t xml:space="preserve"> </w:t>
      </w:r>
      <w:r>
        <w:t>do</w:t>
      </w:r>
      <w:r>
        <w:rPr>
          <w:spacing w:val="-1"/>
        </w:rPr>
        <w:t xml:space="preserve"> </w:t>
      </w:r>
      <w:r>
        <w:t>správy</w:t>
      </w:r>
      <w:r>
        <w:rPr>
          <w:spacing w:val="40"/>
        </w:rPr>
        <w:t xml:space="preserve"> </w:t>
      </w:r>
      <w:r>
        <w:t>zveriť</w:t>
      </w:r>
      <w:r>
        <w:rPr>
          <w:spacing w:val="-2"/>
        </w:rPr>
        <w:t xml:space="preserve"> </w:t>
      </w:r>
      <w:r>
        <w:t>správcovi majetku do správy aj ďalší majetok obce za podmienky, ak zverením majetku obce do správy dôjde k</w:t>
      </w:r>
      <w:r>
        <w:rPr>
          <w:spacing w:val="-6"/>
        </w:rPr>
        <w:t xml:space="preserve"> </w:t>
      </w:r>
      <w:r>
        <w:t>jeho hospodárnejšiemu a účelnejšiemu využitiu. O odovzdaní a</w:t>
      </w:r>
      <w:r>
        <w:rPr>
          <w:spacing w:val="-4"/>
        </w:rPr>
        <w:t xml:space="preserve"> </w:t>
      </w:r>
      <w:r>
        <w:t>prevzatí ďalšieho majetku obce do správy sa vyhotoví Protokol o</w:t>
      </w:r>
      <w:r>
        <w:rPr>
          <w:spacing w:val="-1"/>
        </w:rPr>
        <w:t xml:space="preserve"> </w:t>
      </w:r>
      <w:r>
        <w:t>odovzdaní a</w:t>
      </w:r>
      <w:r>
        <w:rPr>
          <w:spacing w:val="-1"/>
        </w:rPr>
        <w:t xml:space="preserve"> </w:t>
      </w:r>
      <w:r>
        <w:t>prevzatí majetku obce do správy. Zverenie nehnuteľného majetku obce do správy je predmetom zápisu do katastra nehnuteľností.</w:t>
      </w:r>
    </w:p>
    <w:p w:rsidR="008410CC" w:rsidRDefault="00257BB2">
      <w:pPr>
        <w:pStyle w:val="Odsekzoznamu"/>
        <w:numPr>
          <w:ilvl w:val="0"/>
          <w:numId w:val="29"/>
        </w:numPr>
        <w:tabs>
          <w:tab w:val="left" w:pos="1135"/>
          <w:tab w:val="left" w:pos="1137"/>
        </w:tabs>
        <w:spacing w:line="276" w:lineRule="auto"/>
        <w:ind w:right="141"/>
        <w:jc w:val="both"/>
      </w:pPr>
      <w:r>
        <w:t>Obec je osobou oprávnenou odňať správcovi majetku obce správu majetku obce alebo jeho časti ak:</w:t>
      </w:r>
    </w:p>
    <w:p w:rsidR="008410CC" w:rsidRDefault="00257BB2">
      <w:pPr>
        <w:pStyle w:val="Odsekzoznamu"/>
        <w:numPr>
          <w:ilvl w:val="1"/>
          <w:numId w:val="29"/>
        </w:numPr>
        <w:tabs>
          <w:tab w:val="left" w:pos="1416"/>
        </w:tabs>
        <w:spacing w:line="252" w:lineRule="exact"/>
        <w:ind w:left="1416" w:hanging="279"/>
        <w:jc w:val="both"/>
      </w:pPr>
      <w:r>
        <w:t>odňatím</w:t>
      </w:r>
      <w:r>
        <w:rPr>
          <w:spacing w:val="-10"/>
        </w:rPr>
        <w:t xml:space="preserve"> </w:t>
      </w:r>
      <w:r>
        <w:t>správy</w:t>
      </w:r>
      <w:r>
        <w:rPr>
          <w:spacing w:val="-7"/>
        </w:rPr>
        <w:t xml:space="preserve"> </w:t>
      </w:r>
      <w:r>
        <w:t>dôjde</w:t>
      </w:r>
      <w:r>
        <w:rPr>
          <w:spacing w:val="-5"/>
        </w:rPr>
        <w:t xml:space="preserve"> </w:t>
      </w:r>
      <w:r>
        <w:t>k</w:t>
      </w:r>
      <w:r>
        <w:rPr>
          <w:spacing w:val="-5"/>
        </w:rPr>
        <w:t xml:space="preserve"> </w:t>
      </w:r>
      <w:r>
        <w:t>hospodárnejšiemu</w:t>
      </w:r>
      <w:r>
        <w:rPr>
          <w:spacing w:val="-4"/>
        </w:rPr>
        <w:t xml:space="preserve"> </w:t>
      </w:r>
      <w:r>
        <w:t>a</w:t>
      </w:r>
      <w:r>
        <w:rPr>
          <w:spacing w:val="-5"/>
        </w:rPr>
        <w:t xml:space="preserve"> </w:t>
      </w:r>
      <w:r>
        <w:t>účelnejšiemu</w:t>
      </w:r>
      <w:r>
        <w:rPr>
          <w:spacing w:val="-2"/>
        </w:rPr>
        <w:t xml:space="preserve"> </w:t>
      </w:r>
      <w:r>
        <w:t>využitiu</w:t>
      </w:r>
      <w:r>
        <w:rPr>
          <w:spacing w:val="-4"/>
        </w:rPr>
        <w:t xml:space="preserve"> </w:t>
      </w:r>
      <w:r>
        <w:t>majetku</w:t>
      </w:r>
      <w:r>
        <w:rPr>
          <w:spacing w:val="-4"/>
        </w:rPr>
        <w:t xml:space="preserve"> </w:t>
      </w:r>
      <w:r>
        <w:rPr>
          <w:spacing w:val="-2"/>
        </w:rPr>
        <w:t>obce,</w:t>
      </w:r>
    </w:p>
    <w:p w:rsidR="008410CC" w:rsidRDefault="00257BB2">
      <w:pPr>
        <w:pStyle w:val="Zkladntext"/>
        <w:spacing w:before="118"/>
        <w:ind w:left="0" w:firstLine="0"/>
        <w:jc w:val="left"/>
        <w:rPr>
          <w:sz w:val="20"/>
        </w:rPr>
      </w:pPr>
      <w:r>
        <w:rPr>
          <w:noProof/>
          <w:sz w:val="20"/>
        </w:rPr>
        <mc:AlternateContent>
          <mc:Choice Requires="wps">
            <w:drawing>
              <wp:anchor distT="0" distB="0" distL="0" distR="0" simplePos="0" relativeHeight="487591424" behindDoc="1" locked="0" layoutInCell="1" allowOverlap="1">
                <wp:simplePos x="0" y="0"/>
                <wp:positionH relativeFrom="page">
                  <wp:posOffset>1260652</wp:posOffset>
                </wp:positionH>
                <wp:positionV relativeFrom="paragraph">
                  <wp:posOffset>236259</wp:posOffset>
                </wp:positionV>
                <wp:extent cx="558228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9525"/>
                        </a:xfrm>
                        <a:custGeom>
                          <a:avLst/>
                          <a:gdLst/>
                          <a:ahLst/>
                          <a:cxnLst/>
                          <a:rect l="l" t="t" r="r" b="b"/>
                          <a:pathLst>
                            <a:path w="5582285" h="9525">
                              <a:moveTo>
                                <a:pt x="5581777" y="0"/>
                              </a:moveTo>
                              <a:lnTo>
                                <a:pt x="0" y="0"/>
                              </a:lnTo>
                              <a:lnTo>
                                <a:pt x="0" y="9143"/>
                              </a:lnTo>
                              <a:lnTo>
                                <a:pt x="5581777" y="9143"/>
                              </a:lnTo>
                              <a:lnTo>
                                <a:pt x="55817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4C4F29" id="Graphic 11" o:spid="_x0000_s1026" style="position:absolute;margin-left:99.25pt;margin-top:18.6pt;width:439.5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55822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" path="m5581777,l,,,9143r5581777,l5581777,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41</w:t>
      </w:r>
      <w:r>
        <w:rPr>
          <w:spacing w:val="-4"/>
          <w:sz w:val="20"/>
        </w:rPr>
        <w:t xml:space="preserve"> </w:t>
      </w:r>
      <w:r>
        <w:rPr>
          <w:sz w:val="20"/>
        </w:rPr>
        <w:t>zákon</w:t>
      </w:r>
      <w:r>
        <w:rPr>
          <w:spacing w:val="-4"/>
          <w:sz w:val="20"/>
        </w:rPr>
        <w:t xml:space="preserve"> </w:t>
      </w:r>
      <w:r>
        <w:rPr>
          <w:sz w:val="20"/>
        </w:rPr>
        <w:t>o</w:t>
      </w:r>
      <w:r>
        <w:rPr>
          <w:spacing w:val="-3"/>
          <w:sz w:val="20"/>
        </w:rPr>
        <w:t xml:space="preserve"> </w:t>
      </w:r>
      <w:r>
        <w:rPr>
          <w:sz w:val="20"/>
        </w:rPr>
        <w:t>verejnom</w:t>
      </w:r>
      <w:r>
        <w:rPr>
          <w:spacing w:val="-7"/>
          <w:sz w:val="20"/>
        </w:rPr>
        <w:t xml:space="preserve"> </w:t>
      </w:r>
      <w:r>
        <w:rPr>
          <w:spacing w:val="-2"/>
          <w:sz w:val="20"/>
        </w:rPr>
        <w:t>obstarávaní</w:t>
      </w:r>
    </w:p>
    <w:p w:rsidR="008410CC" w:rsidRDefault="00257BB2">
      <w:pPr>
        <w:spacing w:before="1"/>
        <w:ind w:left="285"/>
        <w:rPr>
          <w:sz w:val="20"/>
        </w:rPr>
      </w:pPr>
      <w:r>
        <w:rPr>
          <w:sz w:val="20"/>
          <w:vertAlign w:val="superscript"/>
        </w:rPr>
        <w:t>42</w:t>
      </w:r>
      <w:r>
        <w:rPr>
          <w:spacing w:val="-4"/>
          <w:sz w:val="20"/>
        </w:rPr>
        <w:t xml:space="preserve"> </w:t>
      </w:r>
      <w:r>
        <w:rPr>
          <w:sz w:val="20"/>
        </w:rPr>
        <w:t>najmä</w:t>
      </w:r>
      <w:r>
        <w:rPr>
          <w:spacing w:val="-3"/>
          <w:sz w:val="20"/>
        </w:rPr>
        <w:t xml:space="preserve"> </w:t>
      </w:r>
      <w:r>
        <w:rPr>
          <w:sz w:val="20"/>
        </w:rPr>
        <w:t>zákon</w:t>
      </w:r>
      <w:r>
        <w:rPr>
          <w:spacing w:val="-5"/>
          <w:sz w:val="20"/>
        </w:rPr>
        <w:t xml:space="preserve"> </w:t>
      </w:r>
      <w:r>
        <w:rPr>
          <w:sz w:val="20"/>
        </w:rPr>
        <w:t>o</w:t>
      </w:r>
      <w:r>
        <w:rPr>
          <w:spacing w:val="-2"/>
          <w:sz w:val="20"/>
        </w:rPr>
        <w:t xml:space="preserve"> účtovníctve</w:t>
      </w:r>
    </w:p>
    <w:p w:rsidR="008410CC" w:rsidRDefault="00257BB2">
      <w:pPr>
        <w:spacing w:line="229" w:lineRule="exact"/>
        <w:ind w:left="285"/>
        <w:rPr>
          <w:sz w:val="20"/>
        </w:rPr>
      </w:pPr>
      <w:r>
        <w:rPr>
          <w:sz w:val="20"/>
          <w:vertAlign w:val="superscript"/>
        </w:rPr>
        <w:t>43</w:t>
      </w:r>
      <w:r>
        <w:rPr>
          <w:spacing w:val="-4"/>
          <w:sz w:val="20"/>
        </w:rPr>
        <w:t xml:space="preserve"> </w:t>
      </w:r>
      <w:r>
        <w:rPr>
          <w:sz w:val="20"/>
        </w:rPr>
        <w:t>zákon</w:t>
      </w:r>
      <w:r>
        <w:rPr>
          <w:spacing w:val="-5"/>
          <w:sz w:val="20"/>
        </w:rPr>
        <w:t xml:space="preserve"> </w:t>
      </w:r>
      <w:r>
        <w:rPr>
          <w:sz w:val="20"/>
        </w:rPr>
        <w:t>o majetku</w:t>
      </w:r>
      <w:r>
        <w:rPr>
          <w:spacing w:val="-5"/>
          <w:sz w:val="20"/>
        </w:rPr>
        <w:t xml:space="preserve"> </w:t>
      </w:r>
      <w:r>
        <w:rPr>
          <w:spacing w:val="-4"/>
          <w:sz w:val="20"/>
        </w:rPr>
        <w:t>obcí</w:t>
      </w:r>
    </w:p>
    <w:p w:rsidR="008410CC" w:rsidRDefault="00257BB2">
      <w:pPr>
        <w:spacing w:line="229" w:lineRule="exact"/>
        <w:ind w:left="285"/>
        <w:rPr>
          <w:sz w:val="20"/>
        </w:rPr>
      </w:pPr>
      <w:r>
        <w:rPr>
          <w:sz w:val="20"/>
          <w:vertAlign w:val="superscript"/>
        </w:rPr>
        <w:t>44</w:t>
      </w:r>
      <w:r>
        <w:rPr>
          <w:spacing w:val="-4"/>
          <w:sz w:val="20"/>
        </w:rPr>
        <w:t xml:space="preserve"> </w:t>
      </w:r>
      <w:r>
        <w:rPr>
          <w:sz w:val="20"/>
        </w:rPr>
        <w:t>§</w:t>
      </w:r>
      <w:r>
        <w:rPr>
          <w:spacing w:val="-3"/>
          <w:sz w:val="20"/>
        </w:rPr>
        <w:t xml:space="preserve"> </w:t>
      </w:r>
      <w:r>
        <w:rPr>
          <w:sz w:val="20"/>
        </w:rPr>
        <w:t>6</w:t>
      </w:r>
      <w:r>
        <w:rPr>
          <w:spacing w:val="-3"/>
          <w:sz w:val="20"/>
        </w:rPr>
        <w:t xml:space="preserve"> </w:t>
      </w:r>
      <w:r>
        <w:rPr>
          <w:sz w:val="20"/>
        </w:rPr>
        <w:t>odsek</w:t>
      </w:r>
      <w:r>
        <w:rPr>
          <w:spacing w:val="-4"/>
          <w:sz w:val="20"/>
        </w:rPr>
        <w:t xml:space="preserve"> </w:t>
      </w:r>
      <w:r>
        <w:rPr>
          <w:sz w:val="20"/>
        </w:rPr>
        <w:t>3</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3"/>
          <w:sz w:val="20"/>
        </w:rPr>
        <w:t xml:space="preserve"> </w:t>
      </w:r>
      <w:r>
        <w:rPr>
          <w:spacing w:val="-4"/>
          <w:sz w:val="20"/>
        </w:rPr>
        <w:t>obcí</w:t>
      </w:r>
    </w:p>
    <w:p w:rsidR="008410CC" w:rsidRDefault="00257BB2">
      <w:pPr>
        <w:ind w:left="285"/>
        <w:rPr>
          <w:sz w:val="20"/>
        </w:rPr>
      </w:pPr>
      <w:r>
        <w:rPr>
          <w:sz w:val="20"/>
          <w:vertAlign w:val="superscript"/>
        </w:rPr>
        <w:t>45</w:t>
      </w:r>
      <w:r>
        <w:rPr>
          <w:spacing w:val="-4"/>
          <w:sz w:val="20"/>
        </w:rPr>
        <w:t xml:space="preserve"> </w:t>
      </w:r>
      <w:r>
        <w:rPr>
          <w:sz w:val="20"/>
        </w:rPr>
        <w:t>§</w:t>
      </w:r>
      <w:r>
        <w:rPr>
          <w:spacing w:val="-3"/>
          <w:sz w:val="20"/>
        </w:rPr>
        <w:t xml:space="preserve"> </w:t>
      </w:r>
      <w:r>
        <w:rPr>
          <w:sz w:val="20"/>
        </w:rPr>
        <w:t>6</w:t>
      </w:r>
      <w:r>
        <w:rPr>
          <w:spacing w:val="-3"/>
          <w:sz w:val="20"/>
        </w:rPr>
        <w:t xml:space="preserve"> </w:t>
      </w:r>
      <w:r>
        <w:rPr>
          <w:sz w:val="20"/>
        </w:rPr>
        <w:t>odsek</w:t>
      </w:r>
      <w:r>
        <w:rPr>
          <w:spacing w:val="-4"/>
          <w:sz w:val="20"/>
        </w:rPr>
        <w:t xml:space="preserve"> </w:t>
      </w:r>
      <w:r>
        <w:rPr>
          <w:sz w:val="20"/>
        </w:rPr>
        <w:t>1</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3"/>
          <w:sz w:val="20"/>
        </w:rPr>
        <w:t xml:space="preserve"> </w:t>
      </w:r>
      <w:r>
        <w:rPr>
          <w:spacing w:val="-4"/>
          <w:sz w:val="20"/>
        </w:rPr>
        <w:t>obcí</w:t>
      </w:r>
    </w:p>
    <w:p w:rsidR="008410CC" w:rsidRDefault="00257BB2">
      <w:pPr>
        <w:spacing w:before="1"/>
        <w:ind w:left="285"/>
        <w:rPr>
          <w:sz w:val="20"/>
        </w:rPr>
      </w:pPr>
      <w:r>
        <w:rPr>
          <w:sz w:val="20"/>
          <w:vertAlign w:val="superscript"/>
        </w:rPr>
        <w:t>46</w:t>
      </w:r>
      <w:r>
        <w:rPr>
          <w:spacing w:val="-4"/>
          <w:sz w:val="20"/>
        </w:rPr>
        <w:t xml:space="preserve"> </w:t>
      </w:r>
      <w:r>
        <w:rPr>
          <w:sz w:val="20"/>
        </w:rPr>
        <w:t>§</w:t>
      </w:r>
      <w:r>
        <w:rPr>
          <w:spacing w:val="-2"/>
          <w:sz w:val="20"/>
        </w:rPr>
        <w:t xml:space="preserve"> </w:t>
      </w:r>
      <w:r>
        <w:rPr>
          <w:sz w:val="20"/>
        </w:rPr>
        <w:t>6a</w:t>
      </w:r>
      <w:r>
        <w:rPr>
          <w:spacing w:val="-3"/>
          <w:sz w:val="20"/>
        </w:rPr>
        <w:t xml:space="preserve"> </w:t>
      </w:r>
      <w:r>
        <w:rPr>
          <w:sz w:val="20"/>
        </w:rPr>
        <w:t>odsek</w:t>
      </w:r>
      <w:r>
        <w:rPr>
          <w:spacing w:val="-4"/>
          <w:sz w:val="20"/>
        </w:rPr>
        <w:t xml:space="preserve"> </w:t>
      </w:r>
      <w:r>
        <w:rPr>
          <w:sz w:val="20"/>
        </w:rPr>
        <w:t>1</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47</w:t>
      </w:r>
      <w:r>
        <w:rPr>
          <w:spacing w:val="-5"/>
          <w:sz w:val="20"/>
        </w:rPr>
        <w:t xml:space="preserve"> </w:t>
      </w:r>
      <w:r>
        <w:rPr>
          <w:sz w:val="20"/>
        </w:rPr>
        <w:t>§</w:t>
      </w:r>
      <w:r>
        <w:rPr>
          <w:spacing w:val="-4"/>
          <w:sz w:val="20"/>
        </w:rPr>
        <w:t xml:space="preserve"> </w:t>
      </w:r>
      <w:r>
        <w:rPr>
          <w:sz w:val="20"/>
        </w:rPr>
        <w:t>21</w:t>
      </w:r>
      <w:r>
        <w:rPr>
          <w:spacing w:val="-5"/>
          <w:sz w:val="20"/>
        </w:rPr>
        <w:t xml:space="preserve"> </w:t>
      </w:r>
      <w:r>
        <w:rPr>
          <w:sz w:val="20"/>
        </w:rPr>
        <w:t>odsek</w:t>
      </w:r>
      <w:r>
        <w:rPr>
          <w:spacing w:val="-5"/>
          <w:sz w:val="20"/>
        </w:rPr>
        <w:t xml:space="preserve"> </w:t>
      </w:r>
      <w:r>
        <w:rPr>
          <w:sz w:val="20"/>
        </w:rPr>
        <w:t>9</w:t>
      </w:r>
      <w:r>
        <w:rPr>
          <w:spacing w:val="-4"/>
          <w:sz w:val="20"/>
        </w:rPr>
        <w:t xml:space="preserve"> </w:t>
      </w:r>
      <w:r>
        <w:rPr>
          <w:sz w:val="20"/>
        </w:rPr>
        <w:t>písmeno</w:t>
      </w:r>
      <w:r>
        <w:rPr>
          <w:spacing w:val="-4"/>
          <w:sz w:val="20"/>
        </w:rPr>
        <w:t xml:space="preserve"> </w:t>
      </w:r>
      <w:r>
        <w:rPr>
          <w:sz w:val="20"/>
        </w:rPr>
        <w:t>g)</w:t>
      </w:r>
      <w:r>
        <w:rPr>
          <w:spacing w:val="-4"/>
          <w:sz w:val="20"/>
        </w:rPr>
        <w:t xml:space="preserve"> </w:t>
      </w:r>
      <w:r>
        <w:rPr>
          <w:sz w:val="20"/>
        </w:rPr>
        <w:t>zákona</w:t>
      </w:r>
      <w:r>
        <w:rPr>
          <w:spacing w:val="-1"/>
          <w:sz w:val="20"/>
        </w:rPr>
        <w:t xml:space="preserve"> </w:t>
      </w:r>
      <w:r>
        <w:rPr>
          <w:sz w:val="20"/>
        </w:rPr>
        <w:t>o</w:t>
      </w:r>
      <w:r>
        <w:rPr>
          <w:spacing w:val="-4"/>
          <w:sz w:val="20"/>
        </w:rPr>
        <w:t xml:space="preserve"> </w:t>
      </w:r>
      <w:r>
        <w:rPr>
          <w:sz w:val="20"/>
        </w:rPr>
        <w:t>rozpočtových</w:t>
      </w:r>
      <w:r>
        <w:rPr>
          <w:spacing w:val="-5"/>
          <w:sz w:val="20"/>
        </w:rPr>
        <w:t xml:space="preserve"> </w:t>
      </w:r>
      <w:r>
        <w:rPr>
          <w:sz w:val="20"/>
        </w:rPr>
        <w:t>pravidlách</w:t>
      </w:r>
      <w:r>
        <w:rPr>
          <w:spacing w:val="-3"/>
          <w:sz w:val="20"/>
        </w:rPr>
        <w:t xml:space="preserve"> </w:t>
      </w:r>
      <w:r>
        <w:rPr>
          <w:sz w:val="20"/>
        </w:rPr>
        <w:t>verejnej</w:t>
      </w:r>
      <w:r>
        <w:rPr>
          <w:spacing w:val="-2"/>
          <w:sz w:val="20"/>
        </w:rPr>
        <w:t xml:space="preserve"> </w:t>
      </w:r>
      <w:r>
        <w:rPr>
          <w:sz w:val="20"/>
        </w:rPr>
        <w:t>správy,</w:t>
      </w:r>
      <w:r>
        <w:rPr>
          <w:spacing w:val="-5"/>
          <w:sz w:val="20"/>
        </w:rPr>
        <w:t xml:space="preserve"> </w:t>
      </w:r>
      <w:r>
        <w:rPr>
          <w:sz w:val="20"/>
        </w:rPr>
        <w:t>§</w:t>
      </w:r>
      <w:r>
        <w:rPr>
          <w:spacing w:val="-3"/>
          <w:sz w:val="20"/>
        </w:rPr>
        <w:t xml:space="preserve"> </w:t>
      </w:r>
      <w:r>
        <w:rPr>
          <w:sz w:val="20"/>
        </w:rPr>
        <w:t>22</w:t>
      </w:r>
      <w:r>
        <w:rPr>
          <w:spacing w:val="-4"/>
          <w:sz w:val="20"/>
        </w:rPr>
        <w:t xml:space="preserve"> </w:t>
      </w:r>
      <w:r>
        <w:rPr>
          <w:sz w:val="20"/>
        </w:rPr>
        <w:t>odsek</w:t>
      </w:r>
      <w:r>
        <w:rPr>
          <w:spacing w:val="-5"/>
          <w:sz w:val="20"/>
        </w:rPr>
        <w:t xml:space="preserve"> </w:t>
      </w:r>
      <w:r>
        <w:rPr>
          <w:sz w:val="20"/>
        </w:rPr>
        <w:t>2</w:t>
      </w:r>
      <w:r>
        <w:rPr>
          <w:spacing w:val="-4"/>
          <w:sz w:val="20"/>
        </w:rPr>
        <w:t xml:space="preserve"> </w:t>
      </w:r>
      <w:r>
        <w:rPr>
          <w:sz w:val="20"/>
        </w:rPr>
        <w:t>písmeno</w:t>
      </w:r>
      <w:r>
        <w:rPr>
          <w:spacing w:val="-4"/>
          <w:sz w:val="20"/>
        </w:rPr>
        <w:t xml:space="preserve"> </w:t>
      </w:r>
      <w:r>
        <w:rPr>
          <w:spacing w:val="-5"/>
          <w:sz w:val="20"/>
        </w:rPr>
        <w:t>i)</w:t>
      </w:r>
    </w:p>
    <w:p w:rsidR="008410CC" w:rsidRDefault="00257BB2">
      <w:pPr>
        <w:ind w:left="285"/>
        <w:rPr>
          <w:sz w:val="20"/>
        </w:rPr>
      </w:pPr>
      <w:r>
        <w:rPr>
          <w:sz w:val="20"/>
        </w:rPr>
        <w:t>zákona</w:t>
      </w:r>
      <w:r>
        <w:rPr>
          <w:spacing w:val="-3"/>
          <w:sz w:val="20"/>
        </w:rPr>
        <w:t xml:space="preserve"> </w:t>
      </w:r>
      <w:r>
        <w:rPr>
          <w:sz w:val="20"/>
        </w:rPr>
        <w:t>č.</w:t>
      </w:r>
      <w:r>
        <w:rPr>
          <w:spacing w:val="-2"/>
          <w:sz w:val="20"/>
        </w:rPr>
        <w:t xml:space="preserve"> </w:t>
      </w:r>
      <w:r>
        <w:rPr>
          <w:sz w:val="20"/>
        </w:rPr>
        <w:t>596/2003</w:t>
      </w:r>
      <w:r>
        <w:rPr>
          <w:spacing w:val="-2"/>
          <w:sz w:val="20"/>
        </w:rPr>
        <w:t xml:space="preserve"> </w:t>
      </w:r>
      <w:r>
        <w:rPr>
          <w:sz w:val="20"/>
        </w:rPr>
        <w:t>Z.</w:t>
      </w:r>
      <w:r>
        <w:rPr>
          <w:spacing w:val="-3"/>
          <w:sz w:val="20"/>
        </w:rPr>
        <w:t xml:space="preserve"> </w:t>
      </w:r>
      <w:r>
        <w:rPr>
          <w:sz w:val="20"/>
        </w:rPr>
        <w:t>z.</w:t>
      </w:r>
      <w:r>
        <w:rPr>
          <w:spacing w:val="-2"/>
          <w:sz w:val="20"/>
        </w:rPr>
        <w:t xml:space="preserve"> </w:t>
      </w:r>
      <w:r>
        <w:rPr>
          <w:sz w:val="20"/>
        </w:rPr>
        <w:t>o</w:t>
      </w:r>
      <w:r>
        <w:rPr>
          <w:spacing w:val="-2"/>
          <w:sz w:val="20"/>
        </w:rPr>
        <w:t xml:space="preserve"> </w:t>
      </w:r>
      <w:r>
        <w:rPr>
          <w:sz w:val="20"/>
        </w:rPr>
        <w:t>štátnej</w:t>
      </w:r>
      <w:r>
        <w:rPr>
          <w:spacing w:val="-2"/>
          <w:sz w:val="20"/>
        </w:rPr>
        <w:t xml:space="preserve"> </w:t>
      </w:r>
      <w:r>
        <w:rPr>
          <w:sz w:val="20"/>
        </w:rPr>
        <w:t>správe</w:t>
      </w:r>
      <w:r>
        <w:rPr>
          <w:spacing w:val="-3"/>
          <w:sz w:val="20"/>
        </w:rPr>
        <w:t xml:space="preserve"> </w:t>
      </w:r>
      <w:r>
        <w:rPr>
          <w:sz w:val="20"/>
        </w:rPr>
        <w:t>v</w:t>
      </w:r>
      <w:r>
        <w:rPr>
          <w:spacing w:val="-4"/>
          <w:sz w:val="20"/>
        </w:rPr>
        <w:t xml:space="preserve"> </w:t>
      </w:r>
      <w:r>
        <w:rPr>
          <w:sz w:val="20"/>
        </w:rPr>
        <w:t>školstve</w:t>
      </w:r>
      <w:r>
        <w:rPr>
          <w:spacing w:val="-3"/>
          <w:sz w:val="20"/>
        </w:rPr>
        <w:t xml:space="preserve"> </w:t>
      </w:r>
      <w:r>
        <w:rPr>
          <w:sz w:val="20"/>
        </w:rPr>
        <w:t>a</w:t>
      </w:r>
      <w:r>
        <w:rPr>
          <w:spacing w:val="-3"/>
          <w:sz w:val="20"/>
        </w:rPr>
        <w:t xml:space="preserve"> </w:t>
      </w:r>
      <w:r>
        <w:rPr>
          <w:sz w:val="20"/>
        </w:rPr>
        <w:t>školskej</w:t>
      </w:r>
      <w:r>
        <w:rPr>
          <w:spacing w:val="-2"/>
          <w:sz w:val="20"/>
        </w:rPr>
        <w:t xml:space="preserve"> </w:t>
      </w:r>
      <w:r>
        <w:rPr>
          <w:sz w:val="20"/>
        </w:rPr>
        <w:t>samospráve</w:t>
      </w:r>
      <w:r>
        <w:rPr>
          <w:spacing w:val="-3"/>
          <w:sz w:val="20"/>
        </w:rPr>
        <w:t xml:space="preserve"> </w:t>
      </w:r>
      <w:r>
        <w:rPr>
          <w:sz w:val="20"/>
        </w:rPr>
        <w:t>a</w:t>
      </w:r>
      <w:r>
        <w:rPr>
          <w:spacing w:val="-3"/>
          <w:sz w:val="20"/>
        </w:rPr>
        <w:t xml:space="preserve"> </w:t>
      </w:r>
      <w:r>
        <w:rPr>
          <w:sz w:val="20"/>
        </w:rPr>
        <w:t>o</w:t>
      </w:r>
      <w:r>
        <w:rPr>
          <w:spacing w:val="-2"/>
          <w:sz w:val="20"/>
        </w:rPr>
        <w:t xml:space="preserve"> </w:t>
      </w:r>
      <w:r>
        <w:rPr>
          <w:sz w:val="20"/>
        </w:rPr>
        <w:t>zmene</w:t>
      </w:r>
      <w:r>
        <w:rPr>
          <w:spacing w:val="-3"/>
          <w:sz w:val="20"/>
        </w:rPr>
        <w:t xml:space="preserve"> </w:t>
      </w:r>
      <w:r>
        <w:rPr>
          <w:sz w:val="20"/>
        </w:rPr>
        <w:t>a</w:t>
      </w:r>
      <w:r>
        <w:rPr>
          <w:spacing w:val="-3"/>
          <w:sz w:val="20"/>
        </w:rPr>
        <w:t xml:space="preserve"> </w:t>
      </w:r>
      <w:r>
        <w:rPr>
          <w:sz w:val="20"/>
        </w:rPr>
        <w:t>doplnení</w:t>
      </w:r>
      <w:r>
        <w:rPr>
          <w:spacing w:val="-2"/>
          <w:sz w:val="20"/>
        </w:rPr>
        <w:t xml:space="preserve"> </w:t>
      </w:r>
      <w:r>
        <w:rPr>
          <w:sz w:val="20"/>
        </w:rPr>
        <w:t xml:space="preserve">niektorých </w:t>
      </w:r>
      <w:r>
        <w:rPr>
          <w:spacing w:val="-2"/>
          <w:sz w:val="20"/>
        </w:rPr>
        <w:t>zákonov</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29"/>
        </w:numPr>
        <w:tabs>
          <w:tab w:val="left" w:pos="1416"/>
        </w:tabs>
        <w:spacing w:before="109"/>
        <w:ind w:left="1416" w:hanging="279"/>
        <w:jc w:val="both"/>
      </w:pPr>
      <w:r>
        <w:lastRenderedPageBreak/>
        <w:t>správca</w:t>
      </w:r>
      <w:r>
        <w:rPr>
          <w:spacing w:val="-6"/>
        </w:rPr>
        <w:t xml:space="preserve"> </w:t>
      </w:r>
      <w:r>
        <w:t>majetku</w:t>
      </w:r>
      <w:r>
        <w:rPr>
          <w:spacing w:val="-3"/>
        </w:rPr>
        <w:t xml:space="preserve"> </w:t>
      </w:r>
      <w:r>
        <w:t>obce</w:t>
      </w:r>
      <w:r>
        <w:rPr>
          <w:spacing w:val="-4"/>
        </w:rPr>
        <w:t xml:space="preserve"> </w:t>
      </w:r>
      <w:r>
        <w:t>nenakladá</w:t>
      </w:r>
      <w:r>
        <w:rPr>
          <w:spacing w:val="-3"/>
        </w:rPr>
        <w:t xml:space="preserve"> </w:t>
      </w:r>
      <w:r>
        <w:t>s</w:t>
      </w:r>
      <w:r>
        <w:rPr>
          <w:spacing w:val="-2"/>
        </w:rPr>
        <w:t xml:space="preserve"> </w:t>
      </w:r>
      <w:r>
        <w:t>majetkom</w:t>
      </w:r>
      <w:r>
        <w:rPr>
          <w:spacing w:val="-7"/>
        </w:rPr>
        <w:t xml:space="preserve"> </w:t>
      </w:r>
      <w:r>
        <w:t>obce</w:t>
      </w:r>
      <w:r>
        <w:rPr>
          <w:spacing w:val="-4"/>
        </w:rPr>
        <w:t xml:space="preserve"> </w:t>
      </w:r>
      <w:r>
        <w:t>hospodárne,</w:t>
      </w:r>
      <w:r>
        <w:rPr>
          <w:spacing w:val="-3"/>
        </w:rPr>
        <w:t xml:space="preserve"> </w:t>
      </w:r>
      <w:r>
        <w:t>efektívne</w:t>
      </w:r>
      <w:r>
        <w:rPr>
          <w:spacing w:val="-4"/>
        </w:rPr>
        <w:t xml:space="preserve"> </w:t>
      </w:r>
      <w:r>
        <w:t xml:space="preserve">a </w:t>
      </w:r>
      <w:r>
        <w:rPr>
          <w:spacing w:val="-2"/>
        </w:rPr>
        <w:t>účelne,</w:t>
      </w:r>
    </w:p>
    <w:p w:rsidR="008410CC" w:rsidRDefault="00257BB2">
      <w:pPr>
        <w:pStyle w:val="Odsekzoznamu"/>
        <w:numPr>
          <w:ilvl w:val="1"/>
          <w:numId w:val="29"/>
        </w:numPr>
        <w:tabs>
          <w:tab w:val="left" w:pos="1416"/>
          <w:tab w:val="left" w:pos="1418"/>
        </w:tabs>
        <w:spacing w:before="38" w:line="276" w:lineRule="auto"/>
        <w:ind w:right="145"/>
        <w:jc w:val="both"/>
      </w:pPr>
      <w:r>
        <w:t>správca</w:t>
      </w:r>
      <w:r>
        <w:rPr>
          <w:spacing w:val="-3"/>
        </w:rPr>
        <w:t xml:space="preserve"> </w:t>
      </w:r>
      <w:r>
        <w:t>majetku</w:t>
      </w:r>
      <w:r>
        <w:rPr>
          <w:spacing w:val="-3"/>
        </w:rPr>
        <w:t xml:space="preserve"> </w:t>
      </w:r>
      <w:r>
        <w:t>obce</w:t>
      </w:r>
      <w:r>
        <w:rPr>
          <w:spacing w:val="-3"/>
        </w:rPr>
        <w:t xml:space="preserve"> </w:t>
      </w:r>
      <w:r>
        <w:t>pri</w:t>
      </w:r>
      <w:r>
        <w:rPr>
          <w:spacing w:val="-5"/>
        </w:rPr>
        <w:t xml:space="preserve"> </w:t>
      </w:r>
      <w:r>
        <w:t>správe</w:t>
      </w:r>
      <w:r>
        <w:rPr>
          <w:spacing w:val="-3"/>
        </w:rPr>
        <w:t xml:space="preserve"> </w:t>
      </w:r>
      <w:r>
        <w:t>majetku</w:t>
      </w:r>
      <w:r>
        <w:rPr>
          <w:spacing w:val="-3"/>
        </w:rPr>
        <w:t xml:space="preserve"> </w:t>
      </w:r>
      <w:r>
        <w:t>obce</w:t>
      </w:r>
      <w:r>
        <w:rPr>
          <w:spacing w:val="-3"/>
        </w:rPr>
        <w:t xml:space="preserve"> </w:t>
      </w:r>
      <w:r>
        <w:t>nedodržiava</w:t>
      </w:r>
      <w:r>
        <w:rPr>
          <w:spacing w:val="-3"/>
        </w:rPr>
        <w:t xml:space="preserve"> </w:t>
      </w:r>
      <w:r>
        <w:t>alebo</w:t>
      </w:r>
      <w:r>
        <w:rPr>
          <w:spacing w:val="-3"/>
        </w:rPr>
        <w:t xml:space="preserve"> </w:t>
      </w:r>
      <w:r>
        <w:t>porušuje</w:t>
      </w:r>
      <w:r>
        <w:rPr>
          <w:spacing w:val="-3"/>
        </w:rPr>
        <w:t xml:space="preserve"> </w:t>
      </w:r>
      <w:r>
        <w:t>ustanovenia príslušných všeobecných a osobitných predpisov a ustanovenia týchto Zásad,</w:t>
      </w:r>
    </w:p>
    <w:p w:rsidR="008410CC" w:rsidRDefault="00257BB2">
      <w:pPr>
        <w:pStyle w:val="Odsekzoznamu"/>
        <w:numPr>
          <w:ilvl w:val="1"/>
          <w:numId w:val="29"/>
        </w:numPr>
        <w:tabs>
          <w:tab w:val="left" w:pos="1416"/>
          <w:tab w:val="left" w:pos="1418"/>
        </w:tabs>
        <w:spacing w:before="1" w:line="276" w:lineRule="auto"/>
        <w:ind w:right="141"/>
        <w:jc w:val="both"/>
      </w:pPr>
      <w:r>
        <w:t>správca</w:t>
      </w:r>
      <w:r>
        <w:rPr>
          <w:spacing w:val="27"/>
        </w:rPr>
        <w:t xml:space="preserve"> </w:t>
      </w:r>
      <w:r>
        <w:t>majetku</w:t>
      </w:r>
      <w:r>
        <w:rPr>
          <w:spacing w:val="26"/>
        </w:rPr>
        <w:t xml:space="preserve"> </w:t>
      </w:r>
      <w:r>
        <w:t>nepotrebuje</w:t>
      </w:r>
      <w:r>
        <w:rPr>
          <w:spacing w:val="27"/>
        </w:rPr>
        <w:t xml:space="preserve"> </w:t>
      </w:r>
      <w:r>
        <w:t>pre</w:t>
      </w:r>
      <w:r>
        <w:rPr>
          <w:spacing w:val="27"/>
        </w:rPr>
        <w:t xml:space="preserve"> </w:t>
      </w:r>
      <w:r>
        <w:t>plnenie</w:t>
      </w:r>
      <w:r>
        <w:rPr>
          <w:spacing w:val="27"/>
        </w:rPr>
        <w:t xml:space="preserve"> </w:t>
      </w:r>
      <w:r>
        <w:t>svojich</w:t>
      </w:r>
      <w:r>
        <w:rPr>
          <w:spacing w:val="27"/>
        </w:rPr>
        <w:t xml:space="preserve"> </w:t>
      </w:r>
      <w:r>
        <w:t>úloh</w:t>
      </w:r>
      <w:r>
        <w:rPr>
          <w:spacing w:val="24"/>
        </w:rPr>
        <w:t xml:space="preserve"> </w:t>
      </w:r>
      <w:r>
        <w:t>majetok</w:t>
      </w:r>
      <w:r>
        <w:rPr>
          <w:spacing w:val="24"/>
        </w:rPr>
        <w:t xml:space="preserve"> </w:t>
      </w:r>
      <w:r>
        <w:t>obce</w:t>
      </w:r>
      <w:r>
        <w:rPr>
          <w:spacing w:val="24"/>
        </w:rPr>
        <w:t xml:space="preserve"> </w:t>
      </w:r>
      <w:r>
        <w:t>alebo</w:t>
      </w:r>
      <w:r>
        <w:rPr>
          <w:spacing w:val="24"/>
        </w:rPr>
        <w:t xml:space="preserve"> </w:t>
      </w:r>
      <w:r>
        <w:t>jeho</w:t>
      </w:r>
      <w:r>
        <w:rPr>
          <w:spacing w:val="24"/>
        </w:rPr>
        <w:t xml:space="preserve"> </w:t>
      </w:r>
      <w:r>
        <w:t>časť a</w:t>
      </w:r>
      <w:r>
        <w:rPr>
          <w:spacing w:val="-1"/>
        </w:rPr>
        <w:t xml:space="preserve"> </w:t>
      </w:r>
      <w:r>
        <w:t>majetok obce v</w:t>
      </w:r>
      <w:r>
        <w:rPr>
          <w:spacing w:val="-2"/>
        </w:rPr>
        <w:t xml:space="preserve"> </w:t>
      </w:r>
      <w:r>
        <w:t xml:space="preserve">správe sa stal pre správcu majetku obce prebytočným alebo </w:t>
      </w:r>
      <w:r>
        <w:rPr>
          <w:spacing w:val="-2"/>
        </w:rPr>
        <w:t>neupotrebiteľným.</w:t>
      </w:r>
    </w:p>
    <w:p w:rsidR="008410CC" w:rsidRDefault="00257BB2">
      <w:pPr>
        <w:pStyle w:val="Odsekzoznamu"/>
        <w:numPr>
          <w:ilvl w:val="0"/>
          <w:numId w:val="29"/>
        </w:numPr>
        <w:tabs>
          <w:tab w:val="left" w:pos="1135"/>
          <w:tab w:val="left" w:pos="1137"/>
        </w:tabs>
        <w:spacing w:line="276" w:lineRule="auto"/>
        <w:ind w:right="138"/>
        <w:jc w:val="both"/>
      </w:pPr>
      <w:r>
        <w:t>O</w:t>
      </w:r>
      <w:r>
        <w:rPr>
          <w:spacing w:val="-3"/>
        </w:rPr>
        <w:t xml:space="preserve"> </w:t>
      </w:r>
      <w:r>
        <w:t>odovzdaní majetku obce odňatého správcovi majetku obce zo správy sa vyhotoví Protokol o</w:t>
      </w:r>
      <w:r>
        <w:rPr>
          <w:spacing w:val="-3"/>
        </w:rPr>
        <w:t xml:space="preserve"> </w:t>
      </w:r>
      <w:r>
        <w:t>odovzdaní a</w:t>
      </w:r>
      <w:r>
        <w:rPr>
          <w:spacing w:val="-3"/>
        </w:rPr>
        <w:t xml:space="preserve"> </w:t>
      </w:r>
      <w:r>
        <w:t>prevzatí majetku obce zo správy. Odňatie správy nehnuteľného majetku obce je predmetom zápisu do katastra nehnuteľností.</w:t>
      </w:r>
    </w:p>
    <w:p w:rsidR="008410CC" w:rsidRDefault="00257BB2">
      <w:pPr>
        <w:pStyle w:val="Odsekzoznamu"/>
        <w:numPr>
          <w:ilvl w:val="0"/>
          <w:numId w:val="29"/>
        </w:numPr>
        <w:tabs>
          <w:tab w:val="left" w:pos="1135"/>
        </w:tabs>
        <w:ind w:left="1135" w:hanging="567"/>
        <w:jc w:val="both"/>
      </w:pPr>
      <w:r>
        <w:t>Štatutárnym</w:t>
      </w:r>
      <w:r>
        <w:rPr>
          <w:spacing w:val="-10"/>
        </w:rPr>
        <w:t xml:space="preserve"> </w:t>
      </w:r>
      <w:r>
        <w:t>orgánom</w:t>
      </w:r>
      <w:r>
        <w:rPr>
          <w:spacing w:val="-7"/>
        </w:rPr>
        <w:t xml:space="preserve"> </w:t>
      </w:r>
      <w:r>
        <w:t>správcu</w:t>
      </w:r>
      <w:r>
        <w:rPr>
          <w:spacing w:val="-3"/>
        </w:rPr>
        <w:t xml:space="preserve"> </w:t>
      </w:r>
      <w:r>
        <w:t>majetku</w:t>
      </w:r>
      <w:r>
        <w:rPr>
          <w:spacing w:val="-3"/>
        </w:rPr>
        <w:t xml:space="preserve"> </w:t>
      </w:r>
      <w:r>
        <w:t>obce</w:t>
      </w:r>
      <w:r>
        <w:rPr>
          <w:spacing w:val="-6"/>
        </w:rPr>
        <w:t xml:space="preserve"> </w:t>
      </w:r>
      <w:r>
        <w:t>je</w:t>
      </w:r>
      <w:r>
        <w:rPr>
          <w:spacing w:val="-5"/>
        </w:rPr>
        <w:t xml:space="preserve"> </w:t>
      </w:r>
      <w:r>
        <w:t>riaditeľ</w:t>
      </w:r>
      <w:r>
        <w:rPr>
          <w:spacing w:val="-3"/>
        </w:rPr>
        <w:t xml:space="preserve"> </w:t>
      </w:r>
      <w:r>
        <w:t>rozpočtovej</w:t>
      </w:r>
      <w:r>
        <w:rPr>
          <w:spacing w:val="-3"/>
        </w:rPr>
        <w:t xml:space="preserve"> </w:t>
      </w:r>
      <w:r>
        <w:rPr>
          <w:spacing w:val="-2"/>
        </w:rPr>
        <w:t>organizácie.</w:t>
      </w:r>
    </w:p>
    <w:p w:rsidR="008410CC" w:rsidRDefault="00257BB2">
      <w:pPr>
        <w:pStyle w:val="Odsekzoznamu"/>
        <w:numPr>
          <w:ilvl w:val="0"/>
          <w:numId w:val="29"/>
        </w:numPr>
        <w:tabs>
          <w:tab w:val="left" w:pos="1135"/>
          <w:tab w:val="left" w:pos="1137"/>
        </w:tabs>
        <w:spacing w:before="37" w:line="276" w:lineRule="auto"/>
        <w:ind w:right="138"/>
        <w:jc w:val="both"/>
      </w:pPr>
      <w:r>
        <w:t>Prevod</w:t>
      </w:r>
      <w:r>
        <w:rPr>
          <w:spacing w:val="35"/>
        </w:rPr>
        <w:t xml:space="preserve"> </w:t>
      </w:r>
      <w:r>
        <w:t>správy</w:t>
      </w:r>
      <w:r>
        <w:rPr>
          <w:spacing w:val="35"/>
        </w:rPr>
        <w:t xml:space="preserve"> </w:t>
      </w:r>
      <w:r>
        <w:t>majetku</w:t>
      </w:r>
      <w:r>
        <w:rPr>
          <w:spacing w:val="35"/>
        </w:rPr>
        <w:t xml:space="preserve"> </w:t>
      </w:r>
      <w:r>
        <w:t>obce</w:t>
      </w:r>
      <w:r>
        <w:rPr>
          <w:spacing w:val="80"/>
          <w:w w:val="150"/>
        </w:rPr>
        <w:t xml:space="preserve"> </w:t>
      </w:r>
      <w:r>
        <w:t>sa</w:t>
      </w:r>
      <w:r>
        <w:rPr>
          <w:spacing w:val="35"/>
        </w:rPr>
        <w:t xml:space="preserve"> </w:t>
      </w:r>
      <w:r>
        <w:t>medzi</w:t>
      </w:r>
      <w:r>
        <w:rPr>
          <w:spacing w:val="35"/>
        </w:rPr>
        <w:t xml:space="preserve"> </w:t>
      </w:r>
      <w:r>
        <w:t>správcami</w:t>
      </w:r>
      <w:r>
        <w:rPr>
          <w:spacing w:val="35"/>
        </w:rPr>
        <w:t xml:space="preserve"> </w:t>
      </w:r>
      <w:r>
        <w:t>majetku</w:t>
      </w:r>
      <w:r>
        <w:rPr>
          <w:spacing w:val="35"/>
        </w:rPr>
        <w:t xml:space="preserve"> </w:t>
      </w:r>
      <w:r>
        <w:t>obce</w:t>
      </w:r>
      <w:r>
        <w:rPr>
          <w:spacing w:val="33"/>
        </w:rPr>
        <w:t xml:space="preserve"> </w:t>
      </w:r>
      <w:r>
        <w:t>uskutočňuje</w:t>
      </w:r>
      <w:r>
        <w:rPr>
          <w:spacing w:val="35"/>
        </w:rPr>
        <w:t xml:space="preserve"> </w:t>
      </w:r>
      <w:r>
        <w:t>zmluvou o prevode správy majetku obce. Zmluva o prevode správy majetku obce musí mať písomnú</w:t>
      </w:r>
      <w:r>
        <w:rPr>
          <w:spacing w:val="76"/>
          <w:w w:val="150"/>
        </w:rPr>
        <w:t xml:space="preserve"> </w:t>
      </w:r>
      <w:r>
        <w:t>formu</w:t>
      </w:r>
      <w:r>
        <w:rPr>
          <w:spacing w:val="76"/>
          <w:w w:val="150"/>
        </w:rPr>
        <w:t xml:space="preserve">  </w:t>
      </w:r>
      <w:r>
        <w:t>a</w:t>
      </w:r>
      <w:r>
        <w:rPr>
          <w:spacing w:val="77"/>
          <w:w w:val="150"/>
        </w:rPr>
        <w:t xml:space="preserve"> </w:t>
      </w:r>
      <w:r>
        <w:t>musí</w:t>
      </w:r>
      <w:r>
        <w:rPr>
          <w:spacing w:val="78"/>
          <w:w w:val="150"/>
        </w:rPr>
        <w:t xml:space="preserve"> </w:t>
      </w:r>
      <w:r>
        <w:t>obsahovať</w:t>
      </w:r>
      <w:r>
        <w:rPr>
          <w:spacing w:val="76"/>
          <w:w w:val="150"/>
        </w:rPr>
        <w:t xml:space="preserve"> </w:t>
      </w:r>
      <w:r>
        <w:t>okrem</w:t>
      </w:r>
      <w:r>
        <w:rPr>
          <w:spacing w:val="77"/>
          <w:w w:val="150"/>
        </w:rPr>
        <w:t xml:space="preserve"> </w:t>
      </w:r>
      <w:r>
        <w:t>obligatórnych</w:t>
      </w:r>
      <w:r>
        <w:rPr>
          <w:spacing w:val="77"/>
          <w:w w:val="150"/>
        </w:rPr>
        <w:t xml:space="preserve"> </w:t>
      </w:r>
      <w:r>
        <w:t>náležitostí</w:t>
      </w:r>
      <w:r>
        <w:rPr>
          <w:vertAlign w:val="superscript"/>
        </w:rPr>
        <w:t>48</w:t>
      </w:r>
      <w:r>
        <w:rPr>
          <w:spacing w:val="77"/>
          <w:w w:val="150"/>
        </w:rPr>
        <w:t xml:space="preserve"> </w:t>
      </w:r>
      <w:r>
        <w:t>aj</w:t>
      </w:r>
      <w:r>
        <w:rPr>
          <w:spacing w:val="77"/>
          <w:w w:val="150"/>
        </w:rPr>
        <w:t xml:space="preserve"> </w:t>
      </w:r>
      <w:r>
        <w:t>presné a</w:t>
      </w:r>
      <w:r>
        <w:rPr>
          <w:spacing w:val="-2"/>
        </w:rPr>
        <w:t xml:space="preserve"> </w:t>
      </w:r>
      <w:r>
        <w:t>nezameniteľné</w:t>
      </w:r>
      <w:r>
        <w:rPr>
          <w:spacing w:val="-2"/>
        </w:rPr>
        <w:t xml:space="preserve"> </w:t>
      </w:r>
      <w:r>
        <w:t>vymedzenie</w:t>
      </w:r>
      <w:r>
        <w:rPr>
          <w:spacing w:val="-2"/>
        </w:rPr>
        <w:t xml:space="preserve"> </w:t>
      </w:r>
      <w:r>
        <w:t>predmetu</w:t>
      </w:r>
      <w:r>
        <w:rPr>
          <w:spacing w:val="-2"/>
        </w:rPr>
        <w:t xml:space="preserve"> </w:t>
      </w:r>
      <w:r>
        <w:t>prevodu,</w:t>
      </w:r>
      <w:r>
        <w:rPr>
          <w:spacing w:val="-2"/>
        </w:rPr>
        <w:t xml:space="preserve"> </w:t>
      </w:r>
      <w:r>
        <w:t>účel</w:t>
      </w:r>
      <w:r>
        <w:rPr>
          <w:spacing w:val="-4"/>
        </w:rPr>
        <w:t xml:space="preserve"> </w:t>
      </w:r>
      <w:r>
        <w:t>jeho</w:t>
      </w:r>
      <w:r>
        <w:rPr>
          <w:spacing w:val="-2"/>
        </w:rPr>
        <w:t xml:space="preserve"> </w:t>
      </w:r>
      <w:r>
        <w:t>využitia,</w:t>
      </w:r>
      <w:r>
        <w:rPr>
          <w:spacing w:val="-2"/>
        </w:rPr>
        <w:t xml:space="preserve"> </w:t>
      </w:r>
      <w:r>
        <w:t>spôsob</w:t>
      </w:r>
      <w:r>
        <w:rPr>
          <w:spacing w:val="-2"/>
        </w:rPr>
        <w:t xml:space="preserve"> </w:t>
      </w:r>
      <w:r>
        <w:t>a</w:t>
      </w:r>
      <w:r>
        <w:rPr>
          <w:spacing w:val="-2"/>
        </w:rPr>
        <w:t xml:space="preserve"> </w:t>
      </w:r>
      <w:r>
        <w:t>deň</w:t>
      </w:r>
      <w:r>
        <w:rPr>
          <w:spacing w:val="-4"/>
        </w:rPr>
        <w:t xml:space="preserve"> </w:t>
      </w:r>
      <w:r>
        <w:t>prevodu a dohodnutú cenu, ak je prevod odplatný. Na platnosť zmluvy o prevode správy majetku obce sa vyžaduje súhlas obce.</w:t>
      </w:r>
      <w:r>
        <w:rPr>
          <w:vertAlign w:val="superscript"/>
        </w:rPr>
        <w:t>49</w:t>
      </w:r>
    </w:p>
    <w:p w:rsidR="008410CC" w:rsidRDefault="008410CC">
      <w:pPr>
        <w:pStyle w:val="Zkladntext"/>
        <w:spacing w:before="44"/>
        <w:ind w:left="0" w:firstLine="0"/>
        <w:jc w:val="left"/>
      </w:pPr>
    </w:p>
    <w:p w:rsidR="008410CC" w:rsidRDefault="00257BB2">
      <w:pPr>
        <w:ind w:left="285"/>
        <w:jc w:val="both"/>
        <w:rPr>
          <w:b/>
        </w:rPr>
      </w:pPr>
      <w:r>
        <w:rPr>
          <w:b/>
        </w:rPr>
        <w:t>Článok</w:t>
      </w:r>
      <w:r>
        <w:rPr>
          <w:b/>
          <w:spacing w:val="-6"/>
        </w:rPr>
        <w:t xml:space="preserve"> </w:t>
      </w:r>
      <w:r>
        <w:rPr>
          <w:b/>
          <w:spacing w:val="-10"/>
        </w:rPr>
        <w:t>7</w:t>
      </w:r>
    </w:p>
    <w:p w:rsidR="008410CC" w:rsidRDefault="00257BB2">
      <w:pPr>
        <w:spacing w:before="37"/>
        <w:ind w:left="285"/>
        <w:jc w:val="both"/>
        <w:rPr>
          <w:b/>
        </w:rPr>
      </w:pPr>
      <w:r>
        <w:rPr>
          <w:b/>
        </w:rPr>
        <w:t>Príslušnosť</w:t>
      </w:r>
      <w:r>
        <w:rPr>
          <w:b/>
          <w:spacing w:val="-5"/>
        </w:rPr>
        <w:t xml:space="preserve"> </w:t>
      </w:r>
      <w:r>
        <w:rPr>
          <w:b/>
        </w:rPr>
        <w:t>orgánov</w:t>
      </w:r>
      <w:r>
        <w:rPr>
          <w:b/>
          <w:spacing w:val="-4"/>
        </w:rPr>
        <w:t xml:space="preserve"> </w:t>
      </w:r>
      <w:r>
        <w:rPr>
          <w:b/>
        </w:rPr>
        <w:t>obce</w:t>
      </w:r>
      <w:r>
        <w:rPr>
          <w:b/>
          <w:spacing w:val="-5"/>
        </w:rPr>
        <w:t xml:space="preserve"> </w:t>
      </w:r>
      <w:r>
        <w:rPr>
          <w:b/>
        </w:rPr>
        <w:t>pre</w:t>
      </w:r>
      <w:r>
        <w:rPr>
          <w:b/>
          <w:spacing w:val="-4"/>
        </w:rPr>
        <w:t xml:space="preserve"> </w:t>
      </w:r>
      <w:r>
        <w:rPr>
          <w:b/>
        </w:rPr>
        <w:t>správu</w:t>
      </w:r>
      <w:r>
        <w:rPr>
          <w:b/>
          <w:spacing w:val="-5"/>
        </w:rPr>
        <w:t xml:space="preserve"> </w:t>
      </w:r>
      <w:r>
        <w:rPr>
          <w:b/>
        </w:rPr>
        <w:t>majetku</w:t>
      </w:r>
      <w:r>
        <w:rPr>
          <w:b/>
          <w:spacing w:val="-4"/>
        </w:rPr>
        <w:t xml:space="preserve"> obce</w:t>
      </w:r>
    </w:p>
    <w:p w:rsidR="008410CC" w:rsidRDefault="00257BB2">
      <w:pPr>
        <w:pStyle w:val="Odsekzoznamu"/>
        <w:numPr>
          <w:ilvl w:val="0"/>
          <w:numId w:val="28"/>
        </w:numPr>
        <w:tabs>
          <w:tab w:val="left" w:pos="1135"/>
          <w:tab w:val="left" w:pos="1137"/>
        </w:tabs>
        <w:spacing w:before="33" w:line="276" w:lineRule="auto"/>
        <w:ind w:right="134"/>
        <w:jc w:val="both"/>
      </w:pPr>
      <w:r>
        <w:t xml:space="preserve">Obecnému zastupiteľstvu obce </w:t>
      </w:r>
      <w:r w:rsidR="00FD411D">
        <w:t>Babinec</w:t>
      </w:r>
      <w:r>
        <w:t xml:space="preserve"> je prijatím uznesenia nadpolovičnou väčšinou hlasov prítomných poslancov obecného zastupiteľstva obce vyhradené rozhodovať o:</w:t>
      </w:r>
    </w:p>
    <w:p w:rsidR="008410CC" w:rsidRDefault="00257BB2">
      <w:pPr>
        <w:pStyle w:val="Odsekzoznamu"/>
        <w:numPr>
          <w:ilvl w:val="1"/>
          <w:numId w:val="28"/>
        </w:numPr>
        <w:tabs>
          <w:tab w:val="left" w:pos="1416"/>
        </w:tabs>
        <w:spacing w:before="1"/>
        <w:ind w:left="1416" w:hanging="279"/>
        <w:jc w:val="both"/>
      </w:pPr>
      <w:r>
        <w:t>zverení</w:t>
      </w:r>
      <w:r>
        <w:rPr>
          <w:spacing w:val="-3"/>
        </w:rPr>
        <w:t xml:space="preserve"> </w:t>
      </w:r>
      <w:r>
        <w:t>ďalšieho</w:t>
      </w:r>
      <w:r>
        <w:rPr>
          <w:spacing w:val="-3"/>
        </w:rPr>
        <w:t xml:space="preserve"> </w:t>
      </w:r>
      <w:r>
        <w:t>majetku</w:t>
      </w:r>
      <w:r>
        <w:rPr>
          <w:spacing w:val="-3"/>
        </w:rPr>
        <w:t xml:space="preserve"> </w:t>
      </w:r>
      <w:r>
        <w:t>obce</w:t>
      </w:r>
      <w:r>
        <w:rPr>
          <w:spacing w:val="-3"/>
        </w:rPr>
        <w:t xml:space="preserve"> </w:t>
      </w:r>
      <w:r>
        <w:t>do</w:t>
      </w:r>
      <w:r>
        <w:rPr>
          <w:spacing w:val="-6"/>
        </w:rPr>
        <w:t xml:space="preserve"> </w:t>
      </w:r>
      <w:r>
        <w:rPr>
          <w:spacing w:val="-2"/>
        </w:rPr>
        <w:t>správy,</w:t>
      </w:r>
    </w:p>
    <w:p w:rsidR="008410CC" w:rsidRDefault="00257BB2">
      <w:pPr>
        <w:pStyle w:val="Odsekzoznamu"/>
        <w:numPr>
          <w:ilvl w:val="1"/>
          <w:numId w:val="28"/>
        </w:numPr>
        <w:tabs>
          <w:tab w:val="left" w:pos="1416"/>
        </w:tabs>
        <w:spacing w:before="38"/>
        <w:ind w:left="1416" w:hanging="279"/>
        <w:jc w:val="both"/>
      </w:pPr>
      <w:r>
        <w:t>odňatí</w:t>
      </w:r>
      <w:r>
        <w:rPr>
          <w:spacing w:val="-2"/>
        </w:rPr>
        <w:t xml:space="preserve"> </w:t>
      </w:r>
      <w:r>
        <w:t>správy</w:t>
      </w:r>
      <w:r>
        <w:rPr>
          <w:spacing w:val="-3"/>
        </w:rPr>
        <w:t xml:space="preserve"> </w:t>
      </w:r>
      <w:r>
        <w:t>majetku</w:t>
      </w:r>
      <w:r>
        <w:rPr>
          <w:spacing w:val="-2"/>
        </w:rPr>
        <w:t xml:space="preserve"> </w:t>
      </w:r>
      <w:r>
        <w:t>obce</w:t>
      </w:r>
      <w:r>
        <w:rPr>
          <w:spacing w:val="-4"/>
        </w:rPr>
        <w:t xml:space="preserve"> </w:t>
      </w:r>
      <w:r>
        <w:t>alebo</w:t>
      </w:r>
      <w:r>
        <w:rPr>
          <w:spacing w:val="-4"/>
        </w:rPr>
        <w:t xml:space="preserve"> </w:t>
      </w:r>
      <w:r>
        <w:t>jeho</w:t>
      </w:r>
      <w:r>
        <w:rPr>
          <w:spacing w:val="-2"/>
        </w:rPr>
        <w:t xml:space="preserve"> časti,</w:t>
      </w:r>
    </w:p>
    <w:p w:rsidR="008410CC" w:rsidRDefault="00257BB2">
      <w:pPr>
        <w:pStyle w:val="Odsekzoznamu"/>
        <w:numPr>
          <w:ilvl w:val="1"/>
          <w:numId w:val="28"/>
        </w:numPr>
        <w:tabs>
          <w:tab w:val="left" w:pos="1416"/>
          <w:tab w:val="left" w:pos="1418"/>
        </w:tabs>
        <w:spacing w:before="37" w:line="276" w:lineRule="auto"/>
        <w:ind w:right="133"/>
        <w:jc w:val="both"/>
      </w:pPr>
      <w:r>
        <w:t>podmienkach a výške úhrad za krátkodobý nájom majetku obce v</w:t>
      </w:r>
      <w:r>
        <w:rPr>
          <w:spacing w:val="-1"/>
        </w:rPr>
        <w:t xml:space="preserve"> </w:t>
      </w:r>
      <w:r>
        <w:t>správe a za nájom hnuteľnej veci v správe s nižšou cenou,</w:t>
      </w:r>
    </w:p>
    <w:p w:rsidR="008410CC" w:rsidRDefault="00257BB2">
      <w:pPr>
        <w:pStyle w:val="Odsekzoznamu"/>
        <w:numPr>
          <w:ilvl w:val="1"/>
          <w:numId w:val="28"/>
        </w:numPr>
        <w:tabs>
          <w:tab w:val="left" w:pos="1416"/>
          <w:tab w:val="left" w:pos="1418"/>
        </w:tabs>
        <w:spacing w:before="2" w:line="276" w:lineRule="auto"/>
        <w:ind w:right="140"/>
        <w:jc w:val="both"/>
      </w:pPr>
      <w:r>
        <w:t>úkonoch smerujúcich k</w:t>
      </w:r>
      <w:r>
        <w:rPr>
          <w:spacing w:val="-2"/>
        </w:rPr>
        <w:t xml:space="preserve"> </w:t>
      </w:r>
      <w:r>
        <w:t>prenechaniu majetku obce v</w:t>
      </w:r>
      <w:r>
        <w:rPr>
          <w:spacing w:val="-1"/>
        </w:rPr>
        <w:t xml:space="preserve"> </w:t>
      </w:r>
      <w:r>
        <w:t>správe do nájmu, ak na rozhodovanie o nájme majetku obce v</w:t>
      </w:r>
      <w:r>
        <w:rPr>
          <w:spacing w:val="-2"/>
        </w:rPr>
        <w:t xml:space="preserve"> </w:t>
      </w:r>
      <w:r>
        <w:t>správe nie je vecne príslušný štatutárny orgán správcu majetku obce v súlade s ustanoveniami týchto Zásad.</w:t>
      </w:r>
    </w:p>
    <w:p w:rsidR="008410CC" w:rsidRDefault="00257BB2">
      <w:pPr>
        <w:pStyle w:val="Odsekzoznamu"/>
        <w:numPr>
          <w:ilvl w:val="0"/>
          <w:numId w:val="28"/>
        </w:numPr>
        <w:tabs>
          <w:tab w:val="left" w:pos="1135"/>
          <w:tab w:val="left" w:pos="1137"/>
        </w:tabs>
        <w:spacing w:line="276" w:lineRule="auto"/>
        <w:ind w:right="134"/>
        <w:jc w:val="both"/>
      </w:pPr>
      <w:r>
        <w:t xml:space="preserve">Obecnému zastupiteľstvu obce </w:t>
      </w:r>
      <w:r w:rsidR="00FD411D">
        <w:t>Babinec</w:t>
      </w:r>
      <w:r>
        <w:t xml:space="preserve"> je prijatím uznesenia nadpolovičnou väčšinou hlasov prítomných poslancov obecného zastupiteľstva obce vyhradené rozhodovať o prevode správy majetku obce medzi správcami.</w:t>
      </w:r>
    </w:p>
    <w:p w:rsidR="008410CC" w:rsidRDefault="00257BB2">
      <w:pPr>
        <w:pStyle w:val="Odsekzoznamu"/>
        <w:numPr>
          <w:ilvl w:val="0"/>
          <w:numId w:val="28"/>
        </w:numPr>
        <w:tabs>
          <w:tab w:val="left" w:pos="1135"/>
          <w:tab w:val="left" w:pos="1137"/>
        </w:tabs>
        <w:spacing w:line="276" w:lineRule="auto"/>
        <w:ind w:right="136"/>
        <w:jc w:val="both"/>
      </w:pPr>
      <w:r>
        <w:t>Príslušnosť</w:t>
      </w:r>
      <w:r>
        <w:rPr>
          <w:spacing w:val="-3"/>
        </w:rPr>
        <w:t xml:space="preserve"> </w:t>
      </w:r>
      <w:r>
        <w:t>orgánov</w:t>
      </w:r>
      <w:r>
        <w:rPr>
          <w:spacing w:val="-5"/>
        </w:rPr>
        <w:t xml:space="preserve"> </w:t>
      </w:r>
      <w:r>
        <w:t>obce</w:t>
      </w:r>
      <w:r>
        <w:rPr>
          <w:spacing w:val="-1"/>
        </w:rPr>
        <w:t xml:space="preserve"> </w:t>
      </w:r>
      <w:r w:rsidR="00FD411D">
        <w:t>Babinec</w:t>
      </w:r>
      <w:r>
        <w:rPr>
          <w:spacing w:val="-2"/>
        </w:rPr>
        <w:t xml:space="preserve"> </w:t>
      </w:r>
      <w:r>
        <w:t>upravená</w:t>
      </w:r>
      <w:r>
        <w:rPr>
          <w:spacing w:val="-3"/>
        </w:rPr>
        <w:t xml:space="preserve"> </w:t>
      </w:r>
      <w:r>
        <w:t>ustanoveniami</w:t>
      </w:r>
      <w:r>
        <w:rPr>
          <w:spacing w:val="-2"/>
        </w:rPr>
        <w:t xml:space="preserve"> </w:t>
      </w:r>
      <w:r>
        <w:t>Článku</w:t>
      </w:r>
      <w:r>
        <w:rPr>
          <w:spacing w:val="-3"/>
        </w:rPr>
        <w:t xml:space="preserve"> </w:t>
      </w:r>
      <w:r>
        <w:t>4</w:t>
      </w:r>
      <w:r>
        <w:rPr>
          <w:spacing w:val="-3"/>
        </w:rPr>
        <w:t xml:space="preserve"> </w:t>
      </w:r>
      <w:r>
        <w:t>týchto</w:t>
      </w:r>
      <w:r>
        <w:rPr>
          <w:spacing w:val="-3"/>
        </w:rPr>
        <w:t xml:space="preserve"> </w:t>
      </w:r>
      <w:r>
        <w:t>Zásad nie je týmto dotknutá.</w:t>
      </w:r>
    </w:p>
    <w:p w:rsidR="008410CC" w:rsidRDefault="008410CC">
      <w:pPr>
        <w:pStyle w:val="Zkladntext"/>
        <w:spacing w:before="43"/>
        <w:ind w:left="0" w:firstLine="0"/>
        <w:jc w:val="left"/>
      </w:pPr>
    </w:p>
    <w:p w:rsidR="008410CC" w:rsidRDefault="00257BB2">
      <w:pPr>
        <w:ind w:left="285"/>
        <w:jc w:val="both"/>
        <w:rPr>
          <w:b/>
        </w:rPr>
      </w:pPr>
      <w:r>
        <w:rPr>
          <w:b/>
        </w:rPr>
        <w:t>Článok</w:t>
      </w:r>
      <w:r>
        <w:rPr>
          <w:b/>
          <w:spacing w:val="-6"/>
        </w:rPr>
        <w:t xml:space="preserve"> </w:t>
      </w:r>
      <w:r>
        <w:rPr>
          <w:b/>
          <w:spacing w:val="-10"/>
        </w:rPr>
        <w:t>8</w:t>
      </w:r>
    </w:p>
    <w:p w:rsidR="008410CC" w:rsidRDefault="00257BB2">
      <w:pPr>
        <w:spacing w:before="37"/>
        <w:ind w:left="285"/>
        <w:jc w:val="both"/>
        <w:rPr>
          <w:b/>
        </w:rPr>
      </w:pPr>
      <w:r>
        <w:rPr>
          <w:b/>
        </w:rPr>
        <w:t>Povinnosti</w:t>
      </w:r>
      <w:r>
        <w:rPr>
          <w:b/>
          <w:spacing w:val="-9"/>
        </w:rPr>
        <w:t xml:space="preserve"> </w:t>
      </w:r>
      <w:r>
        <w:rPr>
          <w:b/>
        </w:rPr>
        <w:t>správcu</w:t>
      </w:r>
      <w:r>
        <w:rPr>
          <w:b/>
          <w:spacing w:val="-4"/>
        </w:rPr>
        <w:t xml:space="preserve"> </w:t>
      </w:r>
      <w:r>
        <w:rPr>
          <w:b/>
        </w:rPr>
        <w:t>majetku</w:t>
      </w:r>
      <w:r>
        <w:rPr>
          <w:b/>
          <w:spacing w:val="-5"/>
        </w:rPr>
        <w:t xml:space="preserve"> </w:t>
      </w:r>
      <w:r>
        <w:rPr>
          <w:b/>
        </w:rPr>
        <w:t>obce</w:t>
      </w:r>
      <w:r>
        <w:rPr>
          <w:b/>
          <w:spacing w:val="-5"/>
        </w:rPr>
        <w:t xml:space="preserve"> </w:t>
      </w:r>
      <w:r>
        <w:rPr>
          <w:b/>
        </w:rPr>
        <w:t>pri</w:t>
      </w:r>
      <w:r>
        <w:rPr>
          <w:b/>
          <w:spacing w:val="-3"/>
        </w:rPr>
        <w:t xml:space="preserve"> </w:t>
      </w:r>
      <w:r>
        <w:rPr>
          <w:b/>
        </w:rPr>
        <w:t>správe</w:t>
      </w:r>
      <w:r>
        <w:rPr>
          <w:b/>
          <w:spacing w:val="-6"/>
        </w:rPr>
        <w:t xml:space="preserve"> </w:t>
      </w:r>
      <w:r>
        <w:rPr>
          <w:b/>
        </w:rPr>
        <w:t>majetku</w:t>
      </w:r>
      <w:r>
        <w:rPr>
          <w:b/>
          <w:spacing w:val="-5"/>
        </w:rPr>
        <w:t xml:space="preserve"> </w:t>
      </w:r>
      <w:r>
        <w:rPr>
          <w:b/>
          <w:spacing w:val="-4"/>
        </w:rPr>
        <w:t>obce</w:t>
      </w:r>
    </w:p>
    <w:p w:rsidR="008410CC" w:rsidRDefault="00257BB2">
      <w:pPr>
        <w:pStyle w:val="Odsekzoznamu"/>
        <w:numPr>
          <w:ilvl w:val="0"/>
          <w:numId w:val="27"/>
        </w:numPr>
        <w:tabs>
          <w:tab w:val="left" w:pos="1135"/>
        </w:tabs>
        <w:spacing w:before="33"/>
        <w:ind w:left="1135" w:hanging="567"/>
        <w:jc w:val="both"/>
      </w:pPr>
      <w:r>
        <w:t>Správca</w:t>
      </w:r>
      <w:r>
        <w:rPr>
          <w:spacing w:val="-3"/>
        </w:rPr>
        <w:t xml:space="preserve"> </w:t>
      </w:r>
      <w:r>
        <w:t>majetku</w:t>
      </w:r>
      <w:r>
        <w:rPr>
          <w:spacing w:val="-3"/>
        </w:rPr>
        <w:t xml:space="preserve"> </w:t>
      </w:r>
      <w:r>
        <w:t xml:space="preserve">obce </w:t>
      </w:r>
      <w:r w:rsidR="00FD411D">
        <w:t>Babinec</w:t>
      </w:r>
      <w:r>
        <w:rPr>
          <w:spacing w:val="-4"/>
        </w:rPr>
        <w:t xml:space="preserve"> </w:t>
      </w:r>
      <w:r>
        <w:t>je</w:t>
      </w:r>
      <w:r>
        <w:rPr>
          <w:spacing w:val="-3"/>
        </w:rPr>
        <w:t xml:space="preserve"> </w:t>
      </w:r>
      <w:r>
        <w:t>osobou</w:t>
      </w:r>
      <w:r>
        <w:rPr>
          <w:spacing w:val="-2"/>
        </w:rPr>
        <w:t xml:space="preserve"> povinnou:</w:t>
      </w:r>
    </w:p>
    <w:p w:rsidR="008410CC" w:rsidRDefault="00257BB2">
      <w:pPr>
        <w:pStyle w:val="Odsekzoznamu"/>
        <w:numPr>
          <w:ilvl w:val="1"/>
          <w:numId w:val="27"/>
        </w:numPr>
        <w:tabs>
          <w:tab w:val="left" w:pos="1416"/>
        </w:tabs>
        <w:spacing w:before="37"/>
        <w:ind w:left="1416" w:hanging="279"/>
        <w:jc w:val="both"/>
      </w:pPr>
      <w:r>
        <w:t>majetok</w:t>
      </w:r>
      <w:r>
        <w:rPr>
          <w:spacing w:val="-7"/>
        </w:rPr>
        <w:t xml:space="preserve"> </w:t>
      </w:r>
      <w:r>
        <w:t>obce</w:t>
      </w:r>
      <w:r>
        <w:rPr>
          <w:spacing w:val="-3"/>
        </w:rPr>
        <w:t xml:space="preserve"> </w:t>
      </w:r>
      <w:r>
        <w:t>udržiavať,</w:t>
      </w:r>
      <w:r>
        <w:rPr>
          <w:spacing w:val="-3"/>
        </w:rPr>
        <w:t xml:space="preserve"> </w:t>
      </w:r>
      <w:r>
        <w:t>chrániť,</w:t>
      </w:r>
      <w:r>
        <w:rPr>
          <w:spacing w:val="-3"/>
        </w:rPr>
        <w:t xml:space="preserve"> </w:t>
      </w:r>
      <w:r>
        <w:rPr>
          <w:spacing w:val="-2"/>
        </w:rPr>
        <w:t>zhodnocovať,</w:t>
      </w:r>
    </w:p>
    <w:p w:rsidR="008410CC" w:rsidRDefault="00257BB2">
      <w:pPr>
        <w:pStyle w:val="Odsekzoznamu"/>
        <w:numPr>
          <w:ilvl w:val="1"/>
          <w:numId w:val="27"/>
        </w:numPr>
        <w:tabs>
          <w:tab w:val="left" w:pos="1416"/>
        </w:tabs>
        <w:spacing w:before="40"/>
        <w:ind w:left="1416" w:hanging="279"/>
        <w:jc w:val="both"/>
      </w:pPr>
      <w:r>
        <w:t>majetok</w:t>
      </w:r>
      <w:r>
        <w:rPr>
          <w:spacing w:val="-7"/>
        </w:rPr>
        <w:t xml:space="preserve"> </w:t>
      </w:r>
      <w:r>
        <w:t>obce</w:t>
      </w:r>
      <w:r>
        <w:rPr>
          <w:spacing w:val="-3"/>
        </w:rPr>
        <w:t xml:space="preserve"> </w:t>
      </w:r>
      <w:r>
        <w:t>viesť</w:t>
      </w:r>
      <w:r>
        <w:rPr>
          <w:spacing w:val="-5"/>
        </w:rPr>
        <w:t xml:space="preserve"> </w:t>
      </w:r>
      <w:r>
        <w:t>v</w:t>
      </w:r>
      <w:r>
        <w:rPr>
          <w:spacing w:val="-4"/>
        </w:rPr>
        <w:t xml:space="preserve"> </w:t>
      </w:r>
      <w:r>
        <w:t>predpísanej</w:t>
      </w:r>
      <w:r>
        <w:rPr>
          <w:spacing w:val="-3"/>
        </w:rPr>
        <w:t xml:space="preserve"> </w:t>
      </w:r>
      <w:r>
        <w:rPr>
          <w:spacing w:val="-2"/>
        </w:rPr>
        <w:t>evidencii,</w:t>
      </w:r>
    </w:p>
    <w:p w:rsidR="008410CC" w:rsidRDefault="00257BB2">
      <w:pPr>
        <w:pStyle w:val="Odsekzoznamu"/>
        <w:numPr>
          <w:ilvl w:val="1"/>
          <w:numId w:val="27"/>
        </w:numPr>
        <w:tabs>
          <w:tab w:val="left" w:pos="1416"/>
          <w:tab w:val="left" w:pos="1418"/>
        </w:tabs>
        <w:spacing w:before="38" w:line="276" w:lineRule="auto"/>
        <w:ind w:right="138"/>
        <w:jc w:val="both"/>
      </w:pPr>
      <w:r>
        <w:t>predkladať obecnému zastupiteľstvu obce správu o</w:t>
      </w:r>
      <w:r>
        <w:rPr>
          <w:spacing w:val="-1"/>
        </w:rPr>
        <w:t xml:space="preserve"> </w:t>
      </w:r>
      <w:r>
        <w:t>hospodárení s</w:t>
      </w:r>
      <w:r>
        <w:rPr>
          <w:spacing w:val="-1"/>
        </w:rPr>
        <w:t xml:space="preserve"> </w:t>
      </w:r>
      <w:r>
        <w:t>majetkom obce najmenej jedenkrát ročne, alebo podľa harmonogramu schváleného obecným zastupiteľstvom obce, alebo podľa potreby ak o tom rozhodne obecné zastupiteľstvo obce prijatím uznesenia,,</w:t>
      </w:r>
    </w:p>
    <w:p w:rsidR="008410CC" w:rsidRDefault="00257BB2">
      <w:pPr>
        <w:pStyle w:val="Odsekzoznamu"/>
        <w:numPr>
          <w:ilvl w:val="1"/>
          <w:numId w:val="27"/>
        </w:numPr>
        <w:tabs>
          <w:tab w:val="left" w:pos="1416"/>
        </w:tabs>
        <w:ind w:left="1416" w:hanging="279"/>
        <w:jc w:val="both"/>
      </w:pPr>
      <w:r>
        <w:t>vykonávať</w:t>
      </w:r>
      <w:r>
        <w:rPr>
          <w:spacing w:val="-6"/>
        </w:rPr>
        <w:t xml:space="preserve"> </w:t>
      </w:r>
      <w:r>
        <w:t>pravidelnú</w:t>
      </w:r>
      <w:r>
        <w:rPr>
          <w:spacing w:val="-8"/>
        </w:rPr>
        <w:t xml:space="preserve"> </w:t>
      </w:r>
      <w:r>
        <w:t>inventarizáciu</w:t>
      </w:r>
      <w:r>
        <w:rPr>
          <w:spacing w:val="-5"/>
        </w:rPr>
        <w:t xml:space="preserve"> </w:t>
      </w:r>
      <w:r>
        <w:t>majetku</w:t>
      </w:r>
      <w:r>
        <w:rPr>
          <w:spacing w:val="-6"/>
        </w:rPr>
        <w:t xml:space="preserve"> </w:t>
      </w:r>
      <w:r>
        <w:t>obce</w:t>
      </w:r>
      <w:r>
        <w:rPr>
          <w:spacing w:val="-7"/>
        </w:rPr>
        <w:t xml:space="preserve"> </w:t>
      </w:r>
      <w:r>
        <w:t>najmenej</w:t>
      </w:r>
      <w:r>
        <w:rPr>
          <w:spacing w:val="-5"/>
        </w:rPr>
        <w:t xml:space="preserve"> </w:t>
      </w:r>
      <w:r>
        <w:t>jedenkrát</w:t>
      </w:r>
      <w:r>
        <w:rPr>
          <w:spacing w:val="-7"/>
        </w:rPr>
        <w:t xml:space="preserve"> </w:t>
      </w:r>
      <w:r>
        <w:rPr>
          <w:spacing w:val="-2"/>
        </w:rPr>
        <w:t>ročne,</w:t>
      </w:r>
    </w:p>
    <w:p w:rsidR="008410CC" w:rsidRDefault="00257BB2">
      <w:pPr>
        <w:pStyle w:val="Zkladntext"/>
        <w:spacing w:before="5"/>
        <w:ind w:left="0" w:firstLine="0"/>
        <w:jc w:val="left"/>
        <w:rPr>
          <w:sz w:val="18"/>
        </w:rPr>
      </w:pPr>
      <w:r>
        <w:rPr>
          <w:noProof/>
          <w:sz w:val="18"/>
        </w:rPr>
        <mc:AlternateContent>
          <mc:Choice Requires="wps">
            <w:drawing>
              <wp:anchor distT="0" distB="0" distL="0" distR="0" simplePos="0" relativeHeight="487591936" behindDoc="1" locked="0" layoutInCell="1" allowOverlap="1">
                <wp:simplePos x="0" y="0"/>
                <wp:positionH relativeFrom="page">
                  <wp:posOffset>1260652</wp:posOffset>
                </wp:positionH>
                <wp:positionV relativeFrom="paragraph">
                  <wp:posOffset>150024</wp:posOffset>
                </wp:positionV>
                <wp:extent cx="182943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800015" id="Graphic 12" o:spid="_x0000_s1026" style="position:absolute;margin-left:99.25pt;margin-top:11.8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rYW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48</w:t>
      </w:r>
      <w:r>
        <w:rPr>
          <w:spacing w:val="-3"/>
          <w:sz w:val="20"/>
        </w:rPr>
        <w:t xml:space="preserve"> </w:t>
      </w:r>
      <w:r>
        <w:rPr>
          <w:sz w:val="20"/>
        </w:rPr>
        <w:t>§</w:t>
      </w:r>
      <w:r>
        <w:rPr>
          <w:spacing w:val="-2"/>
          <w:sz w:val="20"/>
        </w:rPr>
        <w:t xml:space="preserve"> </w:t>
      </w:r>
      <w:r>
        <w:rPr>
          <w:sz w:val="20"/>
        </w:rPr>
        <w:t>43</w:t>
      </w:r>
      <w:r>
        <w:rPr>
          <w:spacing w:val="-4"/>
          <w:sz w:val="20"/>
        </w:rPr>
        <w:t xml:space="preserve"> </w:t>
      </w:r>
      <w:r>
        <w:rPr>
          <w:sz w:val="20"/>
        </w:rPr>
        <w:t>–</w:t>
      </w:r>
      <w:r>
        <w:rPr>
          <w:spacing w:val="-2"/>
          <w:sz w:val="20"/>
        </w:rPr>
        <w:t xml:space="preserve"> </w:t>
      </w:r>
      <w:r>
        <w:rPr>
          <w:sz w:val="20"/>
        </w:rPr>
        <w:t>§</w:t>
      </w:r>
      <w:r>
        <w:rPr>
          <w:spacing w:val="-4"/>
          <w:sz w:val="20"/>
        </w:rPr>
        <w:t xml:space="preserve"> </w:t>
      </w:r>
      <w:r>
        <w:rPr>
          <w:sz w:val="20"/>
        </w:rPr>
        <w:t>51</w:t>
      </w:r>
      <w:r>
        <w:rPr>
          <w:spacing w:val="-2"/>
          <w:sz w:val="20"/>
        </w:rPr>
        <w:t xml:space="preserve"> </w:t>
      </w:r>
      <w:r>
        <w:rPr>
          <w:sz w:val="20"/>
        </w:rPr>
        <w:t>Občianskeho</w:t>
      </w:r>
      <w:r>
        <w:rPr>
          <w:spacing w:val="-2"/>
          <w:sz w:val="20"/>
        </w:rPr>
        <w:t xml:space="preserve"> zákonníka</w:t>
      </w:r>
    </w:p>
    <w:p w:rsidR="008410CC" w:rsidRDefault="00257BB2">
      <w:pPr>
        <w:spacing w:before="1"/>
        <w:ind w:left="285"/>
        <w:rPr>
          <w:sz w:val="20"/>
        </w:rPr>
      </w:pPr>
      <w:r>
        <w:rPr>
          <w:sz w:val="20"/>
          <w:vertAlign w:val="superscript"/>
        </w:rPr>
        <w:t>49</w:t>
      </w:r>
      <w:r>
        <w:rPr>
          <w:spacing w:val="-4"/>
          <w:sz w:val="20"/>
        </w:rPr>
        <w:t xml:space="preserve"> </w:t>
      </w:r>
      <w:r>
        <w:rPr>
          <w:sz w:val="20"/>
        </w:rPr>
        <w:t>§</w:t>
      </w:r>
      <w:r>
        <w:rPr>
          <w:spacing w:val="-2"/>
          <w:sz w:val="20"/>
        </w:rPr>
        <w:t xml:space="preserve"> </w:t>
      </w:r>
      <w:r>
        <w:rPr>
          <w:sz w:val="20"/>
        </w:rPr>
        <w:t>6a</w:t>
      </w:r>
      <w:r>
        <w:rPr>
          <w:spacing w:val="-4"/>
          <w:sz w:val="20"/>
        </w:rPr>
        <w:t xml:space="preserve"> </w:t>
      </w:r>
      <w:r>
        <w:rPr>
          <w:sz w:val="20"/>
        </w:rPr>
        <w:t>odsek</w:t>
      </w:r>
      <w:r>
        <w:rPr>
          <w:spacing w:val="-4"/>
          <w:sz w:val="20"/>
        </w:rPr>
        <w:t xml:space="preserve"> </w:t>
      </w:r>
      <w:r>
        <w:rPr>
          <w:sz w:val="20"/>
        </w:rPr>
        <w:t>3</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27"/>
        </w:numPr>
        <w:tabs>
          <w:tab w:val="left" w:pos="1416"/>
          <w:tab w:val="left" w:pos="1418"/>
        </w:tabs>
        <w:spacing w:before="109" w:line="276" w:lineRule="auto"/>
        <w:ind w:right="139"/>
      </w:pPr>
      <w:r>
        <w:lastRenderedPageBreak/>
        <w:t>pri úkonoch smerujúcich ku krátkodobému nájmu majetku obce v</w:t>
      </w:r>
      <w:r>
        <w:rPr>
          <w:spacing w:val="-2"/>
        </w:rPr>
        <w:t xml:space="preserve"> </w:t>
      </w:r>
      <w:r>
        <w:t>správe postupovať primerane v súlade s ustanoveniami osobitného predpisu</w:t>
      </w:r>
      <w:r>
        <w:rPr>
          <w:vertAlign w:val="superscript"/>
        </w:rPr>
        <w:t>50</w:t>
      </w:r>
      <w:r>
        <w:t xml:space="preserve"> a týchto Zásad,</w:t>
      </w:r>
    </w:p>
    <w:p w:rsidR="008410CC" w:rsidRDefault="00257BB2">
      <w:pPr>
        <w:pStyle w:val="Odsekzoznamu"/>
        <w:numPr>
          <w:ilvl w:val="1"/>
          <w:numId w:val="27"/>
        </w:numPr>
        <w:tabs>
          <w:tab w:val="left" w:pos="1416"/>
        </w:tabs>
        <w:spacing w:line="252" w:lineRule="exact"/>
        <w:ind w:left="1416" w:hanging="279"/>
      </w:pPr>
      <w:r>
        <w:t>zabezpečiť</w:t>
      </w:r>
      <w:r>
        <w:rPr>
          <w:spacing w:val="-8"/>
        </w:rPr>
        <w:t xml:space="preserve"> </w:t>
      </w:r>
      <w:r>
        <w:t>uplatňovanie</w:t>
      </w:r>
      <w:r>
        <w:rPr>
          <w:spacing w:val="-4"/>
        </w:rPr>
        <w:t xml:space="preserve"> </w:t>
      </w:r>
      <w:r>
        <w:t>majetkových</w:t>
      </w:r>
      <w:r>
        <w:rPr>
          <w:spacing w:val="-5"/>
        </w:rPr>
        <w:t xml:space="preserve"> </w:t>
      </w:r>
      <w:r>
        <w:t>práv</w:t>
      </w:r>
      <w:r>
        <w:rPr>
          <w:spacing w:val="-6"/>
        </w:rPr>
        <w:t xml:space="preserve"> </w:t>
      </w:r>
      <w:r>
        <w:t>včas</w:t>
      </w:r>
      <w:r>
        <w:rPr>
          <w:spacing w:val="-5"/>
        </w:rPr>
        <w:t xml:space="preserve"> </w:t>
      </w:r>
      <w:r>
        <w:t>a</w:t>
      </w:r>
      <w:r>
        <w:rPr>
          <w:spacing w:val="-4"/>
        </w:rPr>
        <w:t xml:space="preserve"> </w:t>
      </w:r>
      <w:r>
        <w:t>vzniknuté</w:t>
      </w:r>
      <w:r>
        <w:rPr>
          <w:spacing w:val="-5"/>
        </w:rPr>
        <w:t xml:space="preserve"> </w:t>
      </w:r>
      <w:r>
        <w:t>pohľadávky</w:t>
      </w:r>
      <w:r>
        <w:rPr>
          <w:spacing w:val="-5"/>
        </w:rPr>
        <w:t xml:space="preserve"> </w:t>
      </w:r>
      <w:r>
        <w:rPr>
          <w:spacing w:val="-2"/>
        </w:rPr>
        <w:t>vymáhať,</w:t>
      </w:r>
    </w:p>
    <w:p w:rsidR="008410CC" w:rsidRDefault="00257BB2">
      <w:pPr>
        <w:pStyle w:val="Odsekzoznamu"/>
        <w:numPr>
          <w:ilvl w:val="1"/>
          <w:numId w:val="27"/>
        </w:numPr>
        <w:tabs>
          <w:tab w:val="left" w:pos="1416"/>
        </w:tabs>
        <w:spacing w:before="40"/>
        <w:ind w:left="1416" w:hanging="279"/>
      </w:pPr>
      <w:r>
        <w:t>umožniť</w:t>
      </w:r>
      <w:r>
        <w:rPr>
          <w:spacing w:val="-8"/>
        </w:rPr>
        <w:t xml:space="preserve"> </w:t>
      </w:r>
      <w:r>
        <w:t>kontrolu</w:t>
      </w:r>
      <w:r>
        <w:rPr>
          <w:spacing w:val="-4"/>
        </w:rPr>
        <w:t xml:space="preserve"> </w:t>
      </w:r>
      <w:r>
        <w:t>majetku</w:t>
      </w:r>
      <w:r>
        <w:rPr>
          <w:spacing w:val="-4"/>
        </w:rPr>
        <w:t xml:space="preserve"> </w:t>
      </w:r>
      <w:r>
        <w:t>obce</w:t>
      </w:r>
      <w:r>
        <w:rPr>
          <w:spacing w:val="-4"/>
        </w:rPr>
        <w:t xml:space="preserve"> </w:t>
      </w:r>
      <w:r>
        <w:t>orgánom</w:t>
      </w:r>
      <w:r>
        <w:rPr>
          <w:spacing w:val="-8"/>
        </w:rPr>
        <w:t xml:space="preserve"> </w:t>
      </w:r>
      <w:r>
        <w:t>obce</w:t>
      </w:r>
      <w:r>
        <w:rPr>
          <w:spacing w:val="-4"/>
        </w:rPr>
        <w:t xml:space="preserve"> </w:t>
      </w:r>
      <w:r>
        <w:t>a</w:t>
      </w:r>
      <w:r>
        <w:rPr>
          <w:spacing w:val="-4"/>
        </w:rPr>
        <w:t xml:space="preserve"> </w:t>
      </w:r>
      <w:r>
        <w:t>hlavnému</w:t>
      </w:r>
      <w:r>
        <w:rPr>
          <w:spacing w:val="-2"/>
        </w:rPr>
        <w:t xml:space="preserve"> </w:t>
      </w:r>
      <w:r>
        <w:t>kontrolórovi</w:t>
      </w:r>
      <w:r>
        <w:rPr>
          <w:spacing w:val="-3"/>
        </w:rPr>
        <w:t xml:space="preserve"> </w:t>
      </w:r>
      <w:r>
        <w:rPr>
          <w:spacing w:val="-2"/>
        </w:rPr>
        <w:t>obce.</w:t>
      </w:r>
    </w:p>
    <w:p w:rsidR="008410CC" w:rsidRDefault="00257BB2">
      <w:pPr>
        <w:pStyle w:val="Odsekzoznamu"/>
        <w:numPr>
          <w:ilvl w:val="0"/>
          <w:numId w:val="27"/>
        </w:numPr>
        <w:tabs>
          <w:tab w:val="left" w:pos="1135"/>
          <w:tab w:val="left" w:pos="1137"/>
        </w:tabs>
        <w:spacing w:before="37" w:line="276" w:lineRule="auto"/>
        <w:ind w:right="136"/>
        <w:jc w:val="both"/>
      </w:pPr>
      <w:r>
        <w:t xml:space="preserve">Správca majetku obce </w:t>
      </w:r>
      <w:r w:rsidR="00BC7D15">
        <w:t>Babinec</w:t>
      </w:r>
      <w:r>
        <w:t xml:space="preserve"> nie je osobou oprávnenou majetok obce scudziť, zaťažiť, dať do zálohy ani poskytnúť na zabezpečenie svojich záväzkov.</w:t>
      </w:r>
    </w:p>
    <w:p w:rsidR="008410CC" w:rsidRDefault="00257BB2">
      <w:pPr>
        <w:pStyle w:val="Odsekzoznamu"/>
        <w:numPr>
          <w:ilvl w:val="0"/>
          <w:numId w:val="27"/>
        </w:numPr>
        <w:tabs>
          <w:tab w:val="left" w:pos="1135"/>
          <w:tab w:val="left" w:pos="1137"/>
        </w:tabs>
        <w:spacing w:line="276" w:lineRule="auto"/>
        <w:ind w:right="135"/>
        <w:jc w:val="both"/>
      </w:pPr>
      <w:r>
        <w:t xml:space="preserve">Správca majetku obce </w:t>
      </w:r>
      <w:r w:rsidR="00BC7D15">
        <w:t>Babinec</w:t>
      </w:r>
      <w:r>
        <w:t xml:space="preserve"> nie je osobou oprávnenou nadobudnúť majetok obce do svojho vlastníctva. Majetok, ktorý správca nadobúda do správy, je vlastníctvom </w:t>
      </w:r>
      <w:r>
        <w:rPr>
          <w:spacing w:val="-2"/>
        </w:rPr>
        <w:t>obce.</w:t>
      </w:r>
    </w:p>
    <w:p w:rsidR="008410CC" w:rsidRDefault="00257BB2">
      <w:pPr>
        <w:pStyle w:val="Odsekzoznamu"/>
        <w:numPr>
          <w:ilvl w:val="0"/>
          <w:numId w:val="27"/>
        </w:numPr>
        <w:tabs>
          <w:tab w:val="left" w:pos="1135"/>
          <w:tab w:val="left" w:pos="1137"/>
        </w:tabs>
        <w:spacing w:line="276" w:lineRule="auto"/>
        <w:ind w:right="135"/>
        <w:jc w:val="both"/>
      </w:pPr>
      <w:r>
        <w:t>Správca majetku obce vykonáva právne úkony pri správe majetku obce v mene obce. Správca majetku koná v mene obce pred súdmi a inými orgánmi vo veciach, ktoré sa týkajú majetku obce, ktorý spravuje.</w:t>
      </w:r>
      <w:r>
        <w:rPr>
          <w:vertAlign w:val="superscript"/>
        </w:rPr>
        <w:t>51</w:t>
      </w:r>
    </w:p>
    <w:p w:rsidR="008410CC" w:rsidRDefault="008410CC">
      <w:pPr>
        <w:pStyle w:val="Zkladntext"/>
        <w:spacing w:before="44"/>
        <w:ind w:left="0" w:firstLine="0"/>
        <w:jc w:val="left"/>
      </w:pPr>
    </w:p>
    <w:p w:rsidR="008410CC" w:rsidRDefault="00257BB2">
      <w:pPr>
        <w:ind w:left="285"/>
        <w:jc w:val="both"/>
        <w:rPr>
          <w:b/>
        </w:rPr>
      </w:pPr>
      <w:r>
        <w:rPr>
          <w:b/>
        </w:rPr>
        <w:t>Článok</w:t>
      </w:r>
      <w:r>
        <w:rPr>
          <w:b/>
          <w:spacing w:val="-6"/>
        </w:rPr>
        <w:t xml:space="preserve"> </w:t>
      </w:r>
      <w:r>
        <w:rPr>
          <w:b/>
          <w:spacing w:val="-10"/>
        </w:rPr>
        <w:t>9</w:t>
      </w:r>
    </w:p>
    <w:p w:rsidR="008410CC" w:rsidRDefault="00257BB2">
      <w:pPr>
        <w:spacing w:before="37"/>
        <w:ind w:left="285"/>
        <w:jc w:val="both"/>
        <w:rPr>
          <w:b/>
        </w:rPr>
      </w:pPr>
      <w:r>
        <w:rPr>
          <w:b/>
        </w:rPr>
        <w:t>Nájom</w:t>
      </w:r>
      <w:r>
        <w:rPr>
          <w:b/>
          <w:spacing w:val="-4"/>
        </w:rPr>
        <w:t xml:space="preserve"> </w:t>
      </w:r>
      <w:r>
        <w:rPr>
          <w:b/>
        </w:rPr>
        <w:t>majetku</w:t>
      </w:r>
      <w:r>
        <w:rPr>
          <w:b/>
          <w:spacing w:val="-4"/>
        </w:rPr>
        <w:t xml:space="preserve"> </w:t>
      </w:r>
      <w:r>
        <w:rPr>
          <w:b/>
        </w:rPr>
        <w:t>obce</w:t>
      </w:r>
      <w:r>
        <w:rPr>
          <w:b/>
          <w:spacing w:val="-3"/>
        </w:rPr>
        <w:t xml:space="preserve"> </w:t>
      </w:r>
      <w:r>
        <w:rPr>
          <w:b/>
        </w:rPr>
        <w:t>v</w:t>
      </w:r>
      <w:r>
        <w:rPr>
          <w:b/>
          <w:spacing w:val="-1"/>
        </w:rPr>
        <w:t xml:space="preserve"> </w:t>
      </w:r>
      <w:r>
        <w:rPr>
          <w:b/>
          <w:spacing w:val="-2"/>
        </w:rPr>
        <w:t>správe</w:t>
      </w:r>
    </w:p>
    <w:p w:rsidR="008410CC" w:rsidRDefault="00257BB2">
      <w:pPr>
        <w:pStyle w:val="Odsekzoznamu"/>
        <w:numPr>
          <w:ilvl w:val="0"/>
          <w:numId w:val="26"/>
        </w:numPr>
        <w:tabs>
          <w:tab w:val="left" w:pos="1135"/>
        </w:tabs>
        <w:ind w:left="1135" w:hanging="567"/>
        <w:jc w:val="both"/>
      </w:pPr>
      <w:r>
        <w:t>Príjem</w:t>
      </w:r>
      <w:r>
        <w:rPr>
          <w:spacing w:val="-6"/>
        </w:rPr>
        <w:t xml:space="preserve"> </w:t>
      </w:r>
      <w:r>
        <w:t>z</w:t>
      </w:r>
      <w:r>
        <w:rPr>
          <w:spacing w:val="-3"/>
        </w:rPr>
        <w:t xml:space="preserve"> </w:t>
      </w:r>
      <w:r>
        <w:t>nájmu</w:t>
      </w:r>
      <w:r>
        <w:rPr>
          <w:spacing w:val="-2"/>
        </w:rPr>
        <w:t xml:space="preserve"> </w:t>
      </w:r>
      <w:r>
        <w:t>majetku</w:t>
      </w:r>
      <w:r>
        <w:rPr>
          <w:spacing w:val="-1"/>
        </w:rPr>
        <w:t xml:space="preserve"> </w:t>
      </w:r>
      <w:r>
        <w:t>obce</w:t>
      </w:r>
      <w:r>
        <w:rPr>
          <w:spacing w:val="-1"/>
        </w:rPr>
        <w:t xml:space="preserve"> </w:t>
      </w:r>
      <w:r>
        <w:t>v</w:t>
      </w:r>
      <w:r>
        <w:rPr>
          <w:spacing w:val="-3"/>
        </w:rPr>
        <w:t xml:space="preserve"> </w:t>
      </w:r>
      <w:r>
        <w:t>správe</w:t>
      </w:r>
      <w:r>
        <w:rPr>
          <w:spacing w:val="-3"/>
        </w:rPr>
        <w:t xml:space="preserve"> </w:t>
      </w:r>
      <w:r>
        <w:t>je</w:t>
      </w:r>
      <w:r>
        <w:rPr>
          <w:spacing w:val="-1"/>
        </w:rPr>
        <w:t xml:space="preserve"> </w:t>
      </w:r>
      <w:r>
        <w:t>príjmom</w:t>
      </w:r>
      <w:r>
        <w:rPr>
          <w:spacing w:val="-6"/>
        </w:rPr>
        <w:t xml:space="preserve"> </w:t>
      </w:r>
      <w:r>
        <w:t>do</w:t>
      </w:r>
      <w:r>
        <w:rPr>
          <w:spacing w:val="-1"/>
        </w:rPr>
        <w:t xml:space="preserve"> </w:t>
      </w:r>
      <w:r>
        <w:t>rozpočtu</w:t>
      </w:r>
      <w:r>
        <w:rPr>
          <w:spacing w:val="-1"/>
        </w:rPr>
        <w:t xml:space="preserve"> </w:t>
      </w:r>
      <w:r>
        <w:rPr>
          <w:spacing w:val="-2"/>
        </w:rPr>
        <w:t>obce.</w:t>
      </w:r>
      <w:r>
        <w:rPr>
          <w:spacing w:val="-2"/>
          <w:vertAlign w:val="superscript"/>
        </w:rPr>
        <w:t>54</w:t>
      </w:r>
    </w:p>
    <w:p w:rsidR="008410CC" w:rsidRDefault="00257BB2">
      <w:pPr>
        <w:pStyle w:val="Odsekzoznamu"/>
        <w:numPr>
          <w:ilvl w:val="0"/>
          <w:numId w:val="26"/>
        </w:numPr>
        <w:tabs>
          <w:tab w:val="left" w:pos="1135"/>
          <w:tab w:val="left" w:pos="1137"/>
        </w:tabs>
        <w:spacing w:before="40" w:line="276" w:lineRule="auto"/>
        <w:ind w:right="135"/>
        <w:jc w:val="both"/>
      </w:pPr>
      <w:r>
        <w:t>Zmluva o nájme majetku obce v</w:t>
      </w:r>
      <w:r>
        <w:rPr>
          <w:spacing w:val="-2"/>
        </w:rPr>
        <w:t xml:space="preserve"> </w:t>
      </w:r>
      <w:r>
        <w:t>správe musí byť vyhotovená najmenej v</w:t>
      </w:r>
      <w:r>
        <w:rPr>
          <w:spacing w:val="-4"/>
        </w:rPr>
        <w:t xml:space="preserve"> </w:t>
      </w:r>
      <w:r>
        <w:t>troch origináloch, z</w:t>
      </w:r>
      <w:r>
        <w:rPr>
          <w:spacing w:val="-3"/>
        </w:rPr>
        <w:t xml:space="preserve"> </w:t>
      </w:r>
      <w:r>
        <w:t>ktorých jeden originál zmluvy je súčasťou registratúry obce, druhý originál je súčasťou registratúry správcu majetku obce.</w:t>
      </w:r>
    </w:p>
    <w:p w:rsidR="008410CC" w:rsidRDefault="00257BB2">
      <w:pPr>
        <w:pStyle w:val="Odsekzoznamu"/>
        <w:numPr>
          <w:ilvl w:val="0"/>
          <w:numId w:val="26"/>
        </w:numPr>
        <w:tabs>
          <w:tab w:val="left" w:pos="1135"/>
          <w:tab w:val="left" w:pos="1137"/>
        </w:tabs>
        <w:spacing w:line="278" w:lineRule="auto"/>
        <w:ind w:right="133"/>
        <w:jc w:val="both"/>
      </w:pPr>
      <w:r>
        <w:t>Zmluvu o</w:t>
      </w:r>
      <w:r>
        <w:rPr>
          <w:spacing w:val="-1"/>
        </w:rPr>
        <w:t xml:space="preserve"> </w:t>
      </w:r>
      <w:r>
        <w:t>nájme majetku obce v</w:t>
      </w:r>
      <w:r>
        <w:rPr>
          <w:spacing w:val="-3"/>
        </w:rPr>
        <w:t xml:space="preserve"> </w:t>
      </w:r>
      <w:r>
        <w:t>správe správca majetku obce zverejní v</w:t>
      </w:r>
      <w:r>
        <w:rPr>
          <w:spacing w:val="-5"/>
        </w:rPr>
        <w:t xml:space="preserve"> </w:t>
      </w:r>
      <w:r>
        <w:t>Centrálnom registri zmlúv a na svojom webovom sídle.</w:t>
      </w:r>
      <w:r>
        <w:rPr>
          <w:vertAlign w:val="superscript"/>
        </w:rPr>
        <w:t>55</w:t>
      </w: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BC7D15" w:rsidRDefault="00BC7D15">
      <w:pPr>
        <w:pStyle w:val="Zkladntext"/>
        <w:spacing w:before="13"/>
        <w:ind w:left="0" w:firstLine="0"/>
        <w:jc w:val="left"/>
        <w:rPr>
          <w:sz w:val="20"/>
        </w:rPr>
      </w:pPr>
    </w:p>
    <w:p w:rsidR="008410CC" w:rsidRDefault="00257BB2">
      <w:pPr>
        <w:pStyle w:val="Zkladntext"/>
        <w:spacing w:before="13"/>
        <w:ind w:left="0" w:firstLine="0"/>
        <w:jc w:val="left"/>
        <w:rPr>
          <w:sz w:val="20"/>
        </w:rPr>
      </w:pPr>
      <w:r>
        <w:rPr>
          <w:noProof/>
          <w:sz w:val="20"/>
        </w:rPr>
        <mc:AlternateContent>
          <mc:Choice Requires="wps">
            <w:drawing>
              <wp:anchor distT="0" distB="0" distL="0" distR="0" simplePos="0" relativeHeight="487592448" behindDoc="1" locked="0" layoutInCell="1" allowOverlap="1">
                <wp:simplePos x="0" y="0"/>
                <wp:positionH relativeFrom="page">
                  <wp:posOffset>1260652</wp:posOffset>
                </wp:positionH>
                <wp:positionV relativeFrom="paragraph">
                  <wp:posOffset>170078</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BEDBAD" id="Graphic 13" o:spid="_x0000_s1026" style="position:absolute;margin-left:99.25pt;margin-top:13.4pt;width:144.0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37KNg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50</w:t>
      </w:r>
      <w:r>
        <w:rPr>
          <w:spacing w:val="-4"/>
          <w:sz w:val="20"/>
        </w:rPr>
        <w:t xml:space="preserve"> </w:t>
      </w:r>
      <w:r>
        <w:rPr>
          <w:sz w:val="20"/>
        </w:rPr>
        <w:t>zákon</w:t>
      </w:r>
      <w:r>
        <w:rPr>
          <w:spacing w:val="-5"/>
          <w:sz w:val="20"/>
        </w:rPr>
        <w:t xml:space="preserve"> </w:t>
      </w:r>
      <w:r>
        <w:rPr>
          <w:sz w:val="20"/>
        </w:rPr>
        <w:t>o majetku</w:t>
      </w:r>
      <w:r>
        <w:rPr>
          <w:spacing w:val="-5"/>
          <w:sz w:val="20"/>
        </w:rPr>
        <w:t xml:space="preserve"> </w:t>
      </w:r>
      <w:r>
        <w:rPr>
          <w:spacing w:val="-4"/>
          <w:sz w:val="20"/>
        </w:rPr>
        <w:t>obcí</w:t>
      </w:r>
    </w:p>
    <w:p w:rsidR="008410CC" w:rsidRDefault="00257BB2">
      <w:pPr>
        <w:spacing w:before="1" w:line="229" w:lineRule="exact"/>
        <w:ind w:left="285"/>
        <w:rPr>
          <w:sz w:val="20"/>
        </w:rPr>
      </w:pPr>
      <w:r>
        <w:rPr>
          <w:sz w:val="20"/>
          <w:vertAlign w:val="superscript"/>
        </w:rPr>
        <w:t>51</w:t>
      </w:r>
      <w:r>
        <w:rPr>
          <w:spacing w:val="-4"/>
          <w:sz w:val="20"/>
        </w:rPr>
        <w:t xml:space="preserve"> </w:t>
      </w:r>
      <w:r>
        <w:rPr>
          <w:sz w:val="20"/>
        </w:rPr>
        <w:t>§</w:t>
      </w:r>
      <w:r>
        <w:rPr>
          <w:spacing w:val="-2"/>
          <w:sz w:val="20"/>
        </w:rPr>
        <w:t xml:space="preserve"> </w:t>
      </w:r>
      <w:r>
        <w:rPr>
          <w:sz w:val="20"/>
        </w:rPr>
        <w:t>6</w:t>
      </w:r>
      <w:r>
        <w:rPr>
          <w:spacing w:val="-3"/>
          <w:sz w:val="20"/>
        </w:rPr>
        <w:t xml:space="preserve"> </w:t>
      </w:r>
      <w:r>
        <w:rPr>
          <w:sz w:val="20"/>
        </w:rPr>
        <w:t>odsek</w:t>
      </w:r>
      <w:r>
        <w:rPr>
          <w:spacing w:val="-4"/>
          <w:sz w:val="20"/>
        </w:rPr>
        <w:t xml:space="preserve"> </w:t>
      </w:r>
      <w:r>
        <w:rPr>
          <w:sz w:val="20"/>
        </w:rPr>
        <w:t>4</w:t>
      </w:r>
      <w:r>
        <w:rPr>
          <w:spacing w:val="-3"/>
          <w:sz w:val="20"/>
        </w:rPr>
        <w:t xml:space="preserve"> </w:t>
      </w:r>
      <w:r>
        <w:rPr>
          <w:sz w:val="20"/>
        </w:rPr>
        <w:t>zákona</w:t>
      </w:r>
      <w:r>
        <w:rPr>
          <w:spacing w:val="-3"/>
          <w:sz w:val="20"/>
        </w:rPr>
        <w:t xml:space="preserve"> </w:t>
      </w:r>
      <w:r>
        <w:rPr>
          <w:sz w:val="20"/>
        </w:rPr>
        <w:t>o majetku</w:t>
      </w:r>
      <w:r>
        <w:rPr>
          <w:spacing w:val="-3"/>
          <w:sz w:val="20"/>
        </w:rPr>
        <w:t xml:space="preserve"> </w:t>
      </w:r>
      <w:r>
        <w:rPr>
          <w:spacing w:val="-4"/>
          <w:sz w:val="20"/>
        </w:rPr>
        <w:t>obcí</w:t>
      </w:r>
    </w:p>
    <w:p w:rsidR="008410CC" w:rsidRDefault="00257BB2">
      <w:pPr>
        <w:ind w:left="285" w:right="533"/>
        <w:rPr>
          <w:sz w:val="20"/>
        </w:rPr>
      </w:pPr>
      <w:r>
        <w:rPr>
          <w:sz w:val="20"/>
          <w:vertAlign w:val="superscript"/>
        </w:rPr>
        <w:t>52</w:t>
      </w:r>
      <w:r>
        <w:rPr>
          <w:spacing w:val="-3"/>
          <w:sz w:val="20"/>
        </w:rPr>
        <w:t xml:space="preserve"> </w:t>
      </w:r>
      <w:r>
        <w:rPr>
          <w:sz w:val="20"/>
        </w:rPr>
        <w:t>§</w:t>
      </w:r>
      <w:r>
        <w:rPr>
          <w:spacing w:val="-2"/>
          <w:sz w:val="20"/>
        </w:rPr>
        <w:t xml:space="preserve"> </w:t>
      </w:r>
      <w:r>
        <w:rPr>
          <w:sz w:val="20"/>
        </w:rPr>
        <w:t>6</w:t>
      </w:r>
      <w:r>
        <w:rPr>
          <w:spacing w:val="-2"/>
          <w:sz w:val="20"/>
        </w:rPr>
        <w:t xml:space="preserve"> </w:t>
      </w:r>
      <w:r>
        <w:rPr>
          <w:sz w:val="20"/>
        </w:rPr>
        <w:t>odsek</w:t>
      </w:r>
      <w:r>
        <w:rPr>
          <w:spacing w:val="-4"/>
          <w:sz w:val="20"/>
        </w:rPr>
        <w:t xml:space="preserve"> </w:t>
      </w:r>
      <w:r>
        <w:rPr>
          <w:sz w:val="20"/>
        </w:rPr>
        <w:t>11</w:t>
      </w:r>
      <w:r>
        <w:rPr>
          <w:spacing w:val="-2"/>
          <w:sz w:val="20"/>
        </w:rPr>
        <w:t xml:space="preserve"> </w:t>
      </w:r>
      <w:r>
        <w:rPr>
          <w:sz w:val="20"/>
        </w:rPr>
        <w:t>zákona</w:t>
      </w:r>
      <w:r>
        <w:rPr>
          <w:spacing w:val="-3"/>
          <w:sz w:val="20"/>
        </w:rPr>
        <w:t xml:space="preserve"> </w:t>
      </w:r>
      <w:r>
        <w:rPr>
          <w:sz w:val="20"/>
        </w:rPr>
        <w:t>č.</w:t>
      </w:r>
      <w:r>
        <w:rPr>
          <w:spacing w:val="-2"/>
          <w:sz w:val="20"/>
        </w:rPr>
        <w:t xml:space="preserve"> </w:t>
      </w:r>
      <w:r>
        <w:rPr>
          <w:sz w:val="20"/>
        </w:rPr>
        <w:t>596/2003</w:t>
      </w:r>
      <w:r>
        <w:rPr>
          <w:spacing w:val="-2"/>
          <w:sz w:val="20"/>
        </w:rPr>
        <w:t xml:space="preserve"> </w:t>
      </w:r>
      <w:r>
        <w:rPr>
          <w:sz w:val="20"/>
        </w:rPr>
        <w:t>Z.</w:t>
      </w:r>
      <w:r>
        <w:rPr>
          <w:spacing w:val="-3"/>
          <w:sz w:val="20"/>
        </w:rPr>
        <w:t xml:space="preserve"> </w:t>
      </w:r>
      <w:r>
        <w:rPr>
          <w:sz w:val="20"/>
        </w:rPr>
        <w:t>z. o</w:t>
      </w:r>
      <w:r>
        <w:rPr>
          <w:spacing w:val="-2"/>
          <w:sz w:val="20"/>
        </w:rPr>
        <w:t xml:space="preserve"> </w:t>
      </w:r>
      <w:r>
        <w:rPr>
          <w:sz w:val="20"/>
        </w:rPr>
        <w:t>štátnej</w:t>
      </w:r>
      <w:r>
        <w:rPr>
          <w:spacing w:val="-1"/>
          <w:sz w:val="20"/>
        </w:rPr>
        <w:t xml:space="preserve"> </w:t>
      </w:r>
      <w:r>
        <w:rPr>
          <w:sz w:val="20"/>
        </w:rPr>
        <w:t>správe</w:t>
      </w:r>
      <w:r>
        <w:rPr>
          <w:spacing w:val="-3"/>
          <w:sz w:val="20"/>
        </w:rPr>
        <w:t xml:space="preserve"> </w:t>
      </w:r>
      <w:r>
        <w:rPr>
          <w:sz w:val="20"/>
        </w:rPr>
        <w:t>v</w:t>
      </w:r>
      <w:r>
        <w:rPr>
          <w:spacing w:val="-4"/>
          <w:sz w:val="20"/>
        </w:rPr>
        <w:t xml:space="preserve"> </w:t>
      </w:r>
      <w:r>
        <w:rPr>
          <w:sz w:val="20"/>
        </w:rPr>
        <w:t>školstve</w:t>
      </w:r>
      <w:r>
        <w:rPr>
          <w:spacing w:val="-3"/>
          <w:sz w:val="20"/>
        </w:rPr>
        <w:t xml:space="preserve"> </w:t>
      </w:r>
      <w:r>
        <w:rPr>
          <w:sz w:val="20"/>
        </w:rPr>
        <w:t>a</w:t>
      </w:r>
      <w:r>
        <w:rPr>
          <w:spacing w:val="-3"/>
          <w:sz w:val="20"/>
        </w:rPr>
        <w:t xml:space="preserve"> </w:t>
      </w:r>
      <w:r>
        <w:rPr>
          <w:sz w:val="20"/>
        </w:rPr>
        <w:t>školskej</w:t>
      </w:r>
      <w:r>
        <w:rPr>
          <w:spacing w:val="-1"/>
          <w:sz w:val="20"/>
        </w:rPr>
        <w:t xml:space="preserve"> </w:t>
      </w:r>
      <w:r>
        <w:rPr>
          <w:sz w:val="20"/>
        </w:rPr>
        <w:t>samospráve</w:t>
      </w:r>
      <w:r>
        <w:rPr>
          <w:spacing w:val="-3"/>
          <w:sz w:val="20"/>
        </w:rPr>
        <w:t xml:space="preserve"> </w:t>
      </w:r>
      <w:r>
        <w:rPr>
          <w:sz w:val="20"/>
        </w:rPr>
        <w:t>a</w:t>
      </w:r>
      <w:r>
        <w:rPr>
          <w:spacing w:val="-1"/>
          <w:sz w:val="20"/>
        </w:rPr>
        <w:t xml:space="preserve"> </w:t>
      </w:r>
      <w:r>
        <w:rPr>
          <w:sz w:val="20"/>
        </w:rPr>
        <w:t>o</w:t>
      </w:r>
      <w:r>
        <w:rPr>
          <w:spacing w:val="-2"/>
          <w:sz w:val="20"/>
        </w:rPr>
        <w:t xml:space="preserve"> </w:t>
      </w:r>
      <w:r>
        <w:rPr>
          <w:sz w:val="20"/>
        </w:rPr>
        <w:t>zmene</w:t>
      </w:r>
      <w:r>
        <w:rPr>
          <w:spacing w:val="-3"/>
          <w:sz w:val="20"/>
        </w:rPr>
        <w:t xml:space="preserve"> </w:t>
      </w:r>
      <w:r>
        <w:rPr>
          <w:sz w:val="20"/>
        </w:rPr>
        <w:t>a doplnení niektorých zákonov v znení neskorších predpisov</w:t>
      </w:r>
    </w:p>
    <w:p w:rsidR="008410CC" w:rsidRDefault="00257BB2">
      <w:pPr>
        <w:ind w:left="285"/>
        <w:rPr>
          <w:sz w:val="20"/>
        </w:rPr>
      </w:pPr>
      <w:r>
        <w:rPr>
          <w:sz w:val="20"/>
          <w:vertAlign w:val="superscript"/>
        </w:rPr>
        <w:t>53</w:t>
      </w:r>
      <w:r>
        <w:rPr>
          <w:spacing w:val="-4"/>
          <w:sz w:val="20"/>
        </w:rPr>
        <w:t xml:space="preserve"> </w:t>
      </w:r>
      <w:r>
        <w:rPr>
          <w:sz w:val="20"/>
        </w:rPr>
        <w:t>zákon</w:t>
      </w:r>
      <w:r>
        <w:rPr>
          <w:spacing w:val="-5"/>
          <w:sz w:val="20"/>
        </w:rPr>
        <w:t xml:space="preserve"> </w:t>
      </w:r>
      <w:r>
        <w:rPr>
          <w:sz w:val="20"/>
        </w:rPr>
        <w:t>o majetku</w:t>
      </w:r>
      <w:r>
        <w:rPr>
          <w:spacing w:val="-5"/>
          <w:sz w:val="20"/>
        </w:rPr>
        <w:t xml:space="preserve"> </w:t>
      </w:r>
      <w:r>
        <w:rPr>
          <w:spacing w:val="-4"/>
          <w:sz w:val="20"/>
        </w:rPr>
        <w:t>obcí</w:t>
      </w:r>
    </w:p>
    <w:p w:rsidR="008410CC" w:rsidRDefault="00257BB2">
      <w:pPr>
        <w:ind w:left="285"/>
        <w:rPr>
          <w:sz w:val="20"/>
        </w:rPr>
      </w:pPr>
      <w:r>
        <w:rPr>
          <w:sz w:val="20"/>
          <w:vertAlign w:val="superscript"/>
        </w:rPr>
        <w:t>54</w:t>
      </w:r>
      <w:r>
        <w:rPr>
          <w:spacing w:val="-4"/>
          <w:sz w:val="20"/>
        </w:rPr>
        <w:t xml:space="preserve"> </w:t>
      </w:r>
      <w:r>
        <w:rPr>
          <w:sz w:val="20"/>
        </w:rPr>
        <w:t>§</w:t>
      </w:r>
      <w:r>
        <w:rPr>
          <w:spacing w:val="-2"/>
          <w:sz w:val="20"/>
        </w:rPr>
        <w:t xml:space="preserve"> </w:t>
      </w:r>
      <w:r>
        <w:rPr>
          <w:sz w:val="20"/>
        </w:rPr>
        <w:t>6</w:t>
      </w:r>
      <w:r>
        <w:rPr>
          <w:spacing w:val="-3"/>
          <w:sz w:val="20"/>
        </w:rPr>
        <w:t xml:space="preserve"> </w:t>
      </w:r>
      <w:r>
        <w:rPr>
          <w:sz w:val="20"/>
        </w:rPr>
        <w:t>odseky</w:t>
      </w:r>
      <w:r>
        <w:rPr>
          <w:spacing w:val="-7"/>
          <w:sz w:val="20"/>
        </w:rPr>
        <w:t xml:space="preserve"> </w:t>
      </w:r>
      <w:r>
        <w:rPr>
          <w:sz w:val="20"/>
        </w:rPr>
        <w:t>3,</w:t>
      </w:r>
      <w:r>
        <w:rPr>
          <w:spacing w:val="-3"/>
          <w:sz w:val="20"/>
        </w:rPr>
        <w:t xml:space="preserve"> </w:t>
      </w:r>
      <w:r>
        <w:rPr>
          <w:sz w:val="20"/>
        </w:rPr>
        <w:t>4</w:t>
      </w:r>
      <w:r>
        <w:rPr>
          <w:spacing w:val="-3"/>
          <w:sz w:val="20"/>
        </w:rPr>
        <w:t xml:space="preserve"> </w:t>
      </w:r>
      <w:r>
        <w:rPr>
          <w:sz w:val="20"/>
        </w:rPr>
        <w:t>zákona</w:t>
      </w:r>
      <w:r>
        <w:rPr>
          <w:spacing w:val="-3"/>
          <w:sz w:val="20"/>
        </w:rPr>
        <w:t xml:space="preserve"> </w:t>
      </w:r>
      <w:r>
        <w:rPr>
          <w:sz w:val="20"/>
        </w:rPr>
        <w:t>o</w:t>
      </w:r>
      <w:r>
        <w:rPr>
          <w:spacing w:val="3"/>
          <w:sz w:val="20"/>
        </w:rPr>
        <w:t xml:space="preserve"> </w:t>
      </w:r>
      <w:r>
        <w:rPr>
          <w:sz w:val="20"/>
        </w:rPr>
        <w:t>majetku</w:t>
      </w:r>
      <w:r>
        <w:rPr>
          <w:spacing w:val="-4"/>
          <w:sz w:val="20"/>
        </w:rPr>
        <w:t xml:space="preserve"> obcí</w:t>
      </w:r>
    </w:p>
    <w:p w:rsidR="008410CC" w:rsidRDefault="00257BB2">
      <w:pPr>
        <w:spacing w:before="1"/>
        <w:ind w:left="285" w:right="149"/>
        <w:rPr>
          <w:sz w:val="20"/>
        </w:rPr>
      </w:pPr>
      <w:r>
        <w:rPr>
          <w:sz w:val="20"/>
          <w:vertAlign w:val="superscript"/>
        </w:rPr>
        <w:t>55</w:t>
      </w:r>
      <w:r>
        <w:rPr>
          <w:spacing w:val="-3"/>
          <w:sz w:val="20"/>
        </w:rPr>
        <w:t xml:space="preserve"> </w:t>
      </w:r>
      <w:r>
        <w:rPr>
          <w:sz w:val="20"/>
        </w:rPr>
        <w:t>§</w:t>
      </w:r>
      <w:r>
        <w:rPr>
          <w:spacing w:val="-2"/>
          <w:sz w:val="20"/>
        </w:rPr>
        <w:t xml:space="preserve"> </w:t>
      </w:r>
      <w:r>
        <w:rPr>
          <w:sz w:val="20"/>
        </w:rPr>
        <w:t>47a</w:t>
      </w:r>
      <w:r>
        <w:rPr>
          <w:spacing w:val="-2"/>
          <w:sz w:val="20"/>
        </w:rPr>
        <w:t xml:space="preserve"> </w:t>
      </w:r>
      <w:r>
        <w:rPr>
          <w:sz w:val="20"/>
        </w:rPr>
        <w:t>Občianskeho</w:t>
      </w:r>
      <w:r>
        <w:rPr>
          <w:spacing w:val="-2"/>
          <w:sz w:val="20"/>
        </w:rPr>
        <w:t xml:space="preserve"> </w:t>
      </w:r>
      <w:r>
        <w:rPr>
          <w:sz w:val="20"/>
        </w:rPr>
        <w:t>zákonníka,</w:t>
      </w:r>
      <w:r>
        <w:rPr>
          <w:spacing w:val="-3"/>
          <w:sz w:val="20"/>
        </w:rPr>
        <w:t xml:space="preserve"> </w:t>
      </w:r>
      <w:r>
        <w:rPr>
          <w:sz w:val="20"/>
        </w:rPr>
        <w:t>§</w:t>
      </w:r>
      <w:r>
        <w:rPr>
          <w:spacing w:val="-2"/>
          <w:sz w:val="20"/>
        </w:rPr>
        <w:t xml:space="preserve"> </w:t>
      </w:r>
      <w:r>
        <w:rPr>
          <w:sz w:val="20"/>
        </w:rPr>
        <w:t>4</w:t>
      </w:r>
      <w:r>
        <w:rPr>
          <w:spacing w:val="-4"/>
          <w:sz w:val="20"/>
        </w:rPr>
        <w:t xml:space="preserve"> </w:t>
      </w:r>
      <w:r>
        <w:rPr>
          <w:sz w:val="20"/>
        </w:rPr>
        <w:t>odsek</w:t>
      </w:r>
      <w:r>
        <w:rPr>
          <w:spacing w:val="-4"/>
          <w:sz w:val="20"/>
        </w:rPr>
        <w:t xml:space="preserve"> </w:t>
      </w:r>
      <w:r>
        <w:rPr>
          <w:sz w:val="20"/>
        </w:rPr>
        <w:t>3,</w:t>
      </w:r>
      <w:r>
        <w:rPr>
          <w:spacing w:val="-3"/>
          <w:sz w:val="20"/>
        </w:rPr>
        <w:t xml:space="preserve"> </w:t>
      </w:r>
      <w:r>
        <w:rPr>
          <w:sz w:val="20"/>
        </w:rPr>
        <w:t>§</w:t>
      </w:r>
      <w:r>
        <w:rPr>
          <w:spacing w:val="-4"/>
          <w:sz w:val="20"/>
        </w:rPr>
        <w:t xml:space="preserve"> </w:t>
      </w:r>
      <w:r>
        <w:rPr>
          <w:sz w:val="20"/>
        </w:rPr>
        <w:t>5a</w:t>
      </w:r>
      <w:r>
        <w:rPr>
          <w:spacing w:val="-3"/>
          <w:sz w:val="20"/>
        </w:rPr>
        <w:t xml:space="preserve"> </w:t>
      </w:r>
      <w:r>
        <w:rPr>
          <w:sz w:val="20"/>
        </w:rPr>
        <w:t>odsek</w:t>
      </w:r>
      <w:r>
        <w:rPr>
          <w:spacing w:val="-4"/>
          <w:sz w:val="20"/>
        </w:rPr>
        <w:t xml:space="preserve"> </w:t>
      </w:r>
      <w:r>
        <w:rPr>
          <w:sz w:val="20"/>
        </w:rPr>
        <w:t>6</w:t>
      </w:r>
      <w:r>
        <w:rPr>
          <w:spacing w:val="-2"/>
          <w:sz w:val="20"/>
        </w:rPr>
        <w:t xml:space="preserve"> </w:t>
      </w:r>
      <w:r>
        <w:rPr>
          <w:sz w:val="20"/>
        </w:rPr>
        <w:t>zákona</w:t>
      </w:r>
      <w:r>
        <w:rPr>
          <w:spacing w:val="-3"/>
          <w:sz w:val="20"/>
        </w:rPr>
        <w:t xml:space="preserve"> </w:t>
      </w:r>
      <w:r>
        <w:rPr>
          <w:sz w:val="20"/>
        </w:rPr>
        <w:t>o slobodnom</w:t>
      </w:r>
      <w:r>
        <w:rPr>
          <w:spacing w:val="-7"/>
          <w:sz w:val="20"/>
        </w:rPr>
        <w:t xml:space="preserve"> </w:t>
      </w:r>
      <w:r>
        <w:rPr>
          <w:sz w:val="20"/>
        </w:rPr>
        <w:t>prístupe</w:t>
      </w:r>
      <w:r>
        <w:rPr>
          <w:spacing w:val="-3"/>
          <w:sz w:val="20"/>
        </w:rPr>
        <w:t xml:space="preserve"> </w:t>
      </w:r>
      <w:r>
        <w:rPr>
          <w:sz w:val="20"/>
        </w:rPr>
        <w:t>k</w:t>
      </w:r>
      <w:r>
        <w:rPr>
          <w:spacing w:val="-1"/>
          <w:sz w:val="20"/>
        </w:rPr>
        <w:t xml:space="preserve"> </w:t>
      </w:r>
      <w:r>
        <w:rPr>
          <w:sz w:val="20"/>
        </w:rPr>
        <w:t>informáciám, zákon o ochrane osobných údajov</w:t>
      </w:r>
    </w:p>
    <w:p w:rsidR="008410CC" w:rsidRDefault="008410CC">
      <w:pPr>
        <w:rPr>
          <w:sz w:val="20"/>
        </w:rPr>
        <w:sectPr w:rsidR="008410CC">
          <w:pgSz w:w="11910" w:h="16840"/>
          <w:pgMar w:top="1440" w:right="992" w:bottom="1220" w:left="1700" w:header="692" w:footer="1024" w:gutter="0"/>
          <w:cols w:space="708"/>
        </w:sectPr>
      </w:pPr>
    </w:p>
    <w:p w:rsidR="008410CC" w:rsidRDefault="00257BB2">
      <w:pPr>
        <w:spacing w:before="114"/>
        <w:ind w:left="285"/>
        <w:jc w:val="both"/>
        <w:rPr>
          <w:b/>
        </w:rPr>
      </w:pPr>
      <w:r>
        <w:rPr>
          <w:b/>
        </w:rPr>
        <w:lastRenderedPageBreak/>
        <w:t>ČASŤ</w:t>
      </w:r>
      <w:r>
        <w:rPr>
          <w:b/>
          <w:spacing w:val="-6"/>
        </w:rPr>
        <w:t xml:space="preserve"> </w:t>
      </w:r>
      <w:r>
        <w:rPr>
          <w:b/>
          <w:spacing w:val="-2"/>
        </w:rPr>
        <w:t>ŠTVRTÁ</w:t>
      </w:r>
    </w:p>
    <w:p w:rsidR="008410CC" w:rsidRDefault="00257BB2">
      <w:pPr>
        <w:spacing w:before="37" w:line="276" w:lineRule="auto"/>
        <w:ind w:left="285" w:right="3005"/>
        <w:jc w:val="both"/>
        <w:rPr>
          <w:b/>
        </w:rPr>
      </w:pPr>
      <w:r>
        <w:rPr>
          <w:b/>
        </w:rPr>
        <w:t>PREBYTOČNÝ</w:t>
      </w:r>
      <w:r>
        <w:rPr>
          <w:b/>
          <w:spacing w:val="-8"/>
        </w:rPr>
        <w:t xml:space="preserve"> </w:t>
      </w:r>
      <w:r>
        <w:rPr>
          <w:b/>
        </w:rPr>
        <w:t>A</w:t>
      </w:r>
      <w:r>
        <w:rPr>
          <w:b/>
          <w:spacing w:val="-9"/>
        </w:rPr>
        <w:t xml:space="preserve"> </w:t>
      </w:r>
      <w:r>
        <w:rPr>
          <w:b/>
        </w:rPr>
        <w:t>NEUPOTREBITEĽNÝ</w:t>
      </w:r>
      <w:r>
        <w:rPr>
          <w:b/>
          <w:spacing w:val="-8"/>
        </w:rPr>
        <w:t xml:space="preserve"> </w:t>
      </w:r>
      <w:r>
        <w:rPr>
          <w:b/>
        </w:rPr>
        <w:t>MAJETOK</w:t>
      </w:r>
      <w:r>
        <w:rPr>
          <w:b/>
          <w:spacing w:val="-11"/>
        </w:rPr>
        <w:t xml:space="preserve"> </w:t>
      </w:r>
      <w:r>
        <w:rPr>
          <w:b/>
        </w:rPr>
        <w:t>OBCE, VYRAĎOVANIE MAJETKU OBCE A JEHO LIKVIDÁCIA</w:t>
      </w:r>
    </w:p>
    <w:p w:rsidR="008410CC" w:rsidRDefault="008410CC">
      <w:pPr>
        <w:pStyle w:val="Zkladntext"/>
        <w:ind w:left="0" w:firstLine="0"/>
        <w:jc w:val="left"/>
        <w:rPr>
          <w:b/>
        </w:rPr>
      </w:pPr>
    </w:p>
    <w:p w:rsidR="008410CC" w:rsidRDefault="008410CC">
      <w:pPr>
        <w:pStyle w:val="Zkladntext"/>
        <w:spacing w:before="76"/>
        <w:ind w:left="0" w:firstLine="0"/>
        <w:jc w:val="left"/>
        <w:rPr>
          <w:b/>
        </w:rPr>
      </w:pPr>
    </w:p>
    <w:p w:rsidR="008410CC" w:rsidRDefault="00257BB2">
      <w:pPr>
        <w:spacing w:before="1"/>
        <w:ind w:left="285"/>
        <w:jc w:val="both"/>
        <w:rPr>
          <w:b/>
        </w:rPr>
      </w:pPr>
      <w:r>
        <w:rPr>
          <w:b/>
        </w:rPr>
        <w:t>Článok</w:t>
      </w:r>
      <w:r>
        <w:rPr>
          <w:b/>
          <w:spacing w:val="-6"/>
        </w:rPr>
        <w:t xml:space="preserve"> </w:t>
      </w:r>
      <w:r>
        <w:rPr>
          <w:b/>
          <w:spacing w:val="-5"/>
        </w:rPr>
        <w:t>10</w:t>
      </w:r>
    </w:p>
    <w:p w:rsidR="008410CC" w:rsidRDefault="00257BB2">
      <w:pPr>
        <w:spacing w:before="37"/>
        <w:ind w:left="285"/>
        <w:jc w:val="both"/>
        <w:rPr>
          <w:b/>
        </w:rPr>
      </w:pPr>
      <w:r>
        <w:rPr>
          <w:b/>
        </w:rPr>
        <w:t>Prebytočný</w:t>
      </w:r>
      <w:r>
        <w:rPr>
          <w:b/>
          <w:spacing w:val="47"/>
        </w:rPr>
        <w:t xml:space="preserve"> </w:t>
      </w:r>
      <w:r>
        <w:rPr>
          <w:b/>
        </w:rPr>
        <w:t>a</w:t>
      </w:r>
      <w:r>
        <w:rPr>
          <w:b/>
          <w:spacing w:val="-3"/>
        </w:rPr>
        <w:t xml:space="preserve"> </w:t>
      </w:r>
      <w:r>
        <w:rPr>
          <w:b/>
        </w:rPr>
        <w:t>neupotrebiteľný</w:t>
      </w:r>
      <w:r>
        <w:rPr>
          <w:b/>
          <w:spacing w:val="-4"/>
        </w:rPr>
        <w:t xml:space="preserve"> </w:t>
      </w:r>
      <w:r>
        <w:rPr>
          <w:b/>
        </w:rPr>
        <w:t>majetok</w:t>
      </w:r>
      <w:r>
        <w:rPr>
          <w:b/>
          <w:spacing w:val="-3"/>
        </w:rPr>
        <w:t xml:space="preserve"> </w:t>
      </w:r>
      <w:r>
        <w:rPr>
          <w:b/>
          <w:spacing w:val="-4"/>
        </w:rPr>
        <w:t>obce</w:t>
      </w:r>
    </w:p>
    <w:p w:rsidR="008410CC" w:rsidRDefault="00257BB2">
      <w:pPr>
        <w:pStyle w:val="Odsekzoznamu"/>
        <w:numPr>
          <w:ilvl w:val="0"/>
          <w:numId w:val="25"/>
        </w:numPr>
        <w:tabs>
          <w:tab w:val="left" w:pos="1135"/>
          <w:tab w:val="left" w:pos="1137"/>
        </w:tabs>
        <w:spacing w:before="35" w:line="276" w:lineRule="auto"/>
        <w:ind w:right="134"/>
        <w:jc w:val="both"/>
      </w:pPr>
      <w:r>
        <w:t>Prebytočný</w:t>
      </w:r>
      <w:r>
        <w:rPr>
          <w:spacing w:val="-1"/>
        </w:rPr>
        <w:t xml:space="preserve"> </w:t>
      </w:r>
      <w:r>
        <w:t>majetok</w:t>
      </w:r>
      <w:r>
        <w:rPr>
          <w:spacing w:val="-2"/>
        </w:rPr>
        <w:t xml:space="preserve"> </w:t>
      </w:r>
      <w:r>
        <w:t>obce</w:t>
      </w:r>
      <w:r>
        <w:rPr>
          <w:spacing w:val="-1"/>
        </w:rPr>
        <w:t xml:space="preserve"> </w:t>
      </w:r>
      <w:r>
        <w:t>je majetok</w:t>
      </w:r>
      <w:r>
        <w:rPr>
          <w:spacing w:val="-2"/>
        </w:rPr>
        <w:t xml:space="preserve"> </w:t>
      </w:r>
      <w:r>
        <w:t>obce, ktorý</w:t>
      </w:r>
      <w:r>
        <w:rPr>
          <w:spacing w:val="40"/>
        </w:rPr>
        <w:t xml:space="preserve"> </w:t>
      </w:r>
      <w:r>
        <w:t>neslúži a ani v</w:t>
      </w:r>
      <w:r>
        <w:rPr>
          <w:spacing w:val="-3"/>
        </w:rPr>
        <w:t xml:space="preserve"> </w:t>
      </w:r>
      <w:r>
        <w:t>budúcnosti nebude slúžiť obci, alebo právnickým osobám zriadeným obcou na plnenie úloh obce, na plnenie úloh právnických osôb pre ktoré boli obcou zriadené, alebo v</w:t>
      </w:r>
      <w:r>
        <w:rPr>
          <w:spacing w:val="-1"/>
        </w:rPr>
        <w:t xml:space="preserve"> </w:t>
      </w:r>
      <w:r>
        <w:t>súvislosti s</w:t>
      </w:r>
      <w:r>
        <w:rPr>
          <w:spacing w:val="-1"/>
        </w:rPr>
        <w:t xml:space="preserve"> </w:t>
      </w:r>
      <w:r>
        <w:t>plnením úloh obce, alebo právnických osôb ňou zriadených.</w:t>
      </w:r>
      <w:r>
        <w:rPr>
          <w:vertAlign w:val="superscript"/>
        </w:rPr>
        <w:t>56</w:t>
      </w:r>
    </w:p>
    <w:p w:rsidR="008410CC" w:rsidRDefault="00257BB2">
      <w:pPr>
        <w:pStyle w:val="Odsekzoznamu"/>
        <w:numPr>
          <w:ilvl w:val="0"/>
          <w:numId w:val="25"/>
        </w:numPr>
        <w:tabs>
          <w:tab w:val="left" w:pos="1135"/>
        </w:tabs>
        <w:spacing w:line="251" w:lineRule="exact"/>
        <w:ind w:left="1135" w:hanging="567"/>
        <w:jc w:val="both"/>
      </w:pPr>
      <w:r>
        <w:t>Obec</w:t>
      </w:r>
      <w:r>
        <w:rPr>
          <w:spacing w:val="-4"/>
        </w:rPr>
        <w:t xml:space="preserve"> </w:t>
      </w:r>
      <w:r w:rsidR="00BC7D15">
        <w:t>Babinec</w:t>
      </w:r>
      <w:r>
        <w:rPr>
          <w:spacing w:val="-2"/>
        </w:rPr>
        <w:t xml:space="preserve"> </w:t>
      </w:r>
      <w:r>
        <w:t>je</w:t>
      </w:r>
      <w:r>
        <w:rPr>
          <w:spacing w:val="-3"/>
        </w:rPr>
        <w:t xml:space="preserve"> </w:t>
      </w:r>
      <w:r>
        <w:t>osobou</w:t>
      </w:r>
      <w:r>
        <w:rPr>
          <w:spacing w:val="-3"/>
        </w:rPr>
        <w:t xml:space="preserve"> </w:t>
      </w:r>
      <w:r>
        <w:t>oprávnenou</w:t>
      </w:r>
      <w:r>
        <w:rPr>
          <w:spacing w:val="-3"/>
        </w:rPr>
        <w:t xml:space="preserve"> </w:t>
      </w:r>
      <w:r>
        <w:t>určiť</w:t>
      </w:r>
      <w:r>
        <w:rPr>
          <w:spacing w:val="-4"/>
        </w:rPr>
        <w:t xml:space="preserve"> </w:t>
      </w:r>
      <w:r>
        <w:t>majetok</w:t>
      </w:r>
      <w:r>
        <w:rPr>
          <w:spacing w:val="-6"/>
        </w:rPr>
        <w:t xml:space="preserve"> </w:t>
      </w:r>
      <w:r>
        <w:t>obce</w:t>
      </w:r>
      <w:r>
        <w:rPr>
          <w:spacing w:val="-3"/>
        </w:rPr>
        <w:t xml:space="preserve"> </w:t>
      </w:r>
      <w:r>
        <w:t>za</w:t>
      </w:r>
      <w:r>
        <w:rPr>
          <w:spacing w:val="-3"/>
        </w:rPr>
        <w:t xml:space="preserve"> </w:t>
      </w:r>
      <w:r>
        <w:t>prebytočný,</w:t>
      </w:r>
      <w:r>
        <w:rPr>
          <w:spacing w:val="-2"/>
        </w:rPr>
        <w:t xml:space="preserve"> </w:t>
      </w:r>
      <w:r>
        <w:rPr>
          <w:spacing w:val="-5"/>
        </w:rPr>
        <w:t>ak:</w:t>
      </w:r>
    </w:p>
    <w:p w:rsidR="008410CC" w:rsidRDefault="00257BB2">
      <w:pPr>
        <w:pStyle w:val="Odsekzoznamu"/>
        <w:numPr>
          <w:ilvl w:val="1"/>
          <w:numId w:val="25"/>
        </w:numPr>
        <w:tabs>
          <w:tab w:val="left" w:pos="1416"/>
        </w:tabs>
        <w:spacing w:before="40"/>
        <w:ind w:left="1416" w:hanging="279"/>
        <w:jc w:val="both"/>
      </w:pPr>
      <w:r>
        <w:t>majetok</w:t>
      </w:r>
      <w:r>
        <w:rPr>
          <w:spacing w:val="-9"/>
        </w:rPr>
        <w:t xml:space="preserve"> </w:t>
      </w:r>
      <w:r>
        <w:t>obce</w:t>
      </w:r>
      <w:r>
        <w:rPr>
          <w:spacing w:val="-4"/>
        </w:rPr>
        <w:t xml:space="preserve"> </w:t>
      </w:r>
      <w:r>
        <w:t>presahuje</w:t>
      </w:r>
      <w:r>
        <w:rPr>
          <w:spacing w:val="-4"/>
        </w:rPr>
        <w:t xml:space="preserve"> </w:t>
      </w:r>
      <w:r>
        <w:t>rozsah</w:t>
      </w:r>
      <w:r>
        <w:rPr>
          <w:spacing w:val="-3"/>
        </w:rPr>
        <w:t xml:space="preserve"> </w:t>
      </w:r>
      <w:r>
        <w:t>potrieb</w:t>
      </w:r>
      <w:r>
        <w:rPr>
          <w:spacing w:val="-4"/>
        </w:rPr>
        <w:t xml:space="preserve"> </w:t>
      </w:r>
      <w:r>
        <w:t>obce</w:t>
      </w:r>
      <w:r>
        <w:rPr>
          <w:spacing w:val="-6"/>
        </w:rPr>
        <w:t xml:space="preserve"> </w:t>
      </w:r>
      <w:r>
        <w:t>alebo</w:t>
      </w:r>
      <w:r>
        <w:rPr>
          <w:spacing w:val="-4"/>
        </w:rPr>
        <w:t xml:space="preserve"> </w:t>
      </w:r>
      <w:r>
        <w:t>potrieb</w:t>
      </w:r>
      <w:r>
        <w:rPr>
          <w:spacing w:val="-3"/>
        </w:rPr>
        <w:t xml:space="preserve"> </w:t>
      </w:r>
      <w:r>
        <w:t>správcu</w:t>
      </w:r>
      <w:r>
        <w:rPr>
          <w:spacing w:val="-4"/>
        </w:rPr>
        <w:t xml:space="preserve"> </w:t>
      </w:r>
      <w:r>
        <w:t>majetku</w:t>
      </w:r>
      <w:r>
        <w:rPr>
          <w:spacing w:val="-4"/>
        </w:rPr>
        <w:t xml:space="preserve"> </w:t>
      </w:r>
      <w:r>
        <w:t>obce,</w:t>
      </w:r>
      <w:r>
        <w:rPr>
          <w:spacing w:val="-6"/>
        </w:rPr>
        <w:t xml:space="preserve"> </w:t>
      </w:r>
      <w:r>
        <w:rPr>
          <w:spacing w:val="-2"/>
        </w:rPr>
        <w:t>alebo</w:t>
      </w:r>
    </w:p>
    <w:p w:rsidR="008410CC" w:rsidRDefault="00257BB2">
      <w:pPr>
        <w:pStyle w:val="Odsekzoznamu"/>
        <w:numPr>
          <w:ilvl w:val="1"/>
          <w:numId w:val="25"/>
        </w:numPr>
        <w:tabs>
          <w:tab w:val="left" w:pos="1416"/>
        </w:tabs>
        <w:spacing w:before="37"/>
        <w:ind w:left="1416" w:hanging="279"/>
        <w:jc w:val="both"/>
      </w:pPr>
      <w:r>
        <w:t>obec</w:t>
      </w:r>
      <w:r>
        <w:rPr>
          <w:spacing w:val="-4"/>
        </w:rPr>
        <w:t xml:space="preserve"> </w:t>
      </w:r>
      <w:r>
        <w:t>s</w:t>
      </w:r>
      <w:r>
        <w:rPr>
          <w:spacing w:val="-2"/>
        </w:rPr>
        <w:t xml:space="preserve"> </w:t>
      </w:r>
      <w:r>
        <w:t>využitím</w:t>
      </w:r>
      <w:r>
        <w:rPr>
          <w:spacing w:val="-4"/>
        </w:rPr>
        <w:t xml:space="preserve"> </w:t>
      </w:r>
      <w:r>
        <w:t>majetku</w:t>
      </w:r>
      <w:r>
        <w:rPr>
          <w:spacing w:val="-4"/>
        </w:rPr>
        <w:t xml:space="preserve"> </w:t>
      </w:r>
      <w:r>
        <w:t>obce</w:t>
      </w:r>
      <w:r>
        <w:rPr>
          <w:spacing w:val="-3"/>
        </w:rPr>
        <w:t xml:space="preserve"> </w:t>
      </w:r>
      <w:r>
        <w:t>v</w:t>
      </w:r>
      <w:r>
        <w:rPr>
          <w:spacing w:val="-4"/>
        </w:rPr>
        <w:t xml:space="preserve"> </w:t>
      </w:r>
      <w:r>
        <w:t>budúcnosti</w:t>
      </w:r>
      <w:r>
        <w:rPr>
          <w:spacing w:val="-2"/>
        </w:rPr>
        <w:t xml:space="preserve"> </w:t>
      </w:r>
      <w:r>
        <w:t>neuvažuje,</w:t>
      </w:r>
      <w:r>
        <w:rPr>
          <w:spacing w:val="-4"/>
        </w:rPr>
        <w:t xml:space="preserve"> </w:t>
      </w:r>
      <w:r>
        <w:rPr>
          <w:spacing w:val="-2"/>
        </w:rPr>
        <w:t>alebo</w:t>
      </w:r>
    </w:p>
    <w:p w:rsidR="008410CC" w:rsidRDefault="00257BB2">
      <w:pPr>
        <w:pStyle w:val="Odsekzoznamu"/>
        <w:numPr>
          <w:ilvl w:val="1"/>
          <w:numId w:val="25"/>
        </w:numPr>
        <w:tabs>
          <w:tab w:val="left" w:pos="1416"/>
          <w:tab w:val="left" w:pos="1418"/>
        </w:tabs>
        <w:spacing w:before="38" w:line="276" w:lineRule="auto"/>
        <w:ind w:right="141"/>
        <w:jc w:val="both"/>
      </w:pPr>
      <w:r>
        <w:t>majetok obce nebude možné / potrebné v</w:t>
      </w:r>
      <w:r>
        <w:rPr>
          <w:spacing w:val="-1"/>
        </w:rPr>
        <w:t xml:space="preserve"> </w:t>
      </w:r>
      <w:r>
        <w:t>budúcnosti využiť na verejné účely, podnikateľskú činnosť ani v</w:t>
      </w:r>
      <w:r>
        <w:rPr>
          <w:spacing w:val="-3"/>
        </w:rPr>
        <w:t xml:space="preserve"> </w:t>
      </w:r>
      <w:r>
        <w:t>rámci žiadnej oblasti výkonu samosprávy pre zabezpečenie všestranného rozvoja územia obce alebo potrieb obyvateľov obce.</w:t>
      </w:r>
    </w:p>
    <w:p w:rsidR="008410CC" w:rsidRDefault="00257BB2">
      <w:pPr>
        <w:pStyle w:val="Odsekzoznamu"/>
        <w:numPr>
          <w:ilvl w:val="0"/>
          <w:numId w:val="25"/>
        </w:numPr>
        <w:tabs>
          <w:tab w:val="left" w:pos="1135"/>
          <w:tab w:val="left" w:pos="1137"/>
        </w:tabs>
        <w:spacing w:line="276" w:lineRule="auto"/>
        <w:ind w:right="139"/>
        <w:jc w:val="both"/>
      </w:pPr>
      <w:r>
        <w:t>Neupotrebiteľný majetok obce je hnuteľný majetok obce, ktorý pre svoje úplné opotrebovanie alebo poškodenie, zrejmú zastaranosť alebo nehospodárnosť prevádzky, alebo z iných závažných dôvodov nemôže slúžiť svojmu účelu, alebo určeniu.</w:t>
      </w:r>
      <w:r>
        <w:rPr>
          <w:vertAlign w:val="superscript"/>
        </w:rPr>
        <w:t>57</w:t>
      </w:r>
    </w:p>
    <w:p w:rsidR="008410CC" w:rsidRDefault="00257BB2">
      <w:pPr>
        <w:pStyle w:val="Odsekzoznamu"/>
        <w:numPr>
          <w:ilvl w:val="0"/>
          <w:numId w:val="25"/>
        </w:numPr>
        <w:tabs>
          <w:tab w:val="left" w:pos="1135"/>
        </w:tabs>
        <w:spacing w:line="251" w:lineRule="exact"/>
        <w:ind w:left="1135" w:hanging="567"/>
        <w:jc w:val="both"/>
      </w:pPr>
      <w:r>
        <w:t>Obec</w:t>
      </w:r>
      <w:r>
        <w:rPr>
          <w:spacing w:val="-5"/>
        </w:rPr>
        <w:t xml:space="preserve"> </w:t>
      </w:r>
      <w:r w:rsidR="00BC7D15">
        <w:t>Babinec</w:t>
      </w:r>
      <w:r>
        <w:rPr>
          <w:spacing w:val="-3"/>
        </w:rPr>
        <w:t xml:space="preserve"> </w:t>
      </w:r>
      <w:r>
        <w:t>je</w:t>
      </w:r>
      <w:r>
        <w:rPr>
          <w:spacing w:val="-4"/>
        </w:rPr>
        <w:t xml:space="preserve"> </w:t>
      </w:r>
      <w:r>
        <w:t>osobou</w:t>
      </w:r>
      <w:r>
        <w:rPr>
          <w:spacing w:val="-3"/>
        </w:rPr>
        <w:t xml:space="preserve"> </w:t>
      </w:r>
      <w:r>
        <w:t>oprávnenou</w:t>
      </w:r>
      <w:r>
        <w:rPr>
          <w:spacing w:val="-4"/>
        </w:rPr>
        <w:t xml:space="preserve"> </w:t>
      </w:r>
      <w:r>
        <w:t>určiť</w:t>
      </w:r>
      <w:r>
        <w:rPr>
          <w:spacing w:val="-5"/>
        </w:rPr>
        <w:t xml:space="preserve"> </w:t>
      </w:r>
      <w:r>
        <w:t>majetok</w:t>
      </w:r>
      <w:r>
        <w:rPr>
          <w:spacing w:val="-6"/>
        </w:rPr>
        <w:t xml:space="preserve"> </w:t>
      </w:r>
      <w:r>
        <w:t>obce</w:t>
      </w:r>
      <w:r>
        <w:rPr>
          <w:spacing w:val="-4"/>
        </w:rPr>
        <w:t xml:space="preserve"> </w:t>
      </w:r>
      <w:r>
        <w:t>za</w:t>
      </w:r>
      <w:r>
        <w:rPr>
          <w:spacing w:val="-4"/>
        </w:rPr>
        <w:t xml:space="preserve"> </w:t>
      </w:r>
      <w:r>
        <w:t>neupotrebiteľný,</w:t>
      </w:r>
      <w:r>
        <w:rPr>
          <w:spacing w:val="-3"/>
        </w:rPr>
        <w:t xml:space="preserve"> </w:t>
      </w:r>
      <w:r>
        <w:rPr>
          <w:spacing w:val="-5"/>
        </w:rPr>
        <w:t>ak:</w:t>
      </w:r>
    </w:p>
    <w:p w:rsidR="008410CC" w:rsidRDefault="00257BB2">
      <w:pPr>
        <w:pStyle w:val="Odsekzoznamu"/>
        <w:numPr>
          <w:ilvl w:val="1"/>
          <w:numId w:val="25"/>
        </w:numPr>
        <w:tabs>
          <w:tab w:val="left" w:pos="1416"/>
          <w:tab w:val="left" w:pos="1418"/>
        </w:tabs>
        <w:spacing w:before="40" w:line="276" w:lineRule="auto"/>
        <w:ind w:right="135"/>
        <w:jc w:val="both"/>
      </w:pPr>
      <w:r>
        <w:t>obec nenaložila úspešne s prebytočným hnuteľným majetkom obce v</w:t>
      </w:r>
      <w:r>
        <w:rPr>
          <w:spacing w:val="-1"/>
        </w:rPr>
        <w:t xml:space="preserve"> </w:t>
      </w:r>
      <w:r>
        <w:t>ponukovom konaní, alebo</w:t>
      </w:r>
    </w:p>
    <w:p w:rsidR="008410CC" w:rsidRDefault="00257BB2">
      <w:pPr>
        <w:pStyle w:val="Odsekzoznamu"/>
        <w:numPr>
          <w:ilvl w:val="1"/>
          <w:numId w:val="25"/>
        </w:numPr>
        <w:tabs>
          <w:tab w:val="left" w:pos="1416"/>
          <w:tab w:val="left" w:pos="1418"/>
        </w:tabs>
        <w:spacing w:line="276" w:lineRule="auto"/>
        <w:ind w:right="135"/>
        <w:jc w:val="both"/>
      </w:pPr>
      <w:r>
        <w:t>majetok obce: dopravný prostriedok, stroj, prístroj, zariadenie je v súlade s</w:t>
      </w:r>
      <w:r>
        <w:rPr>
          <w:spacing w:val="-3"/>
        </w:rPr>
        <w:t xml:space="preserve"> </w:t>
      </w:r>
      <w:r>
        <w:t>odborným technickým posudkom neopraviteľný, nepoužiteľný, alebo jeho prevádzka nespĺňa kritéria bezpečnosti, alebo jeho oprava je nerentabilná, alebo</w:t>
      </w:r>
    </w:p>
    <w:p w:rsidR="008410CC" w:rsidRDefault="00257BB2">
      <w:pPr>
        <w:pStyle w:val="Odsekzoznamu"/>
        <w:numPr>
          <w:ilvl w:val="1"/>
          <w:numId w:val="25"/>
        </w:numPr>
        <w:tabs>
          <w:tab w:val="left" w:pos="1416"/>
          <w:tab w:val="left" w:pos="1418"/>
        </w:tabs>
        <w:spacing w:line="276" w:lineRule="auto"/>
        <w:ind w:right="136"/>
        <w:jc w:val="both"/>
      </w:pPr>
      <w:r>
        <w:t>budovu alebo stavbu je potrebné v</w:t>
      </w:r>
      <w:r>
        <w:rPr>
          <w:spacing w:val="-1"/>
        </w:rPr>
        <w:t xml:space="preserve"> </w:t>
      </w:r>
      <w:r>
        <w:t>súlade s odborným posudkom odstrániť v</w:t>
      </w:r>
      <w:r>
        <w:rPr>
          <w:spacing w:val="-2"/>
        </w:rPr>
        <w:t xml:space="preserve"> </w:t>
      </w:r>
      <w:r>
        <w:t>záujme zabezpečenia bezpečnosti, alebo v</w:t>
      </w:r>
      <w:r>
        <w:rPr>
          <w:spacing w:val="-1"/>
        </w:rPr>
        <w:t xml:space="preserve"> </w:t>
      </w:r>
      <w:r>
        <w:t>dôsledku novej výstavby, prestavby alebo</w:t>
      </w:r>
      <w:r>
        <w:rPr>
          <w:spacing w:val="40"/>
        </w:rPr>
        <w:t xml:space="preserve"> </w:t>
      </w:r>
      <w:r>
        <w:t>rozšírenia stavby.</w:t>
      </w:r>
    </w:p>
    <w:p w:rsidR="008410CC" w:rsidRDefault="008410CC">
      <w:pPr>
        <w:pStyle w:val="Zkladntext"/>
        <w:spacing w:before="43"/>
        <w:ind w:left="0" w:firstLine="0"/>
        <w:jc w:val="left"/>
      </w:pPr>
    </w:p>
    <w:p w:rsidR="008410CC" w:rsidRDefault="00257BB2">
      <w:pPr>
        <w:spacing w:before="1"/>
        <w:ind w:left="285"/>
        <w:rPr>
          <w:b/>
        </w:rPr>
      </w:pPr>
      <w:r>
        <w:rPr>
          <w:b/>
        </w:rPr>
        <w:t>Článok</w:t>
      </w:r>
      <w:r>
        <w:rPr>
          <w:b/>
          <w:spacing w:val="-6"/>
        </w:rPr>
        <w:t xml:space="preserve"> </w:t>
      </w:r>
      <w:r>
        <w:rPr>
          <w:b/>
          <w:spacing w:val="-5"/>
        </w:rPr>
        <w:t>11</w:t>
      </w:r>
    </w:p>
    <w:p w:rsidR="008410CC" w:rsidRDefault="00257BB2">
      <w:pPr>
        <w:spacing w:before="37"/>
        <w:ind w:left="285"/>
        <w:rPr>
          <w:b/>
        </w:rPr>
      </w:pPr>
      <w:r>
        <w:rPr>
          <w:b/>
        </w:rPr>
        <w:t>Príslušnosť</w:t>
      </w:r>
      <w:r>
        <w:rPr>
          <w:b/>
          <w:spacing w:val="-5"/>
        </w:rPr>
        <w:t xml:space="preserve"> </w:t>
      </w:r>
      <w:r>
        <w:rPr>
          <w:b/>
        </w:rPr>
        <w:t>orgánov</w:t>
      </w:r>
      <w:r>
        <w:rPr>
          <w:b/>
          <w:spacing w:val="-4"/>
        </w:rPr>
        <w:t xml:space="preserve"> obce</w:t>
      </w:r>
    </w:p>
    <w:p w:rsidR="008410CC" w:rsidRDefault="00257BB2">
      <w:pPr>
        <w:spacing w:before="37"/>
        <w:ind w:left="285"/>
        <w:rPr>
          <w:b/>
        </w:rPr>
      </w:pPr>
      <w:r>
        <w:rPr>
          <w:b/>
        </w:rPr>
        <w:t>pre</w:t>
      </w:r>
      <w:r>
        <w:rPr>
          <w:b/>
          <w:spacing w:val="-6"/>
        </w:rPr>
        <w:t xml:space="preserve"> </w:t>
      </w:r>
      <w:r>
        <w:rPr>
          <w:b/>
        </w:rPr>
        <w:t>rozhodovanie</w:t>
      </w:r>
      <w:r>
        <w:rPr>
          <w:b/>
          <w:spacing w:val="-6"/>
        </w:rPr>
        <w:t xml:space="preserve"> </w:t>
      </w:r>
      <w:r>
        <w:rPr>
          <w:b/>
        </w:rPr>
        <w:t>o</w:t>
      </w:r>
      <w:r>
        <w:rPr>
          <w:b/>
          <w:spacing w:val="-5"/>
        </w:rPr>
        <w:t xml:space="preserve"> </w:t>
      </w:r>
      <w:r>
        <w:rPr>
          <w:b/>
        </w:rPr>
        <w:t>prebytočnosti</w:t>
      </w:r>
      <w:r>
        <w:rPr>
          <w:b/>
          <w:spacing w:val="-8"/>
        </w:rPr>
        <w:t xml:space="preserve"> </w:t>
      </w:r>
      <w:r>
        <w:rPr>
          <w:b/>
        </w:rPr>
        <w:t>a</w:t>
      </w:r>
      <w:r>
        <w:rPr>
          <w:b/>
          <w:spacing w:val="-5"/>
        </w:rPr>
        <w:t xml:space="preserve"> </w:t>
      </w:r>
      <w:r>
        <w:rPr>
          <w:b/>
        </w:rPr>
        <w:t>neupotrebiteľnosti</w:t>
      </w:r>
      <w:r>
        <w:rPr>
          <w:b/>
          <w:spacing w:val="-8"/>
        </w:rPr>
        <w:t xml:space="preserve"> </w:t>
      </w:r>
      <w:r>
        <w:rPr>
          <w:b/>
        </w:rPr>
        <w:t>majetku</w:t>
      </w:r>
      <w:r>
        <w:rPr>
          <w:b/>
          <w:spacing w:val="-6"/>
        </w:rPr>
        <w:t xml:space="preserve"> </w:t>
      </w:r>
      <w:r>
        <w:rPr>
          <w:b/>
          <w:spacing w:val="-4"/>
        </w:rPr>
        <w:t>obce</w:t>
      </w:r>
    </w:p>
    <w:p w:rsidR="008410CC" w:rsidRDefault="00257BB2">
      <w:pPr>
        <w:pStyle w:val="Odsekzoznamu"/>
        <w:numPr>
          <w:ilvl w:val="0"/>
          <w:numId w:val="24"/>
        </w:numPr>
        <w:tabs>
          <w:tab w:val="left" w:pos="1135"/>
          <w:tab w:val="left" w:pos="1137"/>
        </w:tabs>
        <w:spacing w:before="33" w:line="276" w:lineRule="auto"/>
        <w:ind w:right="134"/>
        <w:jc w:val="both"/>
      </w:pPr>
      <w:r>
        <w:t xml:space="preserve">Obecnému zastupiteľstvu obce </w:t>
      </w:r>
      <w:r w:rsidR="00BC7D15">
        <w:t>Babinec</w:t>
      </w:r>
      <w:r>
        <w:t xml:space="preserve"> je prijatím uznesenia nadpolovičnou väčšinou hlasov prítomných poslancov obecného zastupiteľstva obce vyhradené rozhodovať o:</w:t>
      </w:r>
    </w:p>
    <w:p w:rsidR="008410CC" w:rsidRDefault="00257BB2">
      <w:pPr>
        <w:pStyle w:val="Odsekzoznamu"/>
        <w:numPr>
          <w:ilvl w:val="1"/>
          <w:numId w:val="24"/>
        </w:numPr>
        <w:tabs>
          <w:tab w:val="left" w:pos="1416"/>
          <w:tab w:val="left" w:pos="1418"/>
        </w:tabs>
        <w:spacing w:before="1" w:line="276" w:lineRule="auto"/>
        <w:ind w:right="136"/>
        <w:jc w:val="both"/>
      </w:pPr>
      <w:r>
        <w:t>prebytočnosti nehnuteľnej veci v majetku obce uvedenej v</w:t>
      </w:r>
      <w:r>
        <w:rPr>
          <w:spacing w:val="-4"/>
        </w:rPr>
        <w:t xml:space="preserve"> </w:t>
      </w:r>
      <w:r>
        <w:t>ustanovení osobitného predpisu,</w:t>
      </w:r>
      <w:r>
        <w:rPr>
          <w:vertAlign w:val="superscript"/>
        </w:rPr>
        <w:t>58</w:t>
      </w:r>
      <w:r>
        <w:t xml:space="preserve"> na základe návrhu vyraďovacej komisie,</w:t>
      </w:r>
    </w:p>
    <w:p w:rsidR="008410CC" w:rsidRDefault="00257BB2">
      <w:pPr>
        <w:pStyle w:val="Odsekzoznamu"/>
        <w:numPr>
          <w:ilvl w:val="1"/>
          <w:numId w:val="24"/>
        </w:numPr>
        <w:tabs>
          <w:tab w:val="left" w:pos="1416"/>
          <w:tab w:val="left" w:pos="1418"/>
        </w:tabs>
        <w:spacing w:line="276" w:lineRule="auto"/>
        <w:ind w:right="137"/>
        <w:jc w:val="both"/>
      </w:pPr>
      <w:r>
        <w:t>prebytočnosti,</w:t>
      </w:r>
      <w:r>
        <w:rPr>
          <w:spacing w:val="72"/>
        </w:rPr>
        <w:t xml:space="preserve"> </w:t>
      </w:r>
      <w:r>
        <w:t>alebo</w:t>
      </w:r>
      <w:r>
        <w:rPr>
          <w:spacing w:val="73"/>
        </w:rPr>
        <w:t xml:space="preserve"> </w:t>
      </w:r>
      <w:r>
        <w:t>neupotrebiteľnosti</w:t>
      </w:r>
      <w:r>
        <w:rPr>
          <w:spacing w:val="73"/>
        </w:rPr>
        <w:t xml:space="preserve"> </w:t>
      </w:r>
      <w:r>
        <w:t>hnuteľnej</w:t>
      </w:r>
      <w:r>
        <w:rPr>
          <w:spacing w:val="76"/>
        </w:rPr>
        <w:t xml:space="preserve"> </w:t>
      </w:r>
      <w:r>
        <w:t>veci</w:t>
      </w:r>
      <w:r>
        <w:rPr>
          <w:spacing w:val="73"/>
        </w:rPr>
        <w:t xml:space="preserve"> </w:t>
      </w:r>
      <w:r>
        <w:t>v</w:t>
      </w:r>
      <w:r>
        <w:rPr>
          <w:spacing w:val="72"/>
        </w:rPr>
        <w:t xml:space="preserve"> </w:t>
      </w:r>
      <w:r>
        <w:t>majetku</w:t>
      </w:r>
      <w:r>
        <w:rPr>
          <w:spacing w:val="79"/>
        </w:rPr>
        <w:t xml:space="preserve"> </w:t>
      </w:r>
      <w:r>
        <w:t>obce</w:t>
      </w:r>
      <w:r>
        <w:rPr>
          <w:spacing w:val="73"/>
        </w:rPr>
        <w:t xml:space="preserve"> </w:t>
      </w:r>
      <w:r>
        <w:t>uvedenej v</w:t>
      </w:r>
      <w:r>
        <w:rPr>
          <w:spacing w:val="-5"/>
        </w:rPr>
        <w:t xml:space="preserve"> </w:t>
      </w:r>
      <w:r>
        <w:t>ustanovení</w:t>
      </w:r>
      <w:r>
        <w:rPr>
          <w:spacing w:val="-1"/>
        </w:rPr>
        <w:t xml:space="preserve"> </w:t>
      </w:r>
      <w:r>
        <w:t>osobitného</w:t>
      </w:r>
      <w:r>
        <w:rPr>
          <w:spacing w:val="-2"/>
        </w:rPr>
        <w:t xml:space="preserve"> </w:t>
      </w:r>
      <w:r>
        <w:t>predpisu,</w:t>
      </w:r>
      <w:r>
        <w:rPr>
          <w:spacing w:val="-2"/>
        </w:rPr>
        <w:t xml:space="preserve"> </w:t>
      </w:r>
      <w:r>
        <w:t>ak</w:t>
      </w:r>
      <w:r>
        <w:rPr>
          <w:spacing w:val="-4"/>
        </w:rPr>
        <w:t xml:space="preserve"> </w:t>
      </w:r>
      <w:r>
        <w:t>jej zostatková cena</w:t>
      </w:r>
      <w:r>
        <w:rPr>
          <w:spacing w:val="-2"/>
        </w:rPr>
        <w:t xml:space="preserve"> </w:t>
      </w:r>
      <w:r>
        <w:t>je vyššia</w:t>
      </w:r>
      <w:r>
        <w:rPr>
          <w:spacing w:val="-2"/>
        </w:rPr>
        <w:t xml:space="preserve"> </w:t>
      </w:r>
      <w:r>
        <w:t>ako 3 500,00 €,</w:t>
      </w:r>
      <w:r>
        <w:rPr>
          <w:vertAlign w:val="superscript"/>
        </w:rPr>
        <w:t>59</w:t>
      </w:r>
      <w:r>
        <w:t xml:space="preserve"> na základe návrhu vyraďovacej komisie,</w:t>
      </w:r>
    </w:p>
    <w:p w:rsidR="008410CC" w:rsidRDefault="00257BB2">
      <w:pPr>
        <w:pStyle w:val="Odsekzoznamu"/>
        <w:numPr>
          <w:ilvl w:val="1"/>
          <w:numId w:val="24"/>
        </w:numPr>
        <w:tabs>
          <w:tab w:val="left" w:pos="1416"/>
          <w:tab w:val="left" w:pos="1418"/>
        </w:tabs>
        <w:spacing w:line="276" w:lineRule="auto"/>
        <w:ind w:right="140"/>
        <w:jc w:val="both"/>
      </w:pPr>
      <w:r>
        <w:t>prebytočnosti nehnuteľného majetku obce, ktorý nie je účelovo určený v</w:t>
      </w:r>
      <w:r>
        <w:rPr>
          <w:spacing w:val="-5"/>
        </w:rPr>
        <w:t xml:space="preserve"> </w:t>
      </w:r>
      <w:r>
        <w:t>ustanovení osobitného predpisu,</w:t>
      </w:r>
      <w:r>
        <w:rPr>
          <w:vertAlign w:val="superscript"/>
        </w:rPr>
        <w:t>60</w:t>
      </w:r>
      <w:r>
        <w:t xml:space="preserve"> na základe návrhu vyraďovacej komisie,</w:t>
      </w:r>
    </w:p>
    <w:p w:rsidR="008410CC" w:rsidRDefault="00257BB2">
      <w:pPr>
        <w:pStyle w:val="Zkladntext"/>
        <w:spacing w:before="66"/>
        <w:ind w:left="0" w:firstLine="0"/>
        <w:jc w:val="left"/>
        <w:rPr>
          <w:sz w:val="20"/>
        </w:rPr>
      </w:pPr>
      <w:r>
        <w:rPr>
          <w:noProof/>
          <w:sz w:val="20"/>
        </w:rPr>
        <mc:AlternateContent>
          <mc:Choice Requires="wps">
            <w:drawing>
              <wp:anchor distT="0" distB="0" distL="0" distR="0" simplePos="0" relativeHeight="487592960" behindDoc="1" locked="0" layoutInCell="1" allowOverlap="1">
                <wp:simplePos x="0" y="0"/>
                <wp:positionH relativeFrom="page">
                  <wp:posOffset>1260652</wp:posOffset>
                </wp:positionH>
                <wp:positionV relativeFrom="paragraph">
                  <wp:posOffset>203226</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BD9CBE" id="Graphic 14" o:spid="_x0000_s1026" style="position:absolute;margin-left:99.25pt;margin-top:16pt;width:144.05pt;height:.7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yY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" path="m1829053,l,,,9143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56</w:t>
      </w:r>
      <w:r>
        <w:rPr>
          <w:spacing w:val="-4"/>
          <w:sz w:val="20"/>
        </w:rPr>
        <w:t xml:space="preserve"> </w:t>
      </w:r>
      <w:r>
        <w:rPr>
          <w:sz w:val="20"/>
        </w:rPr>
        <w:t>primerane</w:t>
      </w:r>
      <w:r>
        <w:rPr>
          <w:spacing w:val="-4"/>
          <w:sz w:val="20"/>
        </w:rPr>
        <w:t xml:space="preserve"> </w:t>
      </w:r>
      <w:r>
        <w:rPr>
          <w:sz w:val="20"/>
        </w:rPr>
        <w:t>§</w:t>
      </w:r>
      <w:r>
        <w:rPr>
          <w:spacing w:val="-3"/>
          <w:sz w:val="20"/>
        </w:rPr>
        <w:t xml:space="preserve"> </w:t>
      </w:r>
      <w:r>
        <w:rPr>
          <w:sz w:val="20"/>
        </w:rPr>
        <w:t>3</w:t>
      </w:r>
      <w:r>
        <w:rPr>
          <w:spacing w:val="-3"/>
          <w:sz w:val="20"/>
        </w:rPr>
        <w:t xml:space="preserve"> </w:t>
      </w:r>
      <w:r>
        <w:rPr>
          <w:sz w:val="20"/>
        </w:rPr>
        <w:t>odsek</w:t>
      </w:r>
      <w:r>
        <w:rPr>
          <w:spacing w:val="-5"/>
          <w:sz w:val="20"/>
        </w:rPr>
        <w:t xml:space="preserve"> </w:t>
      </w:r>
      <w:r>
        <w:rPr>
          <w:sz w:val="20"/>
        </w:rPr>
        <w:t>3</w:t>
      </w:r>
      <w:r>
        <w:rPr>
          <w:spacing w:val="-3"/>
          <w:sz w:val="20"/>
        </w:rPr>
        <w:t xml:space="preserve"> </w:t>
      </w:r>
      <w:r>
        <w:rPr>
          <w:sz w:val="20"/>
        </w:rPr>
        <w:t>zákona</w:t>
      </w:r>
      <w:r>
        <w:rPr>
          <w:spacing w:val="-4"/>
          <w:sz w:val="20"/>
        </w:rPr>
        <w:t xml:space="preserve"> </w:t>
      </w:r>
      <w:r>
        <w:rPr>
          <w:sz w:val="20"/>
        </w:rPr>
        <w:t>č.</w:t>
      </w:r>
      <w:r>
        <w:rPr>
          <w:spacing w:val="-3"/>
          <w:sz w:val="20"/>
        </w:rPr>
        <w:t xml:space="preserve"> </w:t>
      </w:r>
      <w:r>
        <w:rPr>
          <w:sz w:val="20"/>
        </w:rPr>
        <w:t>278/1993</w:t>
      </w:r>
      <w:r>
        <w:rPr>
          <w:spacing w:val="-3"/>
          <w:sz w:val="20"/>
        </w:rPr>
        <w:t xml:space="preserve"> </w:t>
      </w:r>
      <w:r>
        <w:rPr>
          <w:sz w:val="20"/>
        </w:rPr>
        <w:t>Z.</w:t>
      </w:r>
      <w:r>
        <w:rPr>
          <w:spacing w:val="-4"/>
          <w:sz w:val="20"/>
        </w:rPr>
        <w:t xml:space="preserve"> </w:t>
      </w:r>
      <w:r>
        <w:rPr>
          <w:sz w:val="20"/>
        </w:rPr>
        <w:t>z.</w:t>
      </w:r>
      <w:r>
        <w:rPr>
          <w:spacing w:val="-3"/>
          <w:sz w:val="20"/>
        </w:rPr>
        <w:t xml:space="preserve"> </w:t>
      </w:r>
      <w:r>
        <w:rPr>
          <w:sz w:val="20"/>
        </w:rPr>
        <w:t>o</w:t>
      </w:r>
      <w:r>
        <w:rPr>
          <w:spacing w:val="3"/>
          <w:sz w:val="20"/>
        </w:rPr>
        <w:t xml:space="preserve"> </w:t>
      </w:r>
      <w:r>
        <w:rPr>
          <w:sz w:val="20"/>
        </w:rPr>
        <w:t>správe</w:t>
      </w:r>
      <w:r>
        <w:rPr>
          <w:spacing w:val="-4"/>
          <w:sz w:val="20"/>
        </w:rPr>
        <w:t xml:space="preserve"> </w:t>
      </w:r>
      <w:r>
        <w:rPr>
          <w:sz w:val="20"/>
        </w:rPr>
        <w:t>majetku</w:t>
      </w:r>
      <w:r>
        <w:rPr>
          <w:spacing w:val="-5"/>
          <w:sz w:val="20"/>
        </w:rPr>
        <w:t xml:space="preserve"> </w:t>
      </w:r>
      <w:r>
        <w:rPr>
          <w:sz w:val="20"/>
        </w:rPr>
        <w:t>štátu</w:t>
      </w:r>
      <w:r>
        <w:rPr>
          <w:spacing w:val="-5"/>
          <w:sz w:val="20"/>
        </w:rPr>
        <w:t xml:space="preserve"> </w:t>
      </w:r>
      <w:r>
        <w:rPr>
          <w:sz w:val="20"/>
        </w:rPr>
        <w:t>v</w:t>
      </w:r>
      <w:r>
        <w:rPr>
          <w:spacing w:val="-3"/>
          <w:sz w:val="20"/>
        </w:rPr>
        <w:t xml:space="preserve"> </w:t>
      </w:r>
      <w:r>
        <w:rPr>
          <w:sz w:val="20"/>
        </w:rPr>
        <w:t>znení</w:t>
      </w:r>
      <w:r>
        <w:rPr>
          <w:spacing w:val="-5"/>
          <w:sz w:val="20"/>
        </w:rPr>
        <w:t xml:space="preserve"> </w:t>
      </w:r>
      <w:r>
        <w:rPr>
          <w:sz w:val="20"/>
        </w:rPr>
        <w:t>neskorších</w:t>
      </w:r>
      <w:r>
        <w:rPr>
          <w:spacing w:val="-3"/>
          <w:sz w:val="20"/>
        </w:rPr>
        <w:t xml:space="preserve"> </w:t>
      </w:r>
      <w:r>
        <w:rPr>
          <w:spacing w:val="-2"/>
          <w:sz w:val="20"/>
        </w:rPr>
        <w:t>predpisov</w:t>
      </w:r>
    </w:p>
    <w:p w:rsidR="008410CC" w:rsidRDefault="00257BB2">
      <w:pPr>
        <w:spacing w:before="1"/>
        <w:ind w:left="285"/>
        <w:rPr>
          <w:sz w:val="20"/>
        </w:rPr>
      </w:pPr>
      <w:r>
        <w:rPr>
          <w:sz w:val="20"/>
          <w:vertAlign w:val="superscript"/>
        </w:rPr>
        <w:t>57</w:t>
      </w:r>
      <w:r>
        <w:rPr>
          <w:spacing w:val="-4"/>
          <w:sz w:val="20"/>
        </w:rPr>
        <w:t xml:space="preserve"> </w:t>
      </w:r>
      <w:r>
        <w:rPr>
          <w:sz w:val="20"/>
        </w:rPr>
        <w:t>primerane</w:t>
      </w:r>
      <w:r>
        <w:rPr>
          <w:spacing w:val="-4"/>
          <w:sz w:val="20"/>
        </w:rPr>
        <w:t xml:space="preserve"> </w:t>
      </w:r>
      <w:r>
        <w:rPr>
          <w:sz w:val="20"/>
        </w:rPr>
        <w:t>§</w:t>
      </w:r>
      <w:r>
        <w:rPr>
          <w:spacing w:val="-3"/>
          <w:sz w:val="20"/>
        </w:rPr>
        <w:t xml:space="preserve"> </w:t>
      </w:r>
      <w:r>
        <w:rPr>
          <w:sz w:val="20"/>
        </w:rPr>
        <w:t>13b</w:t>
      </w:r>
      <w:r>
        <w:rPr>
          <w:spacing w:val="-5"/>
          <w:sz w:val="20"/>
        </w:rPr>
        <w:t xml:space="preserve"> </w:t>
      </w:r>
      <w:r>
        <w:rPr>
          <w:sz w:val="20"/>
        </w:rPr>
        <w:t>odsek</w:t>
      </w:r>
      <w:r>
        <w:rPr>
          <w:spacing w:val="-5"/>
          <w:sz w:val="20"/>
        </w:rPr>
        <w:t xml:space="preserve"> </w:t>
      </w:r>
      <w:r>
        <w:rPr>
          <w:sz w:val="20"/>
        </w:rPr>
        <w:t>1</w:t>
      </w:r>
      <w:r>
        <w:rPr>
          <w:spacing w:val="-2"/>
          <w:sz w:val="20"/>
        </w:rPr>
        <w:t xml:space="preserve"> </w:t>
      </w:r>
      <w:r>
        <w:rPr>
          <w:sz w:val="20"/>
        </w:rPr>
        <w:t>zákona</w:t>
      </w:r>
      <w:r>
        <w:rPr>
          <w:spacing w:val="-4"/>
          <w:sz w:val="20"/>
        </w:rPr>
        <w:t xml:space="preserve"> </w:t>
      </w:r>
      <w:r>
        <w:rPr>
          <w:sz w:val="20"/>
        </w:rPr>
        <w:t>č.</w:t>
      </w:r>
      <w:r>
        <w:rPr>
          <w:spacing w:val="-3"/>
          <w:sz w:val="20"/>
        </w:rPr>
        <w:t xml:space="preserve"> </w:t>
      </w:r>
      <w:r>
        <w:rPr>
          <w:sz w:val="20"/>
        </w:rPr>
        <w:t>278/1993</w:t>
      </w:r>
      <w:r>
        <w:rPr>
          <w:spacing w:val="-3"/>
          <w:sz w:val="20"/>
        </w:rPr>
        <w:t xml:space="preserve"> </w:t>
      </w:r>
      <w:r>
        <w:rPr>
          <w:sz w:val="20"/>
        </w:rPr>
        <w:t>Z.</w:t>
      </w:r>
      <w:r>
        <w:rPr>
          <w:spacing w:val="-4"/>
          <w:sz w:val="20"/>
        </w:rPr>
        <w:t xml:space="preserve"> </w:t>
      </w:r>
      <w:r>
        <w:rPr>
          <w:sz w:val="20"/>
        </w:rPr>
        <w:t>z.</w:t>
      </w:r>
      <w:r>
        <w:rPr>
          <w:spacing w:val="-3"/>
          <w:sz w:val="20"/>
        </w:rPr>
        <w:t xml:space="preserve"> </w:t>
      </w:r>
      <w:r>
        <w:rPr>
          <w:sz w:val="20"/>
        </w:rPr>
        <w:t>o správe</w:t>
      </w:r>
      <w:r>
        <w:rPr>
          <w:spacing w:val="-4"/>
          <w:sz w:val="20"/>
        </w:rPr>
        <w:t xml:space="preserve"> </w:t>
      </w:r>
      <w:r>
        <w:rPr>
          <w:sz w:val="20"/>
        </w:rPr>
        <w:t>majetku</w:t>
      </w:r>
      <w:r>
        <w:rPr>
          <w:spacing w:val="-3"/>
          <w:sz w:val="20"/>
        </w:rPr>
        <w:t xml:space="preserve"> </w:t>
      </w:r>
      <w:r>
        <w:rPr>
          <w:sz w:val="20"/>
        </w:rPr>
        <w:t>štátu</w:t>
      </w:r>
      <w:r>
        <w:rPr>
          <w:spacing w:val="-4"/>
          <w:sz w:val="20"/>
        </w:rPr>
        <w:t xml:space="preserve"> </w:t>
      </w:r>
      <w:r>
        <w:rPr>
          <w:sz w:val="20"/>
        </w:rPr>
        <w:t>v</w:t>
      </w:r>
      <w:r>
        <w:rPr>
          <w:spacing w:val="-4"/>
          <w:sz w:val="20"/>
        </w:rPr>
        <w:t xml:space="preserve"> </w:t>
      </w:r>
      <w:r>
        <w:rPr>
          <w:sz w:val="20"/>
        </w:rPr>
        <w:t>znení</w:t>
      </w:r>
      <w:r>
        <w:rPr>
          <w:spacing w:val="-5"/>
          <w:sz w:val="20"/>
        </w:rPr>
        <w:t xml:space="preserve"> </w:t>
      </w:r>
      <w:r>
        <w:rPr>
          <w:sz w:val="20"/>
        </w:rPr>
        <w:t>neskorších</w:t>
      </w:r>
      <w:r>
        <w:rPr>
          <w:spacing w:val="-5"/>
          <w:sz w:val="20"/>
        </w:rPr>
        <w:t xml:space="preserve"> </w:t>
      </w:r>
      <w:r>
        <w:rPr>
          <w:spacing w:val="-2"/>
          <w:sz w:val="20"/>
        </w:rPr>
        <w:t>predpisov</w:t>
      </w:r>
    </w:p>
    <w:p w:rsidR="008410CC" w:rsidRDefault="00257BB2">
      <w:pPr>
        <w:ind w:left="285"/>
        <w:rPr>
          <w:sz w:val="20"/>
        </w:rPr>
      </w:pPr>
      <w:r>
        <w:rPr>
          <w:sz w:val="20"/>
          <w:vertAlign w:val="superscript"/>
        </w:rPr>
        <w:t>58</w:t>
      </w:r>
      <w:r>
        <w:rPr>
          <w:spacing w:val="-4"/>
          <w:sz w:val="20"/>
        </w:rPr>
        <w:t xml:space="preserve"> </w:t>
      </w:r>
      <w:r>
        <w:rPr>
          <w:sz w:val="20"/>
        </w:rPr>
        <w:t>§</w:t>
      </w:r>
      <w:r>
        <w:rPr>
          <w:spacing w:val="-2"/>
          <w:sz w:val="20"/>
        </w:rPr>
        <w:t xml:space="preserve"> </w:t>
      </w:r>
      <w:r>
        <w:rPr>
          <w:sz w:val="20"/>
        </w:rPr>
        <w:t>7a</w:t>
      </w:r>
      <w:r>
        <w:rPr>
          <w:spacing w:val="-3"/>
          <w:sz w:val="20"/>
        </w:rPr>
        <w:t xml:space="preserve"> </w:t>
      </w:r>
      <w:r>
        <w:rPr>
          <w:sz w:val="20"/>
        </w:rPr>
        <w:t>odseky</w:t>
      </w:r>
      <w:r>
        <w:rPr>
          <w:spacing w:val="-7"/>
          <w:sz w:val="20"/>
        </w:rPr>
        <w:t xml:space="preserve"> </w:t>
      </w:r>
      <w:r>
        <w:rPr>
          <w:sz w:val="20"/>
        </w:rPr>
        <w:t>1,</w:t>
      </w:r>
      <w:r>
        <w:rPr>
          <w:spacing w:val="-3"/>
          <w:sz w:val="20"/>
        </w:rPr>
        <w:t xml:space="preserve"> </w:t>
      </w:r>
      <w:r>
        <w:rPr>
          <w:sz w:val="20"/>
        </w:rPr>
        <w:t>2</w:t>
      </w:r>
      <w:r>
        <w:rPr>
          <w:spacing w:val="-2"/>
          <w:sz w:val="20"/>
        </w:rPr>
        <w:t xml:space="preserve"> </w:t>
      </w:r>
      <w:r>
        <w:rPr>
          <w:sz w:val="20"/>
        </w:rPr>
        <w:t>zákona</w:t>
      </w:r>
      <w:r>
        <w:rPr>
          <w:spacing w:val="-3"/>
          <w:sz w:val="20"/>
        </w:rPr>
        <w:t xml:space="preserve"> </w:t>
      </w:r>
      <w:r>
        <w:rPr>
          <w:sz w:val="20"/>
        </w:rPr>
        <w:t>o</w:t>
      </w:r>
      <w:r>
        <w:rPr>
          <w:spacing w:val="3"/>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59</w:t>
      </w:r>
      <w:r>
        <w:rPr>
          <w:spacing w:val="-4"/>
          <w:sz w:val="20"/>
        </w:rPr>
        <w:t xml:space="preserve"> </w:t>
      </w:r>
      <w:r>
        <w:rPr>
          <w:sz w:val="20"/>
        </w:rPr>
        <w:t>§</w:t>
      </w:r>
      <w:r>
        <w:rPr>
          <w:spacing w:val="-2"/>
          <w:sz w:val="20"/>
        </w:rPr>
        <w:t xml:space="preserve"> </w:t>
      </w:r>
      <w:r>
        <w:rPr>
          <w:sz w:val="20"/>
        </w:rPr>
        <w:t>7a</w:t>
      </w:r>
      <w:r>
        <w:rPr>
          <w:spacing w:val="-3"/>
          <w:sz w:val="20"/>
        </w:rPr>
        <w:t xml:space="preserve"> </w:t>
      </w:r>
      <w:r>
        <w:rPr>
          <w:sz w:val="20"/>
        </w:rPr>
        <w:t>odseky</w:t>
      </w:r>
      <w:r>
        <w:rPr>
          <w:spacing w:val="-7"/>
          <w:sz w:val="20"/>
        </w:rPr>
        <w:t xml:space="preserve"> </w:t>
      </w:r>
      <w:r>
        <w:rPr>
          <w:sz w:val="20"/>
        </w:rPr>
        <w:t>1,</w:t>
      </w:r>
      <w:r>
        <w:rPr>
          <w:spacing w:val="-3"/>
          <w:sz w:val="20"/>
        </w:rPr>
        <w:t xml:space="preserve"> </w:t>
      </w:r>
      <w:r>
        <w:rPr>
          <w:sz w:val="20"/>
        </w:rPr>
        <w:t>2</w:t>
      </w:r>
      <w:r>
        <w:rPr>
          <w:spacing w:val="-2"/>
          <w:sz w:val="20"/>
        </w:rPr>
        <w:t xml:space="preserve"> </w:t>
      </w:r>
      <w:r>
        <w:rPr>
          <w:sz w:val="20"/>
        </w:rPr>
        <w:t>zákona</w:t>
      </w:r>
      <w:r>
        <w:rPr>
          <w:spacing w:val="-3"/>
          <w:sz w:val="20"/>
        </w:rPr>
        <w:t xml:space="preserve"> </w:t>
      </w:r>
      <w:r>
        <w:rPr>
          <w:sz w:val="20"/>
        </w:rPr>
        <w:t>o</w:t>
      </w:r>
      <w:r>
        <w:rPr>
          <w:spacing w:val="3"/>
          <w:sz w:val="20"/>
        </w:rPr>
        <w:t xml:space="preserve"> </w:t>
      </w:r>
      <w:r>
        <w:rPr>
          <w:sz w:val="20"/>
        </w:rPr>
        <w:t>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24"/>
        </w:numPr>
        <w:tabs>
          <w:tab w:val="left" w:pos="1416"/>
          <w:tab w:val="left" w:pos="1418"/>
        </w:tabs>
        <w:spacing w:before="109" w:line="276" w:lineRule="auto"/>
        <w:ind w:right="138"/>
        <w:jc w:val="both"/>
      </w:pPr>
      <w:r>
        <w:lastRenderedPageBreak/>
        <w:t>prebytočnosti, alebo neupotrebiteľnosti hnuteľného majetku obce alebo hnuteľného majetku obce v správe, ktorý nie je účelovo určený v</w:t>
      </w:r>
      <w:r>
        <w:rPr>
          <w:spacing w:val="-4"/>
        </w:rPr>
        <w:t xml:space="preserve"> </w:t>
      </w:r>
      <w:r>
        <w:t>ustanovení osobitného</w:t>
      </w:r>
      <w:r>
        <w:rPr>
          <w:spacing w:val="40"/>
        </w:rPr>
        <w:t xml:space="preserve"> </w:t>
      </w:r>
      <w:r>
        <w:t>predpisu,</w:t>
      </w:r>
      <w:r>
        <w:rPr>
          <w:vertAlign w:val="superscript"/>
        </w:rPr>
        <w:t>61</w:t>
      </w:r>
      <w:r>
        <w:t xml:space="preserve"> ak jeho zostatková cena je vyššia ako 3</w:t>
      </w:r>
      <w:r>
        <w:rPr>
          <w:spacing w:val="-4"/>
        </w:rPr>
        <w:t xml:space="preserve"> </w:t>
      </w:r>
      <w:r>
        <w:t>500,00 €, na základe návrhu vyraďovacej komisie.</w:t>
      </w:r>
    </w:p>
    <w:p w:rsidR="008410CC" w:rsidRDefault="00257BB2">
      <w:pPr>
        <w:pStyle w:val="Odsekzoznamu"/>
        <w:numPr>
          <w:ilvl w:val="0"/>
          <w:numId w:val="24"/>
        </w:numPr>
        <w:tabs>
          <w:tab w:val="left" w:pos="1135"/>
        </w:tabs>
        <w:ind w:left="1135" w:hanging="567"/>
        <w:jc w:val="both"/>
      </w:pPr>
      <w:r>
        <w:t>Starosta</w:t>
      </w:r>
      <w:r>
        <w:rPr>
          <w:spacing w:val="-6"/>
        </w:rPr>
        <w:t xml:space="preserve"> </w:t>
      </w:r>
      <w:r>
        <w:t>obce</w:t>
      </w:r>
      <w:r>
        <w:rPr>
          <w:spacing w:val="-3"/>
        </w:rPr>
        <w:t xml:space="preserve"> </w:t>
      </w:r>
      <w:r w:rsidR="00BC7D15">
        <w:t>Babinec</w:t>
      </w:r>
      <w:r>
        <w:rPr>
          <w:spacing w:val="-4"/>
        </w:rPr>
        <w:t xml:space="preserve"> </w:t>
      </w:r>
      <w:r>
        <w:t>rozhoduje</w:t>
      </w:r>
      <w:r>
        <w:rPr>
          <w:spacing w:val="-3"/>
        </w:rPr>
        <w:t xml:space="preserve"> </w:t>
      </w:r>
      <w:r>
        <w:rPr>
          <w:spacing w:val="-5"/>
        </w:rPr>
        <w:t>o:</w:t>
      </w:r>
    </w:p>
    <w:p w:rsidR="008410CC" w:rsidRDefault="00257BB2">
      <w:pPr>
        <w:pStyle w:val="Odsekzoznamu"/>
        <w:numPr>
          <w:ilvl w:val="1"/>
          <w:numId w:val="24"/>
        </w:numPr>
        <w:tabs>
          <w:tab w:val="left" w:pos="1416"/>
          <w:tab w:val="left" w:pos="1418"/>
        </w:tabs>
        <w:spacing w:before="38" w:line="276" w:lineRule="auto"/>
        <w:ind w:right="136"/>
        <w:jc w:val="both"/>
      </w:pPr>
      <w:r>
        <w:t>prebytočnosti,</w:t>
      </w:r>
      <w:r>
        <w:rPr>
          <w:spacing w:val="73"/>
        </w:rPr>
        <w:t xml:space="preserve"> </w:t>
      </w:r>
      <w:r>
        <w:t>alebo</w:t>
      </w:r>
      <w:r>
        <w:rPr>
          <w:spacing w:val="74"/>
        </w:rPr>
        <w:t xml:space="preserve"> </w:t>
      </w:r>
      <w:r>
        <w:t>neupotrebiteľnosti</w:t>
      </w:r>
      <w:r>
        <w:rPr>
          <w:spacing w:val="77"/>
        </w:rPr>
        <w:t xml:space="preserve"> </w:t>
      </w:r>
      <w:r>
        <w:t>hnuteľnej</w:t>
      </w:r>
      <w:r>
        <w:rPr>
          <w:spacing w:val="77"/>
        </w:rPr>
        <w:t xml:space="preserve"> </w:t>
      </w:r>
      <w:r>
        <w:t>veci</w:t>
      </w:r>
      <w:r>
        <w:rPr>
          <w:spacing w:val="74"/>
        </w:rPr>
        <w:t xml:space="preserve"> </w:t>
      </w:r>
      <w:r>
        <w:t>v</w:t>
      </w:r>
      <w:r>
        <w:rPr>
          <w:spacing w:val="73"/>
        </w:rPr>
        <w:t xml:space="preserve"> </w:t>
      </w:r>
      <w:r>
        <w:t>majetku</w:t>
      </w:r>
      <w:r>
        <w:rPr>
          <w:spacing w:val="76"/>
        </w:rPr>
        <w:t xml:space="preserve"> </w:t>
      </w:r>
      <w:r>
        <w:t>obce</w:t>
      </w:r>
      <w:r>
        <w:rPr>
          <w:spacing w:val="74"/>
        </w:rPr>
        <w:t xml:space="preserve"> </w:t>
      </w:r>
      <w:r>
        <w:t>uvedenej v</w:t>
      </w:r>
      <w:r>
        <w:rPr>
          <w:spacing w:val="-4"/>
        </w:rPr>
        <w:t xml:space="preserve"> </w:t>
      </w:r>
      <w:r>
        <w:t>ustanovení osobitného predpisu, ak jej zostatková cena je nižšia ako 3 500,00 € vrátane,</w:t>
      </w:r>
      <w:r>
        <w:rPr>
          <w:vertAlign w:val="superscript"/>
        </w:rPr>
        <w:t>62</w:t>
      </w:r>
      <w:r>
        <w:t xml:space="preserve"> na základe návrhu vyraďovacej komisie,</w:t>
      </w:r>
    </w:p>
    <w:p w:rsidR="008410CC" w:rsidRDefault="00257BB2">
      <w:pPr>
        <w:pStyle w:val="Odsekzoznamu"/>
        <w:numPr>
          <w:ilvl w:val="1"/>
          <w:numId w:val="24"/>
        </w:numPr>
        <w:tabs>
          <w:tab w:val="left" w:pos="1416"/>
          <w:tab w:val="left" w:pos="1418"/>
        </w:tabs>
        <w:spacing w:before="1" w:line="276" w:lineRule="auto"/>
        <w:ind w:right="138"/>
        <w:jc w:val="both"/>
      </w:pPr>
      <w:r>
        <w:t>prebytočnosti, alebo neupotrebiteľnosti hnuteľného majetku obce alebo hnuteľného majetku obce v správe, ktorý nie je účelovo určený v</w:t>
      </w:r>
      <w:r>
        <w:rPr>
          <w:spacing w:val="-4"/>
        </w:rPr>
        <w:t xml:space="preserve"> </w:t>
      </w:r>
      <w:r>
        <w:t>ustanovení osobitného</w:t>
      </w:r>
      <w:r>
        <w:rPr>
          <w:spacing w:val="40"/>
        </w:rPr>
        <w:t xml:space="preserve"> </w:t>
      </w:r>
      <w:r>
        <w:t>predpisu,</w:t>
      </w:r>
      <w:r>
        <w:rPr>
          <w:vertAlign w:val="superscript"/>
        </w:rPr>
        <w:t>63</w:t>
      </w:r>
      <w:r>
        <w:t xml:space="preserve"> ak jeho zostatková cena je nižšia ako 3</w:t>
      </w:r>
      <w:r>
        <w:rPr>
          <w:spacing w:val="-1"/>
        </w:rPr>
        <w:t xml:space="preserve"> </w:t>
      </w:r>
      <w:r>
        <w:t>500,00 € vrátane, na základe</w:t>
      </w:r>
      <w:r>
        <w:rPr>
          <w:spacing w:val="80"/>
        </w:rPr>
        <w:t xml:space="preserve"> </w:t>
      </w:r>
      <w:r>
        <w:t>návrhu vyraďovacej komisie.</w:t>
      </w:r>
    </w:p>
    <w:p w:rsidR="008410CC" w:rsidRDefault="00257BB2">
      <w:pPr>
        <w:pStyle w:val="Odsekzoznamu"/>
        <w:numPr>
          <w:ilvl w:val="0"/>
          <w:numId w:val="24"/>
        </w:numPr>
        <w:tabs>
          <w:tab w:val="left" w:pos="1135"/>
          <w:tab w:val="left" w:pos="1137"/>
        </w:tabs>
        <w:spacing w:before="1" w:line="276" w:lineRule="auto"/>
        <w:ind w:right="136"/>
        <w:jc w:val="both"/>
      </w:pPr>
      <w:r>
        <w:t>Príslušnosť</w:t>
      </w:r>
      <w:r>
        <w:rPr>
          <w:spacing w:val="-3"/>
        </w:rPr>
        <w:t xml:space="preserve"> </w:t>
      </w:r>
      <w:r>
        <w:t>orgánov</w:t>
      </w:r>
      <w:r>
        <w:rPr>
          <w:spacing w:val="-5"/>
        </w:rPr>
        <w:t xml:space="preserve"> </w:t>
      </w:r>
      <w:r>
        <w:t>obce</w:t>
      </w:r>
      <w:r>
        <w:rPr>
          <w:spacing w:val="-1"/>
        </w:rPr>
        <w:t xml:space="preserve"> </w:t>
      </w:r>
      <w:r w:rsidR="00BC7D15">
        <w:t>Babinec</w:t>
      </w:r>
      <w:r>
        <w:rPr>
          <w:spacing w:val="-2"/>
        </w:rPr>
        <w:t xml:space="preserve"> </w:t>
      </w:r>
      <w:r>
        <w:t>upravená</w:t>
      </w:r>
      <w:r>
        <w:rPr>
          <w:spacing w:val="-3"/>
        </w:rPr>
        <w:t xml:space="preserve"> </w:t>
      </w:r>
      <w:r>
        <w:t>ustanoveniami</w:t>
      </w:r>
      <w:r>
        <w:rPr>
          <w:spacing w:val="-2"/>
        </w:rPr>
        <w:t xml:space="preserve"> </w:t>
      </w:r>
      <w:r>
        <w:t>Článku</w:t>
      </w:r>
      <w:r>
        <w:rPr>
          <w:spacing w:val="-3"/>
        </w:rPr>
        <w:t xml:space="preserve"> </w:t>
      </w:r>
      <w:r>
        <w:t>4</w:t>
      </w:r>
      <w:r>
        <w:rPr>
          <w:spacing w:val="-3"/>
        </w:rPr>
        <w:t xml:space="preserve"> </w:t>
      </w:r>
      <w:r>
        <w:t>týchto</w:t>
      </w:r>
      <w:r>
        <w:rPr>
          <w:spacing w:val="-3"/>
        </w:rPr>
        <w:t xml:space="preserve"> </w:t>
      </w:r>
      <w:r>
        <w:t>Zásad nie je týmto Článkom dotknutá.</w:t>
      </w:r>
    </w:p>
    <w:p w:rsidR="008410CC" w:rsidRDefault="008410CC">
      <w:pPr>
        <w:pStyle w:val="Zkladntext"/>
        <w:spacing w:before="41"/>
        <w:ind w:left="0" w:firstLine="0"/>
        <w:jc w:val="left"/>
      </w:pPr>
    </w:p>
    <w:p w:rsidR="008410CC" w:rsidRDefault="00257BB2">
      <w:pPr>
        <w:ind w:left="285"/>
        <w:rPr>
          <w:b/>
        </w:rPr>
      </w:pPr>
      <w:r>
        <w:rPr>
          <w:b/>
        </w:rPr>
        <w:t>Článok</w:t>
      </w:r>
      <w:r>
        <w:rPr>
          <w:b/>
          <w:spacing w:val="-6"/>
        </w:rPr>
        <w:t xml:space="preserve"> </w:t>
      </w:r>
      <w:r>
        <w:rPr>
          <w:b/>
          <w:spacing w:val="-5"/>
        </w:rPr>
        <w:t>12</w:t>
      </w:r>
    </w:p>
    <w:p w:rsidR="008410CC" w:rsidRDefault="00257BB2">
      <w:pPr>
        <w:spacing w:before="40"/>
        <w:ind w:left="285"/>
        <w:rPr>
          <w:b/>
        </w:rPr>
      </w:pPr>
      <w:r>
        <w:rPr>
          <w:b/>
        </w:rPr>
        <w:t>Spoločné</w:t>
      </w:r>
      <w:r>
        <w:rPr>
          <w:b/>
          <w:spacing w:val="-9"/>
        </w:rPr>
        <w:t xml:space="preserve"> </w:t>
      </w:r>
      <w:r>
        <w:rPr>
          <w:b/>
          <w:spacing w:val="-2"/>
        </w:rPr>
        <w:t>ustanovenia</w:t>
      </w:r>
    </w:p>
    <w:p w:rsidR="008410CC" w:rsidRDefault="00257BB2">
      <w:pPr>
        <w:spacing w:before="37"/>
        <w:ind w:left="285"/>
        <w:rPr>
          <w:b/>
        </w:rPr>
      </w:pPr>
      <w:r>
        <w:rPr>
          <w:b/>
        </w:rPr>
        <w:t>pre</w:t>
      </w:r>
      <w:r>
        <w:rPr>
          <w:b/>
          <w:spacing w:val="-5"/>
        </w:rPr>
        <w:t xml:space="preserve"> </w:t>
      </w:r>
      <w:r>
        <w:rPr>
          <w:b/>
        </w:rPr>
        <w:t>nakladanie</w:t>
      </w:r>
      <w:r>
        <w:rPr>
          <w:b/>
          <w:spacing w:val="-4"/>
        </w:rPr>
        <w:t xml:space="preserve"> </w:t>
      </w:r>
      <w:r>
        <w:rPr>
          <w:b/>
        </w:rPr>
        <w:t>s</w:t>
      </w:r>
      <w:r>
        <w:rPr>
          <w:b/>
          <w:spacing w:val="-4"/>
        </w:rPr>
        <w:t xml:space="preserve"> </w:t>
      </w:r>
      <w:r>
        <w:rPr>
          <w:b/>
        </w:rPr>
        <w:t>prebytočným</w:t>
      </w:r>
      <w:r>
        <w:rPr>
          <w:b/>
          <w:spacing w:val="-5"/>
        </w:rPr>
        <w:t xml:space="preserve"> </w:t>
      </w:r>
      <w:r>
        <w:rPr>
          <w:b/>
        </w:rPr>
        <w:t>a</w:t>
      </w:r>
      <w:r>
        <w:rPr>
          <w:b/>
          <w:spacing w:val="-3"/>
        </w:rPr>
        <w:t xml:space="preserve"> </w:t>
      </w:r>
      <w:r>
        <w:rPr>
          <w:b/>
        </w:rPr>
        <w:t>neupotrebiteľným</w:t>
      </w:r>
      <w:r>
        <w:rPr>
          <w:b/>
          <w:spacing w:val="-6"/>
        </w:rPr>
        <w:t xml:space="preserve"> </w:t>
      </w:r>
      <w:r>
        <w:rPr>
          <w:b/>
        </w:rPr>
        <w:t>majetkom</w:t>
      </w:r>
      <w:r>
        <w:rPr>
          <w:b/>
          <w:spacing w:val="-4"/>
        </w:rPr>
        <w:t xml:space="preserve"> obce</w:t>
      </w:r>
    </w:p>
    <w:p w:rsidR="008410CC" w:rsidRDefault="00257BB2">
      <w:pPr>
        <w:pStyle w:val="Odsekzoznamu"/>
        <w:numPr>
          <w:ilvl w:val="0"/>
          <w:numId w:val="23"/>
        </w:numPr>
        <w:tabs>
          <w:tab w:val="left" w:pos="1135"/>
          <w:tab w:val="left" w:pos="1137"/>
        </w:tabs>
        <w:spacing w:before="33" w:line="276" w:lineRule="auto"/>
        <w:ind w:right="135"/>
        <w:jc w:val="both"/>
      </w:pPr>
      <w:r>
        <w:t>Vecne príslušné orgány obce rozhodujú o určení majetku obce za prebytočný alebo neupotrebiteľný na základe rozhodnutia vyraďovacej komisie o návrhu na určenie</w:t>
      </w:r>
      <w:r>
        <w:rPr>
          <w:spacing w:val="40"/>
        </w:rPr>
        <w:t xml:space="preserve"> </w:t>
      </w:r>
      <w:r>
        <w:t>majetku obce za prebytočný alebo neupotrebiteľný, podľa potreby, v časovo neobmedzených intervaloch, vždy najneskôr do tridsať dní od ukončenia fyzickej inventúry</w:t>
      </w:r>
      <w:r>
        <w:rPr>
          <w:vertAlign w:val="superscript"/>
        </w:rPr>
        <w:t>64</w:t>
      </w:r>
      <w:r>
        <w:t xml:space="preserve"> majetku obce a najmenej jedenkrát ročne.</w:t>
      </w:r>
    </w:p>
    <w:p w:rsidR="008410CC" w:rsidRDefault="00257BB2">
      <w:pPr>
        <w:pStyle w:val="Odsekzoznamu"/>
        <w:numPr>
          <w:ilvl w:val="0"/>
          <w:numId w:val="23"/>
        </w:numPr>
        <w:tabs>
          <w:tab w:val="left" w:pos="1135"/>
          <w:tab w:val="left" w:pos="1137"/>
        </w:tabs>
        <w:spacing w:line="276" w:lineRule="auto"/>
        <w:ind w:right="140"/>
        <w:jc w:val="both"/>
      </w:pPr>
      <w:r>
        <w:t>Vyraďovaciu komisiu zriadi a členov vyraďovacej komisie menuje orgán obce, ktorý je príslušný rozhodovať o prebytočnosti alebo neupotrebiteľnosti majetku obce.</w:t>
      </w:r>
    </w:p>
    <w:p w:rsidR="008410CC" w:rsidRDefault="00257BB2">
      <w:pPr>
        <w:pStyle w:val="Odsekzoznamu"/>
        <w:numPr>
          <w:ilvl w:val="0"/>
          <w:numId w:val="23"/>
        </w:numPr>
        <w:tabs>
          <w:tab w:val="left" w:pos="1135"/>
          <w:tab w:val="left" w:pos="1137"/>
        </w:tabs>
        <w:spacing w:line="276" w:lineRule="auto"/>
        <w:ind w:right="142"/>
        <w:jc w:val="both"/>
      </w:pPr>
      <w:r>
        <w:t xml:space="preserve">Vyraďovacia komisia má troch členov. Zasadnutie vyraďovacej komisie je neverejné. Vyraďovacia komisia je uznášaniaschopná, ak je na jej zasadnutí prítomná nadpolovičná väčšina všetkých jej členov. Vyraďovacia komisia prijíma rozhodnutia hlasovaním. Rozhodnutie vyraďovacej komisie je prijaté nadpolovičnou väčšinou hlasov prítomných </w:t>
      </w:r>
      <w:r>
        <w:rPr>
          <w:spacing w:val="-2"/>
        </w:rPr>
        <w:t>členov.</w:t>
      </w:r>
    </w:p>
    <w:p w:rsidR="008410CC" w:rsidRDefault="00257BB2">
      <w:pPr>
        <w:pStyle w:val="Odsekzoznamu"/>
        <w:numPr>
          <w:ilvl w:val="0"/>
          <w:numId w:val="23"/>
        </w:numPr>
        <w:tabs>
          <w:tab w:val="left" w:pos="1135"/>
          <w:tab w:val="left" w:pos="1137"/>
        </w:tabs>
        <w:spacing w:before="1" w:line="276" w:lineRule="auto"/>
        <w:ind w:right="137"/>
        <w:jc w:val="both"/>
      </w:pPr>
      <w:r>
        <w:t>Návrh na určenie majetku obce za prebytočný alebo neupotrebiteľný v rozsahu rozhodnutia vyraďovacej komisie o</w:t>
      </w:r>
      <w:r>
        <w:rPr>
          <w:spacing w:val="-1"/>
        </w:rPr>
        <w:t xml:space="preserve"> </w:t>
      </w:r>
      <w:r>
        <w:t>návrhu na určenie majetku obce za prebytočný alebo neupotrebiteľný spracuje zamestnanec obce zodpovedný za účtovanie a evidenciu</w:t>
      </w:r>
      <w:r>
        <w:rPr>
          <w:spacing w:val="40"/>
        </w:rPr>
        <w:t xml:space="preserve"> </w:t>
      </w:r>
      <w:r>
        <w:t>majetku obce.</w:t>
      </w:r>
    </w:p>
    <w:p w:rsidR="008410CC" w:rsidRDefault="00257BB2">
      <w:pPr>
        <w:pStyle w:val="Odsekzoznamu"/>
        <w:numPr>
          <w:ilvl w:val="0"/>
          <w:numId w:val="23"/>
        </w:numPr>
        <w:tabs>
          <w:tab w:val="left" w:pos="1135"/>
          <w:tab w:val="left" w:pos="1137"/>
        </w:tabs>
        <w:spacing w:line="278" w:lineRule="auto"/>
        <w:ind w:right="137"/>
        <w:jc w:val="both"/>
      </w:pPr>
      <w:r>
        <w:t>Rozhodnutie príslušného orgánu obce o</w:t>
      </w:r>
      <w:r>
        <w:rPr>
          <w:spacing w:val="-1"/>
        </w:rPr>
        <w:t xml:space="preserve"> </w:t>
      </w:r>
      <w:r>
        <w:t>prebytočnosti alebo neupotrebiteľnosti majetku obce má za následok jeho vyradenie z účtovnej evidencie.</w:t>
      </w:r>
    </w:p>
    <w:p w:rsidR="008410CC" w:rsidRDefault="00257BB2">
      <w:pPr>
        <w:pStyle w:val="Odsekzoznamu"/>
        <w:numPr>
          <w:ilvl w:val="0"/>
          <w:numId w:val="23"/>
        </w:numPr>
        <w:tabs>
          <w:tab w:val="left" w:pos="1135"/>
          <w:tab w:val="left" w:pos="1137"/>
        </w:tabs>
        <w:spacing w:line="276" w:lineRule="auto"/>
        <w:ind w:right="134"/>
        <w:jc w:val="both"/>
      </w:pPr>
      <w:r>
        <w:t>Obec je osobu oprávnenou</w:t>
      </w:r>
      <w:r>
        <w:rPr>
          <w:spacing w:val="40"/>
        </w:rPr>
        <w:t xml:space="preserve"> </w:t>
      </w:r>
      <w:r>
        <w:t>previesť vlastníctvo prebytočného nehnuteľného majetku</w:t>
      </w:r>
      <w:r>
        <w:rPr>
          <w:spacing w:val="40"/>
        </w:rPr>
        <w:t xml:space="preserve"> </w:t>
      </w:r>
      <w:r>
        <w:t>obce</w:t>
      </w:r>
      <w:r>
        <w:rPr>
          <w:spacing w:val="40"/>
        </w:rPr>
        <w:t xml:space="preserve">  </w:t>
      </w:r>
      <w:r>
        <w:t>na</w:t>
      </w:r>
      <w:r>
        <w:rPr>
          <w:spacing w:val="40"/>
        </w:rPr>
        <w:t xml:space="preserve">  </w:t>
      </w:r>
      <w:r>
        <w:t>inú</w:t>
      </w:r>
      <w:r>
        <w:rPr>
          <w:spacing w:val="40"/>
        </w:rPr>
        <w:t xml:space="preserve">  </w:t>
      </w:r>
      <w:r>
        <w:t>osobu</w:t>
      </w:r>
      <w:r>
        <w:rPr>
          <w:spacing w:val="40"/>
        </w:rPr>
        <w:t xml:space="preserve">  </w:t>
      </w:r>
      <w:r>
        <w:t>v</w:t>
      </w:r>
      <w:r>
        <w:rPr>
          <w:spacing w:val="-2"/>
        </w:rPr>
        <w:t xml:space="preserve"> </w:t>
      </w:r>
      <w:r>
        <w:t>súlade</w:t>
      </w:r>
      <w:r>
        <w:rPr>
          <w:spacing w:val="40"/>
        </w:rPr>
        <w:t xml:space="preserve">  </w:t>
      </w:r>
      <w:r>
        <w:t>s</w:t>
      </w:r>
      <w:r>
        <w:rPr>
          <w:spacing w:val="-1"/>
        </w:rPr>
        <w:t xml:space="preserve"> </w:t>
      </w:r>
      <w:r>
        <w:t>ustanoveniami</w:t>
      </w:r>
      <w:r>
        <w:rPr>
          <w:spacing w:val="40"/>
        </w:rPr>
        <w:t xml:space="preserve">  </w:t>
      </w:r>
      <w:r>
        <w:t>osobitného</w:t>
      </w:r>
      <w:r>
        <w:rPr>
          <w:spacing w:val="40"/>
        </w:rPr>
        <w:t xml:space="preserve">  </w:t>
      </w:r>
      <w:r>
        <w:t>predpisu</w:t>
      </w:r>
      <w:r>
        <w:rPr>
          <w:vertAlign w:val="superscript"/>
        </w:rPr>
        <w:t>65</w:t>
      </w:r>
      <w:r>
        <w:rPr>
          <w:spacing w:val="40"/>
        </w:rPr>
        <w:t xml:space="preserve">  </w:t>
      </w:r>
      <w:r>
        <w:t>a</w:t>
      </w:r>
      <w:r>
        <w:rPr>
          <w:spacing w:val="-1"/>
        </w:rPr>
        <w:t xml:space="preserve"> </w:t>
      </w:r>
      <w:r>
        <w:t>v</w:t>
      </w:r>
      <w:r>
        <w:rPr>
          <w:spacing w:val="-1"/>
        </w:rPr>
        <w:t xml:space="preserve"> </w:t>
      </w:r>
      <w:r>
        <w:t>súlade</w:t>
      </w:r>
      <w:r>
        <w:rPr>
          <w:spacing w:val="40"/>
        </w:rPr>
        <w:t xml:space="preserve"> </w:t>
      </w:r>
      <w:r>
        <w:t>s ustanoveniami týchto Zásad.</w:t>
      </w:r>
    </w:p>
    <w:p w:rsidR="008410CC" w:rsidRDefault="00257BB2">
      <w:pPr>
        <w:pStyle w:val="Odsekzoznamu"/>
        <w:numPr>
          <w:ilvl w:val="0"/>
          <w:numId w:val="23"/>
        </w:numPr>
        <w:tabs>
          <w:tab w:val="left" w:pos="1135"/>
          <w:tab w:val="left" w:pos="1137"/>
        </w:tabs>
        <w:spacing w:line="276" w:lineRule="auto"/>
        <w:ind w:right="137"/>
        <w:jc w:val="both"/>
      </w:pPr>
      <w:r>
        <w:t>Obec je osobou oprávnenou darovať, alebo previesť práva k vyradenému hnuteľnému majetku obce na inú osobu, ak vyradený hnuteľný majetok ešte môže poslúžiť jej potrebám.</w:t>
      </w:r>
      <w:r>
        <w:rPr>
          <w:spacing w:val="65"/>
        </w:rPr>
        <w:t xml:space="preserve"> </w:t>
      </w:r>
      <w:r>
        <w:t>Vyradený</w:t>
      </w:r>
      <w:r>
        <w:rPr>
          <w:spacing w:val="62"/>
        </w:rPr>
        <w:t xml:space="preserve"> </w:t>
      </w:r>
      <w:r>
        <w:t>hnuteľný</w:t>
      </w:r>
      <w:r>
        <w:rPr>
          <w:spacing w:val="64"/>
        </w:rPr>
        <w:t xml:space="preserve"> </w:t>
      </w:r>
      <w:r>
        <w:t>majetok</w:t>
      </w:r>
      <w:r>
        <w:rPr>
          <w:spacing w:val="62"/>
        </w:rPr>
        <w:t xml:space="preserve"> </w:t>
      </w:r>
      <w:r>
        <w:t>obce,</w:t>
      </w:r>
      <w:r>
        <w:rPr>
          <w:spacing w:val="65"/>
        </w:rPr>
        <w:t xml:space="preserve"> </w:t>
      </w:r>
      <w:r>
        <w:t>ktorý</w:t>
      </w:r>
      <w:r>
        <w:rPr>
          <w:spacing w:val="62"/>
        </w:rPr>
        <w:t xml:space="preserve"> </w:t>
      </w:r>
      <w:r>
        <w:t>je</w:t>
      </w:r>
      <w:r>
        <w:rPr>
          <w:spacing w:val="65"/>
        </w:rPr>
        <w:t xml:space="preserve"> </w:t>
      </w:r>
      <w:r>
        <w:t>opotrebovaný</w:t>
      </w:r>
      <w:r>
        <w:rPr>
          <w:spacing w:val="63"/>
        </w:rPr>
        <w:t xml:space="preserve"> </w:t>
      </w:r>
      <w:r>
        <w:t>natoľko,</w:t>
      </w:r>
      <w:r>
        <w:rPr>
          <w:spacing w:val="65"/>
        </w:rPr>
        <w:t xml:space="preserve"> </w:t>
      </w:r>
      <w:r>
        <w:t>že</w:t>
      </w:r>
      <w:r>
        <w:rPr>
          <w:spacing w:val="65"/>
        </w:rPr>
        <w:t xml:space="preserve"> </w:t>
      </w:r>
      <w:r>
        <w:t>už</w:t>
      </w:r>
    </w:p>
    <w:p w:rsidR="008410CC" w:rsidRDefault="00257BB2">
      <w:pPr>
        <w:pStyle w:val="Zkladntext"/>
        <w:spacing w:before="7"/>
        <w:ind w:left="0" w:firstLine="0"/>
        <w:jc w:val="left"/>
        <w:rPr>
          <w:sz w:val="10"/>
        </w:rPr>
      </w:pPr>
      <w:r>
        <w:rPr>
          <w:noProof/>
          <w:sz w:val="10"/>
        </w:rPr>
        <mc:AlternateContent>
          <mc:Choice Requires="wps">
            <w:drawing>
              <wp:anchor distT="0" distB="0" distL="0" distR="0" simplePos="0" relativeHeight="487593472" behindDoc="1" locked="0" layoutInCell="1" allowOverlap="1">
                <wp:simplePos x="0" y="0"/>
                <wp:positionH relativeFrom="page">
                  <wp:posOffset>1260652</wp:posOffset>
                </wp:positionH>
                <wp:positionV relativeFrom="paragraph">
                  <wp:posOffset>93253</wp:posOffset>
                </wp:positionV>
                <wp:extent cx="558228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9525"/>
                        </a:xfrm>
                        <a:custGeom>
                          <a:avLst/>
                          <a:gdLst/>
                          <a:ahLst/>
                          <a:cxnLst/>
                          <a:rect l="l" t="t" r="r" b="b"/>
                          <a:pathLst>
                            <a:path w="5582285" h="9525">
                              <a:moveTo>
                                <a:pt x="5581777" y="0"/>
                              </a:moveTo>
                              <a:lnTo>
                                <a:pt x="0" y="0"/>
                              </a:lnTo>
                              <a:lnTo>
                                <a:pt x="0" y="9143"/>
                              </a:lnTo>
                              <a:lnTo>
                                <a:pt x="5581777" y="9143"/>
                              </a:lnTo>
                              <a:lnTo>
                                <a:pt x="55817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5D2613" id="Graphic 15" o:spid="_x0000_s1026" style="position:absolute;margin-left:99.25pt;margin-top:7.35pt;width:439.5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55822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" path="m5581777,l,,,9143r5581777,l5581777,xe" fillcolor="black" stroked="f">
                <v:path arrowok="t"/>
                <w10:wrap type="topAndBottom" anchorx="page"/>
              </v:shape>
            </w:pict>
          </mc:Fallback>
        </mc:AlternateContent>
      </w:r>
    </w:p>
    <w:p w:rsidR="008410CC" w:rsidRDefault="00257BB2">
      <w:pPr>
        <w:spacing w:before="94"/>
        <w:ind w:left="285"/>
        <w:rPr>
          <w:sz w:val="20"/>
        </w:rPr>
      </w:pPr>
      <w:r>
        <w:rPr>
          <w:sz w:val="20"/>
          <w:vertAlign w:val="superscript"/>
        </w:rPr>
        <w:t>60</w:t>
      </w:r>
      <w:r>
        <w:rPr>
          <w:spacing w:val="-4"/>
          <w:sz w:val="20"/>
        </w:rPr>
        <w:t xml:space="preserve"> </w:t>
      </w:r>
      <w:r>
        <w:rPr>
          <w:sz w:val="20"/>
        </w:rPr>
        <w:t>§</w:t>
      </w:r>
      <w:r>
        <w:rPr>
          <w:spacing w:val="-2"/>
          <w:sz w:val="20"/>
        </w:rPr>
        <w:t xml:space="preserve"> </w:t>
      </w:r>
      <w:r>
        <w:rPr>
          <w:sz w:val="20"/>
        </w:rPr>
        <w:t>7a</w:t>
      </w:r>
      <w:r>
        <w:rPr>
          <w:spacing w:val="-4"/>
          <w:sz w:val="20"/>
        </w:rPr>
        <w:t xml:space="preserve"> </w:t>
      </w:r>
      <w:r>
        <w:rPr>
          <w:sz w:val="20"/>
        </w:rPr>
        <w:t>odsek</w:t>
      </w:r>
      <w:r>
        <w:rPr>
          <w:spacing w:val="-4"/>
          <w:sz w:val="20"/>
        </w:rPr>
        <w:t xml:space="preserve"> </w:t>
      </w:r>
      <w:r>
        <w:rPr>
          <w:sz w:val="20"/>
        </w:rPr>
        <w:t>1</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61</w:t>
      </w:r>
      <w:r>
        <w:rPr>
          <w:spacing w:val="-4"/>
          <w:sz w:val="20"/>
        </w:rPr>
        <w:t xml:space="preserve"> </w:t>
      </w:r>
      <w:r>
        <w:rPr>
          <w:sz w:val="20"/>
        </w:rPr>
        <w:t>§</w:t>
      </w:r>
      <w:r>
        <w:rPr>
          <w:spacing w:val="-2"/>
          <w:sz w:val="20"/>
        </w:rPr>
        <w:t xml:space="preserve"> </w:t>
      </w:r>
      <w:r>
        <w:rPr>
          <w:sz w:val="20"/>
        </w:rPr>
        <w:t>7a</w:t>
      </w:r>
      <w:r>
        <w:rPr>
          <w:spacing w:val="-4"/>
          <w:sz w:val="20"/>
        </w:rPr>
        <w:t xml:space="preserve"> </w:t>
      </w:r>
      <w:r>
        <w:rPr>
          <w:sz w:val="20"/>
        </w:rPr>
        <w:t>odsek</w:t>
      </w:r>
      <w:r>
        <w:rPr>
          <w:spacing w:val="-4"/>
          <w:sz w:val="20"/>
        </w:rPr>
        <w:t xml:space="preserve"> </w:t>
      </w:r>
      <w:r>
        <w:rPr>
          <w:sz w:val="20"/>
        </w:rPr>
        <w:t>1</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62</w:t>
      </w:r>
      <w:r>
        <w:rPr>
          <w:spacing w:val="-5"/>
          <w:sz w:val="20"/>
        </w:rPr>
        <w:t xml:space="preserve"> </w:t>
      </w:r>
      <w:r>
        <w:rPr>
          <w:sz w:val="20"/>
        </w:rPr>
        <w:t>§</w:t>
      </w:r>
      <w:r>
        <w:rPr>
          <w:spacing w:val="-3"/>
          <w:sz w:val="20"/>
        </w:rPr>
        <w:t xml:space="preserve"> </w:t>
      </w:r>
      <w:r>
        <w:rPr>
          <w:sz w:val="20"/>
        </w:rPr>
        <w:t>7a</w:t>
      </w:r>
      <w:r>
        <w:rPr>
          <w:spacing w:val="-4"/>
          <w:sz w:val="20"/>
        </w:rPr>
        <w:t xml:space="preserve"> </w:t>
      </w:r>
      <w:r>
        <w:rPr>
          <w:sz w:val="20"/>
        </w:rPr>
        <w:t>odsek</w:t>
      </w:r>
      <w:r>
        <w:rPr>
          <w:spacing w:val="-5"/>
          <w:sz w:val="20"/>
        </w:rPr>
        <w:t xml:space="preserve"> </w:t>
      </w:r>
      <w:r>
        <w:rPr>
          <w:sz w:val="20"/>
        </w:rPr>
        <w:t>2</w:t>
      </w:r>
      <w:r>
        <w:rPr>
          <w:spacing w:val="-3"/>
          <w:sz w:val="20"/>
        </w:rPr>
        <w:t xml:space="preserve"> </w:t>
      </w:r>
      <w:r>
        <w:rPr>
          <w:sz w:val="20"/>
        </w:rPr>
        <w:t>písmeno</w:t>
      </w:r>
      <w:r>
        <w:rPr>
          <w:spacing w:val="-3"/>
          <w:sz w:val="20"/>
        </w:rPr>
        <w:t xml:space="preserve"> </w:t>
      </w:r>
      <w:r>
        <w:rPr>
          <w:sz w:val="20"/>
        </w:rPr>
        <w:t>d) zákona</w:t>
      </w:r>
      <w:r>
        <w:rPr>
          <w:spacing w:val="-5"/>
          <w:sz w:val="20"/>
        </w:rPr>
        <w:t xml:space="preserve"> </w:t>
      </w:r>
      <w:r>
        <w:rPr>
          <w:sz w:val="20"/>
        </w:rPr>
        <w:t>o majetku</w:t>
      </w:r>
      <w:r>
        <w:rPr>
          <w:spacing w:val="-5"/>
          <w:sz w:val="20"/>
        </w:rPr>
        <w:t xml:space="preserve"> </w:t>
      </w:r>
      <w:r>
        <w:rPr>
          <w:spacing w:val="-4"/>
          <w:sz w:val="20"/>
        </w:rPr>
        <w:t>obcí</w:t>
      </w:r>
    </w:p>
    <w:p w:rsidR="008410CC" w:rsidRDefault="00257BB2">
      <w:pPr>
        <w:ind w:left="285"/>
        <w:rPr>
          <w:sz w:val="20"/>
        </w:rPr>
      </w:pPr>
      <w:r>
        <w:rPr>
          <w:sz w:val="20"/>
          <w:vertAlign w:val="superscript"/>
        </w:rPr>
        <w:t>63</w:t>
      </w:r>
      <w:r>
        <w:rPr>
          <w:spacing w:val="-4"/>
          <w:sz w:val="20"/>
        </w:rPr>
        <w:t xml:space="preserve"> </w:t>
      </w:r>
      <w:r>
        <w:rPr>
          <w:sz w:val="20"/>
        </w:rPr>
        <w:t>§</w:t>
      </w:r>
      <w:r>
        <w:rPr>
          <w:spacing w:val="-2"/>
          <w:sz w:val="20"/>
        </w:rPr>
        <w:t xml:space="preserve"> </w:t>
      </w:r>
      <w:r>
        <w:rPr>
          <w:sz w:val="20"/>
        </w:rPr>
        <w:t>7a</w:t>
      </w:r>
      <w:r>
        <w:rPr>
          <w:spacing w:val="-4"/>
          <w:sz w:val="20"/>
        </w:rPr>
        <w:t xml:space="preserve"> </w:t>
      </w:r>
      <w:r>
        <w:rPr>
          <w:sz w:val="20"/>
        </w:rPr>
        <w:t>odsek</w:t>
      </w:r>
      <w:r>
        <w:rPr>
          <w:spacing w:val="-4"/>
          <w:sz w:val="20"/>
        </w:rPr>
        <w:t xml:space="preserve"> </w:t>
      </w:r>
      <w:r>
        <w:rPr>
          <w:sz w:val="20"/>
        </w:rPr>
        <w:t>1</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64</w:t>
      </w:r>
      <w:r>
        <w:rPr>
          <w:spacing w:val="-3"/>
          <w:sz w:val="20"/>
        </w:rPr>
        <w:t xml:space="preserve"> </w:t>
      </w:r>
      <w:r>
        <w:rPr>
          <w:sz w:val="20"/>
        </w:rPr>
        <w:t>§</w:t>
      </w:r>
      <w:r>
        <w:rPr>
          <w:spacing w:val="-2"/>
          <w:sz w:val="20"/>
        </w:rPr>
        <w:t xml:space="preserve"> </w:t>
      </w:r>
      <w:r>
        <w:rPr>
          <w:sz w:val="20"/>
        </w:rPr>
        <w:t>29,</w:t>
      </w:r>
      <w:r>
        <w:rPr>
          <w:spacing w:val="-4"/>
          <w:sz w:val="20"/>
        </w:rPr>
        <w:t xml:space="preserve"> </w:t>
      </w:r>
      <w:r>
        <w:rPr>
          <w:sz w:val="20"/>
        </w:rPr>
        <w:t>§</w:t>
      </w:r>
      <w:r>
        <w:rPr>
          <w:spacing w:val="-1"/>
          <w:sz w:val="20"/>
        </w:rPr>
        <w:t xml:space="preserve"> </w:t>
      </w:r>
      <w:r>
        <w:rPr>
          <w:sz w:val="20"/>
        </w:rPr>
        <w:t>30</w:t>
      </w:r>
      <w:r>
        <w:rPr>
          <w:spacing w:val="-2"/>
          <w:sz w:val="20"/>
        </w:rPr>
        <w:t xml:space="preserve"> </w:t>
      </w:r>
      <w:r>
        <w:rPr>
          <w:sz w:val="20"/>
        </w:rPr>
        <w:t>zákona</w:t>
      </w:r>
      <w:r>
        <w:rPr>
          <w:spacing w:val="-2"/>
          <w:sz w:val="20"/>
        </w:rPr>
        <w:t xml:space="preserve"> </w:t>
      </w:r>
      <w:r>
        <w:rPr>
          <w:sz w:val="20"/>
        </w:rPr>
        <w:t>o</w:t>
      </w:r>
      <w:r>
        <w:rPr>
          <w:spacing w:val="-2"/>
          <w:sz w:val="20"/>
        </w:rPr>
        <w:t xml:space="preserve"> účtovníctve</w:t>
      </w:r>
    </w:p>
    <w:p w:rsidR="008410CC" w:rsidRDefault="00257BB2">
      <w:pPr>
        <w:ind w:left="285"/>
        <w:rPr>
          <w:sz w:val="20"/>
        </w:rPr>
      </w:pPr>
      <w:r>
        <w:rPr>
          <w:sz w:val="20"/>
          <w:vertAlign w:val="superscript"/>
        </w:rPr>
        <w:t>65</w:t>
      </w:r>
      <w:r>
        <w:rPr>
          <w:spacing w:val="-4"/>
          <w:sz w:val="20"/>
        </w:rPr>
        <w:t xml:space="preserve"> </w:t>
      </w:r>
      <w:r>
        <w:rPr>
          <w:sz w:val="20"/>
        </w:rPr>
        <w:t>zákon</w:t>
      </w:r>
      <w:r>
        <w:rPr>
          <w:spacing w:val="-5"/>
          <w:sz w:val="20"/>
        </w:rPr>
        <w:t xml:space="preserve"> </w:t>
      </w:r>
      <w:r>
        <w:rPr>
          <w:sz w:val="20"/>
        </w:rPr>
        <w:t>o majetku</w:t>
      </w:r>
      <w:r>
        <w:rPr>
          <w:spacing w:val="-5"/>
          <w:sz w:val="20"/>
        </w:rPr>
        <w:t xml:space="preserve"> </w:t>
      </w:r>
      <w:r>
        <w:rPr>
          <w:spacing w:val="-4"/>
          <w:sz w:val="20"/>
        </w:rPr>
        <w:t>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right="137" w:firstLine="0"/>
      </w:pPr>
      <w:r>
        <w:lastRenderedPageBreak/>
        <w:t>nemôže poslúžiť potrebám inej osoby obec zlikviduje ako odpad, alebo ako druhotnú surovinu. Doklad o tom ako bolo s vyradeným majetkom obce naložené je súčasťou registratúry obce.</w:t>
      </w: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spacing w:before="118"/>
        <w:ind w:left="0" w:firstLine="0"/>
        <w:jc w:val="left"/>
      </w:pPr>
    </w:p>
    <w:p w:rsidR="008410CC" w:rsidRDefault="00257BB2">
      <w:pPr>
        <w:ind w:left="285"/>
        <w:rPr>
          <w:b/>
        </w:rPr>
      </w:pPr>
      <w:r>
        <w:rPr>
          <w:b/>
        </w:rPr>
        <w:t>ČASŤ</w:t>
      </w:r>
      <w:r>
        <w:rPr>
          <w:b/>
          <w:spacing w:val="-6"/>
        </w:rPr>
        <w:t xml:space="preserve"> </w:t>
      </w:r>
      <w:r>
        <w:rPr>
          <w:b/>
          <w:spacing w:val="-2"/>
        </w:rPr>
        <w:t>PIATA</w:t>
      </w:r>
    </w:p>
    <w:p w:rsidR="008410CC" w:rsidRDefault="00257BB2">
      <w:pPr>
        <w:spacing w:before="40"/>
        <w:ind w:left="285"/>
        <w:rPr>
          <w:b/>
        </w:rPr>
      </w:pPr>
      <w:r>
        <w:rPr>
          <w:b/>
        </w:rPr>
        <w:t>PREVOD</w:t>
      </w:r>
      <w:r>
        <w:rPr>
          <w:b/>
          <w:spacing w:val="-8"/>
        </w:rPr>
        <w:t xml:space="preserve"> </w:t>
      </w:r>
      <w:r>
        <w:rPr>
          <w:b/>
        </w:rPr>
        <w:t>VLASTNÍCTVA</w:t>
      </w:r>
      <w:r>
        <w:rPr>
          <w:b/>
          <w:spacing w:val="-8"/>
        </w:rPr>
        <w:t xml:space="preserve"> </w:t>
      </w:r>
      <w:r>
        <w:rPr>
          <w:b/>
        </w:rPr>
        <w:t>MAJETKU</w:t>
      </w:r>
      <w:r>
        <w:rPr>
          <w:b/>
          <w:spacing w:val="-7"/>
        </w:rPr>
        <w:t xml:space="preserve"> </w:t>
      </w:r>
      <w:r>
        <w:rPr>
          <w:b/>
          <w:spacing w:val="-4"/>
        </w:rPr>
        <w:t>OBCE</w:t>
      </w:r>
    </w:p>
    <w:p w:rsidR="008410CC" w:rsidRDefault="008410CC">
      <w:pPr>
        <w:pStyle w:val="Zkladntext"/>
        <w:ind w:left="0" w:firstLine="0"/>
        <w:jc w:val="left"/>
        <w:rPr>
          <w:b/>
        </w:rPr>
      </w:pPr>
    </w:p>
    <w:p w:rsidR="008410CC" w:rsidRDefault="008410CC">
      <w:pPr>
        <w:pStyle w:val="Zkladntext"/>
        <w:spacing w:before="112"/>
        <w:ind w:left="0" w:firstLine="0"/>
        <w:jc w:val="left"/>
        <w:rPr>
          <w:b/>
        </w:rPr>
      </w:pPr>
    </w:p>
    <w:p w:rsidR="008410CC" w:rsidRDefault="00257BB2">
      <w:pPr>
        <w:ind w:left="285"/>
        <w:rPr>
          <w:b/>
        </w:rPr>
      </w:pPr>
      <w:r>
        <w:rPr>
          <w:b/>
        </w:rPr>
        <w:t>Článok</w:t>
      </w:r>
      <w:r>
        <w:rPr>
          <w:b/>
          <w:spacing w:val="-6"/>
        </w:rPr>
        <w:t xml:space="preserve"> </w:t>
      </w:r>
      <w:r>
        <w:rPr>
          <w:b/>
          <w:spacing w:val="-5"/>
        </w:rPr>
        <w:t>13</w:t>
      </w:r>
    </w:p>
    <w:p w:rsidR="008410CC" w:rsidRDefault="00257BB2">
      <w:pPr>
        <w:spacing w:before="38"/>
        <w:ind w:left="285"/>
        <w:rPr>
          <w:b/>
        </w:rPr>
      </w:pPr>
      <w:r>
        <w:rPr>
          <w:b/>
        </w:rPr>
        <w:t>Spoločné</w:t>
      </w:r>
      <w:r>
        <w:rPr>
          <w:b/>
          <w:spacing w:val="-9"/>
        </w:rPr>
        <w:t xml:space="preserve"> </w:t>
      </w:r>
      <w:r>
        <w:rPr>
          <w:b/>
        </w:rPr>
        <w:t>ustanovenia</w:t>
      </w:r>
      <w:r>
        <w:rPr>
          <w:b/>
          <w:spacing w:val="-7"/>
        </w:rPr>
        <w:t xml:space="preserve"> </w:t>
      </w:r>
      <w:r>
        <w:rPr>
          <w:b/>
        </w:rPr>
        <w:t>pre</w:t>
      </w:r>
      <w:r>
        <w:rPr>
          <w:b/>
          <w:spacing w:val="-9"/>
        </w:rPr>
        <w:t xml:space="preserve"> </w:t>
      </w:r>
      <w:r>
        <w:rPr>
          <w:b/>
        </w:rPr>
        <w:t>prevod</w:t>
      </w:r>
      <w:r>
        <w:rPr>
          <w:b/>
          <w:spacing w:val="-7"/>
        </w:rPr>
        <w:t xml:space="preserve"> </w:t>
      </w:r>
      <w:r>
        <w:rPr>
          <w:b/>
        </w:rPr>
        <w:t>vlastníctva</w:t>
      </w:r>
      <w:r>
        <w:rPr>
          <w:b/>
          <w:spacing w:val="-10"/>
        </w:rPr>
        <w:t xml:space="preserve"> </w:t>
      </w:r>
      <w:r>
        <w:rPr>
          <w:b/>
        </w:rPr>
        <w:t>majetku</w:t>
      </w:r>
      <w:r>
        <w:rPr>
          <w:b/>
          <w:spacing w:val="-6"/>
        </w:rPr>
        <w:t xml:space="preserve"> </w:t>
      </w:r>
      <w:r>
        <w:rPr>
          <w:b/>
          <w:spacing w:val="-4"/>
        </w:rPr>
        <w:t>obce</w:t>
      </w:r>
    </w:p>
    <w:p w:rsidR="008410CC" w:rsidRDefault="00257BB2">
      <w:pPr>
        <w:pStyle w:val="Odsekzoznamu"/>
        <w:numPr>
          <w:ilvl w:val="0"/>
          <w:numId w:val="22"/>
        </w:numPr>
        <w:tabs>
          <w:tab w:val="left" w:pos="1137"/>
        </w:tabs>
        <w:spacing w:before="35"/>
      </w:pPr>
      <w:r>
        <w:t>Obec</w:t>
      </w:r>
      <w:r>
        <w:rPr>
          <w:spacing w:val="-8"/>
        </w:rPr>
        <w:t xml:space="preserve"> </w:t>
      </w:r>
      <w:r>
        <w:t>je</w:t>
      </w:r>
      <w:r>
        <w:rPr>
          <w:spacing w:val="-4"/>
        </w:rPr>
        <w:t xml:space="preserve"> </w:t>
      </w:r>
      <w:r>
        <w:t>osobou</w:t>
      </w:r>
      <w:r>
        <w:rPr>
          <w:spacing w:val="-4"/>
        </w:rPr>
        <w:t xml:space="preserve"> </w:t>
      </w:r>
      <w:r>
        <w:t>povinnou</w:t>
      </w:r>
      <w:r>
        <w:rPr>
          <w:spacing w:val="-7"/>
        </w:rPr>
        <w:t xml:space="preserve"> </w:t>
      </w:r>
      <w:r>
        <w:t>prevod</w:t>
      </w:r>
      <w:r>
        <w:rPr>
          <w:spacing w:val="-4"/>
        </w:rPr>
        <w:t xml:space="preserve"> </w:t>
      </w:r>
      <w:r>
        <w:t>vlastníctva</w:t>
      </w:r>
      <w:r>
        <w:rPr>
          <w:spacing w:val="-4"/>
        </w:rPr>
        <w:t xml:space="preserve"> </w:t>
      </w:r>
      <w:r>
        <w:t>majetku</w:t>
      </w:r>
      <w:r>
        <w:rPr>
          <w:spacing w:val="-4"/>
        </w:rPr>
        <w:t xml:space="preserve"> </w:t>
      </w:r>
      <w:r>
        <w:t>obce</w:t>
      </w:r>
      <w:r>
        <w:rPr>
          <w:spacing w:val="-4"/>
        </w:rPr>
        <w:t xml:space="preserve"> </w:t>
      </w:r>
      <w:r>
        <w:rPr>
          <w:spacing w:val="-2"/>
        </w:rPr>
        <w:t>vykonať:</w:t>
      </w:r>
      <w:r>
        <w:rPr>
          <w:spacing w:val="-2"/>
          <w:vertAlign w:val="superscript"/>
        </w:rPr>
        <w:t>66</w:t>
      </w:r>
    </w:p>
    <w:p w:rsidR="008410CC" w:rsidRDefault="00257BB2">
      <w:pPr>
        <w:pStyle w:val="Odsekzoznamu"/>
        <w:numPr>
          <w:ilvl w:val="1"/>
          <w:numId w:val="22"/>
        </w:numPr>
        <w:tabs>
          <w:tab w:val="left" w:pos="1416"/>
        </w:tabs>
        <w:spacing w:before="38"/>
        <w:ind w:left="1416" w:hanging="279"/>
      </w:pPr>
      <w:r>
        <w:t>spôsobom</w:t>
      </w:r>
      <w:r>
        <w:rPr>
          <w:spacing w:val="-9"/>
        </w:rPr>
        <w:t xml:space="preserve"> </w:t>
      </w:r>
      <w:r>
        <w:t>obchodnej</w:t>
      </w:r>
      <w:r>
        <w:rPr>
          <w:spacing w:val="-4"/>
        </w:rPr>
        <w:t xml:space="preserve"> </w:t>
      </w:r>
      <w:r>
        <w:t>verejnej</w:t>
      </w:r>
      <w:r>
        <w:rPr>
          <w:spacing w:val="-3"/>
        </w:rPr>
        <w:t xml:space="preserve"> </w:t>
      </w:r>
      <w:r>
        <w:t>súťaže,</w:t>
      </w:r>
      <w:r>
        <w:rPr>
          <w:vertAlign w:val="superscript"/>
        </w:rPr>
        <w:t>67</w:t>
      </w:r>
      <w:r>
        <w:rPr>
          <w:spacing w:val="-6"/>
        </w:rPr>
        <w:t xml:space="preserve"> </w:t>
      </w:r>
      <w:r>
        <w:rPr>
          <w:spacing w:val="-2"/>
        </w:rPr>
        <w:t>alebo</w:t>
      </w:r>
    </w:p>
    <w:p w:rsidR="008410CC" w:rsidRDefault="00257BB2">
      <w:pPr>
        <w:pStyle w:val="Odsekzoznamu"/>
        <w:numPr>
          <w:ilvl w:val="1"/>
          <w:numId w:val="22"/>
        </w:numPr>
        <w:tabs>
          <w:tab w:val="left" w:pos="1416"/>
        </w:tabs>
        <w:spacing w:before="37"/>
        <w:ind w:left="1416" w:hanging="279"/>
      </w:pPr>
      <w:r>
        <w:t>dobrovoľnou</w:t>
      </w:r>
      <w:r>
        <w:rPr>
          <w:spacing w:val="-7"/>
        </w:rPr>
        <w:t xml:space="preserve"> </w:t>
      </w:r>
      <w:r>
        <w:t>dražbou,</w:t>
      </w:r>
      <w:r>
        <w:rPr>
          <w:vertAlign w:val="superscript"/>
        </w:rPr>
        <w:t>68</w:t>
      </w:r>
      <w:r>
        <w:rPr>
          <w:spacing w:val="-7"/>
        </w:rPr>
        <w:t xml:space="preserve"> </w:t>
      </w:r>
      <w:r>
        <w:rPr>
          <w:spacing w:val="-4"/>
        </w:rPr>
        <w:t>alebo</w:t>
      </w:r>
    </w:p>
    <w:p w:rsidR="008410CC" w:rsidRDefault="00257BB2">
      <w:pPr>
        <w:pStyle w:val="Odsekzoznamu"/>
        <w:numPr>
          <w:ilvl w:val="1"/>
          <w:numId w:val="22"/>
        </w:numPr>
        <w:tabs>
          <w:tab w:val="left" w:pos="1416"/>
        </w:tabs>
        <w:spacing w:before="37"/>
        <w:ind w:left="1416" w:hanging="279"/>
      </w:pPr>
      <w:r>
        <w:t>spôsobom</w:t>
      </w:r>
      <w:r>
        <w:rPr>
          <w:spacing w:val="-9"/>
        </w:rPr>
        <w:t xml:space="preserve"> </w:t>
      </w:r>
      <w:r>
        <w:t>priameho</w:t>
      </w:r>
      <w:r>
        <w:rPr>
          <w:spacing w:val="-4"/>
        </w:rPr>
        <w:t xml:space="preserve"> </w:t>
      </w:r>
      <w:r>
        <w:rPr>
          <w:spacing w:val="-2"/>
        </w:rPr>
        <w:t>predaja,</w:t>
      </w:r>
      <w:r>
        <w:rPr>
          <w:spacing w:val="-2"/>
          <w:vertAlign w:val="superscript"/>
        </w:rPr>
        <w:t>69</w:t>
      </w:r>
    </w:p>
    <w:p w:rsidR="008410CC" w:rsidRDefault="00257BB2">
      <w:pPr>
        <w:pStyle w:val="Zkladntext"/>
        <w:spacing w:before="40"/>
        <w:ind w:firstLine="0"/>
        <w:jc w:val="left"/>
      </w:pPr>
      <w:r>
        <w:t>ak</w:t>
      </w:r>
      <w:r>
        <w:rPr>
          <w:spacing w:val="-7"/>
        </w:rPr>
        <w:t xml:space="preserve"> </w:t>
      </w:r>
      <w:r>
        <w:t>ustanovenia</w:t>
      </w:r>
      <w:r>
        <w:rPr>
          <w:spacing w:val="-4"/>
        </w:rPr>
        <w:t xml:space="preserve"> </w:t>
      </w:r>
      <w:r>
        <w:t>osobitného</w:t>
      </w:r>
      <w:r>
        <w:rPr>
          <w:spacing w:val="-9"/>
        </w:rPr>
        <w:t xml:space="preserve"> </w:t>
      </w:r>
      <w:r>
        <w:t>predpisu</w:t>
      </w:r>
      <w:r>
        <w:rPr>
          <w:spacing w:val="-6"/>
        </w:rPr>
        <w:t xml:space="preserve"> </w:t>
      </w:r>
      <w:r>
        <w:t>neustanovujú</w:t>
      </w:r>
      <w:r>
        <w:rPr>
          <w:spacing w:val="-4"/>
        </w:rPr>
        <w:t xml:space="preserve"> </w:t>
      </w:r>
      <w:r>
        <w:rPr>
          <w:spacing w:val="-2"/>
        </w:rPr>
        <w:t>inak.</w:t>
      </w:r>
      <w:r>
        <w:rPr>
          <w:spacing w:val="-2"/>
          <w:vertAlign w:val="superscript"/>
        </w:rPr>
        <w:t>70</w:t>
      </w:r>
    </w:p>
    <w:p w:rsidR="008410CC" w:rsidRDefault="00257BB2">
      <w:pPr>
        <w:pStyle w:val="Odsekzoznamu"/>
        <w:numPr>
          <w:ilvl w:val="0"/>
          <w:numId w:val="22"/>
        </w:numPr>
        <w:tabs>
          <w:tab w:val="left" w:pos="1135"/>
          <w:tab w:val="left" w:pos="1137"/>
        </w:tabs>
        <w:spacing w:before="38" w:line="276" w:lineRule="auto"/>
        <w:ind w:right="138"/>
        <w:jc w:val="both"/>
      </w:pPr>
      <w:r>
        <w:t>Fyzická osoba, alebo právnická osoba, ktorá má povinnosť zapisovať sa do registra partnerov verejnej správy</w:t>
      </w:r>
      <w:r>
        <w:rPr>
          <w:vertAlign w:val="superscript"/>
        </w:rPr>
        <w:t>71</w:t>
      </w:r>
      <w:r>
        <w:t xml:space="preserve"> je osobou oprávnenou nadobudnúť majetok obce až splnením povinnosti zápisu.</w:t>
      </w:r>
      <w:r>
        <w:rPr>
          <w:vertAlign w:val="superscript"/>
        </w:rPr>
        <w:t>72</w:t>
      </w:r>
      <w:r>
        <w:t xml:space="preserve"> Mimovládna nezisková organizácia, ktorá má povinnosť zapisovať sa</w:t>
      </w:r>
      <w:r>
        <w:rPr>
          <w:vertAlign w:val="superscript"/>
        </w:rPr>
        <w:t>73</w:t>
      </w:r>
      <w:r>
        <w:t xml:space="preserve"> do registra mimovládnych neziskových organizácií</w:t>
      </w:r>
      <w:r>
        <w:rPr>
          <w:vertAlign w:val="superscript"/>
        </w:rPr>
        <w:t>74</w:t>
      </w:r>
      <w:r>
        <w:t xml:space="preserve"> je osobou oprávnenou nadobudnúť majetok obce až splnením povinnosti zápisu zapisovaných údajov.</w:t>
      </w:r>
      <w:r>
        <w:rPr>
          <w:vertAlign w:val="superscript"/>
        </w:rPr>
        <w:t>75</w:t>
      </w:r>
    </w:p>
    <w:p w:rsidR="008410CC" w:rsidRDefault="00257BB2">
      <w:pPr>
        <w:pStyle w:val="Odsekzoznamu"/>
        <w:numPr>
          <w:ilvl w:val="0"/>
          <w:numId w:val="22"/>
        </w:numPr>
        <w:tabs>
          <w:tab w:val="left" w:pos="1135"/>
          <w:tab w:val="left" w:pos="1137"/>
        </w:tabs>
        <w:spacing w:line="276" w:lineRule="auto"/>
        <w:ind w:right="140"/>
        <w:jc w:val="both"/>
      </w:pPr>
      <w:r>
        <w:t>Ak</w:t>
      </w:r>
      <w:r>
        <w:rPr>
          <w:spacing w:val="-1"/>
        </w:rPr>
        <w:t xml:space="preserve"> </w:t>
      </w:r>
      <w:r>
        <w:t>obec prevádza spoluvlastnícky</w:t>
      </w:r>
      <w:r>
        <w:rPr>
          <w:spacing w:val="-1"/>
        </w:rPr>
        <w:t xml:space="preserve"> </w:t>
      </w:r>
      <w:r>
        <w:t>podiel k</w:t>
      </w:r>
      <w:r>
        <w:rPr>
          <w:spacing w:val="-1"/>
        </w:rPr>
        <w:t xml:space="preserve"> </w:t>
      </w:r>
      <w:r>
        <w:t>nehnuteľnosti, ponúkne</w:t>
      </w:r>
      <w:r>
        <w:rPr>
          <w:spacing w:val="-1"/>
        </w:rPr>
        <w:t xml:space="preserve"> </w:t>
      </w:r>
      <w:r>
        <w:t xml:space="preserve">tento podiel ostatným </w:t>
      </w:r>
      <w:r>
        <w:rPr>
          <w:spacing w:val="-2"/>
        </w:rPr>
        <w:t>spoluvlastníkom.</w:t>
      </w:r>
    </w:p>
    <w:p w:rsidR="008410CC" w:rsidRDefault="00257BB2">
      <w:pPr>
        <w:pStyle w:val="Odsekzoznamu"/>
        <w:numPr>
          <w:ilvl w:val="0"/>
          <w:numId w:val="22"/>
        </w:numPr>
        <w:tabs>
          <w:tab w:val="left" w:pos="1135"/>
          <w:tab w:val="left" w:pos="1137"/>
        </w:tabs>
        <w:spacing w:line="276" w:lineRule="auto"/>
        <w:ind w:right="137"/>
        <w:jc w:val="both"/>
      </w:pPr>
      <w:r>
        <w:t>Prevod vlastníctva nehnuteľného majetku obce za cenu nižšiu ako je trhová cena je poskytnutím výhody príjemcovi v nepeňažnej forme nepriamou formou pomoci.</w:t>
      </w:r>
      <w:r>
        <w:rPr>
          <w:vertAlign w:val="superscript"/>
        </w:rPr>
        <w:t>76</w:t>
      </w:r>
    </w:p>
    <w:p w:rsidR="008410CC" w:rsidRDefault="00257BB2">
      <w:pPr>
        <w:pStyle w:val="Odsekzoznamu"/>
        <w:numPr>
          <w:ilvl w:val="0"/>
          <w:numId w:val="22"/>
        </w:numPr>
        <w:tabs>
          <w:tab w:val="left" w:pos="1135"/>
          <w:tab w:val="left" w:pos="1137"/>
        </w:tabs>
        <w:spacing w:line="276" w:lineRule="auto"/>
        <w:ind w:right="137"/>
        <w:jc w:val="both"/>
      </w:pPr>
      <w:r>
        <w:t>Návrh na začatie katastrálneho konania pri prevode vlastníctva nehnuteľného majetku obce, alebo pri zámene, zrušení a vysporiadaní podielového spoluvlastníctva podáva príslušnému okresnému úradu obec po úhrade kúpnej ceny v plnej výške.</w:t>
      </w:r>
    </w:p>
    <w:p w:rsidR="008410CC" w:rsidRDefault="00257BB2">
      <w:pPr>
        <w:pStyle w:val="Odsekzoznamu"/>
        <w:numPr>
          <w:ilvl w:val="0"/>
          <w:numId w:val="22"/>
        </w:numPr>
        <w:tabs>
          <w:tab w:val="left" w:pos="1135"/>
          <w:tab w:val="left" w:pos="1137"/>
        </w:tabs>
        <w:spacing w:line="276" w:lineRule="auto"/>
        <w:ind w:right="137"/>
        <w:jc w:val="both"/>
      </w:pPr>
      <w:r>
        <w:t xml:space="preserve">Obecnému zastupiteľstvu obce </w:t>
      </w:r>
      <w:r w:rsidR="0074647E">
        <w:t>Babinec</w:t>
      </w:r>
      <w:r>
        <w:t xml:space="preserve"> je prijatím uznesenia nadpolovičnou väčšinou hlasov prítomných poslancov obecného zastupiteľstva obce vyhradené schváliť sadzobník minimálnych cien nehnuteľností vo vlastníctve obce, ak pre stanovenie ceny nehnuteľnosti nie je obligatórne stanovenie ceny vo výške všeobecnej hodnoty majetku podľa osobitného predpisu.</w:t>
      </w:r>
      <w:r>
        <w:rPr>
          <w:vertAlign w:val="superscript"/>
        </w:rPr>
        <w:t>77</w:t>
      </w:r>
      <w:r>
        <w:t xml:space="preserve"> Sadzobník minimálnych cien nehnuteľností vo vlastníctve obce zverejní obec na webovom sídle obce.</w:t>
      </w: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257BB2">
      <w:pPr>
        <w:pStyle w:val="Zkladntext"/>
        <w:spacing w:before="94"/>
        <w:ind w:left="0" w:firstLine="0"/>
        <w:jc w:val="left"/>
        <w:rPr>
          <w:sz w:val="20"/>
        </w:rPr>
      </w:pPr>
      <w:r>
        <w:rPr>
          <w:noProof/>
          <w:sz w:val="20"/>
        </w:rPr>
        <mc:AlternateContent>
          <mc:Choice Requires="wps">
            <w:drawing>
              <wp:anchor distT="0" distB="0" distL="0" distR="0" simplePos="0" relativeHeight="487593984" behindDoc="1" locked="0" layoutInCell="1" allowOverlap="1">
                <wp:simplePos x="0" y="0"/>
                <wp:positionH relativeFrom="page">
                  <wp:posOffset>1260652</wp:posOffset>
                </wp:positionH>
                <wp:positionV relativeFrom="paragraph">
                  <wp:posOffset>221584</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48162C" id="Graphic 16" o:spid="_x0000_s1026" style="position:absolute;margin-left:99.25pt;margin-top:17.45pt;width:144.05pt;height:.75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6" w:line="229" w:lineRule="exact"/>
        <w:ind w:left="285"/>
        <w:rPr>
          <w:sz w:val="20"/>
        </w:rPr>
      </w:pPr>
      <w:r>
        <w:rPr>
          <w:sz w:val="20"/>
          <w:vertAlign w:val="superscript"/>
        </w:rPr>
        <w:t>66</w:t>
      </w:r>
      <w:r>
        <w:rPr>
          <w:spacing w:val="-4"/>
          <w:sz w:val="20"/>
        </w:rPr>
        <w:t xml:space="preserve"> </w:t>
      </w:r>
      <w:r>
        <w:rPr>
          <w:sz w:val="20"/>
        </w:rPr>
        <w:t>§</w:t>
      </w:r>
      <w:r>
        <w:rPr>
          <w:spacing w:val="-2"/>
          <w:sz w:val="20"/>
        </w:rPr>
        <w:t xml:space="preserve"> </w:t>
      </w:r>
      <w:r>
        <w:rPr>
          <w:sz w:val="20"/>
        </w:rPr>
        <w:t>9a</w:t>
      </w:r>
      <w:r>
        <w:rPr>
          <w:spacing w:val="-4"/>
          <w:sz w:val="20"/>
        </w:rPr>
        <w:t xml:space="preserve"> </w:t>
      </w:r>
      <w:r>
        <w:rPr>
          <w:sz w:val="20"/>
        </w:rPr>
        <w:t>odsek</w:t>
      </w:r>
      <w:r>
        <w:rPr>
          <w:spacing w:val="-4"/>
          <w:sz w:val="20"/>
        </w:rPr>
        <w:t xml:space="preserve"> </w:t>
      </w:r>
      <w:r>
        <w:rPr>
          <w:sz w:val="20"/>
        </w:rPr>
        <w:t>1</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line="229" w:lineRule="exact"/>
        <w:ind w:left="285"/>
        <w:rPr>
          <w:sz w:val="20"/>
        </w:rPr>
      </w:pPr>
      <w:r>
        <w:rPr>
          <w:sz w:val="20"/>
          <w:vertAlign w:val="superscript"/>
        </w:rPr>
        <w:t>67</w:t>
      </w:r>
      <w:r>
        <w:rPr>
          <w:spacing w:val="-3"/>
          <w:sz w:val="20"/>
        </w:rPr>
        <w:t xml:space="preserve"> </w:t>
      </w:r>
      <w:r>
        <w:rPr>
          <w:sz w:val="20"/>
        </w:rPr>
        <w:t>§</w:t>
      </w:r>
      <w:r>
        <w:rPr>
          <w:spacing w:val="-2"/>
          <w:sz w:val="20"/>
        </w:rPr>
        <w:t xml:space="preserve"> </w:t>
      </w:r>
      <w:r>
        <w:rPr>
          <w:sz w:val="20"/>
        </w:rPr>
        <w:t>9a</w:t>
      </w:r>
      <w:r>
        <w:rPr>
          <w:spacing w:val="-2"/>
          <w:sz w:val="20"/>
        </w:rPr>
        <w:t xml:space="preserve"> </w:t>
      </w:r>
      <w:r>
        <w:rPr>
          <w:sz w:val="20"/>
        </w:rPr>
        <w:t>odseky</w:t>
      </w:r>
      <w:r>
        <w:rPr>
          <w:spacing w:val="-7"/>
          <w:sz w:val="20"/>
        </w:rPr>
        <w:t xml:space="preserve"> </w:t>
      </w:r>
      <w:r>
        <w:rPr>
          <w:sz w:val="20"/>
        </w:rPr>
        <w:t>3,</w:t>
      </w:r>
      <w:r>
        <w:rPr>
          <w:spacing w:val="-3"/>
          <w:sz w:val="20"/>
        </w:rPr>
        <w:t xml:space="preserve"> </w:t>
      </w:r>
      <w:r>
        <w:rPr>
          <w:sz w:val="20"/>
        </w:rPr>
        <w:t>4,</w:t>
      </w:r>
      <w:r>
        <w:rPr>
          <w:spacing w:val="-2"/>
          <w:sz w:val="20"/>
        </w:rPr>
        <w:t xml:space="preserve"> </w:t>
      </w:r>
      <w:r>
        <w:rPr>
          <w:sz w:val="20"/>
        </w:rPr>
        <w:t>5,</w:t>
      </w:r>
      <w:r>
        <w:rPr>
          <w:spacing w:val="-5"/>
          <w:sz w:val="20"/>
        </w:rPr>
        <w:t xml:space="preserve"> </w:t>
      </w:r>
      <w:r>
        <w:rPr>
          <w:sz w:val="20"/>
        </w:rPr>
        <w:t>6,</w:t>
      </w:r>
      <w:r>
        <w:rPr>
          <w:spacing w:val="-2"/>
          <w:sz w:val="20"/>
        </w:rPr>
        <w:t xml:space="preserve"> </w:t>
      </w:r>
      <w:r>
        <w:rPr>
          <w:sz w:val="20"/>
        </w:rPr>
        <w:t>7,</w:t>
      </w:r>
      <w:r>
        <w:rPr>
          <w:spacing w:val="-5"/>
          <w:sz w:val="20"/>
        </w:rPr>
        <w:t xml:space="preserve"> </w:t>
      </w:r>
      <w:r>
        <w:rPr>
          <w:sz w:val="20"/>
        </w:rPr>
        <w:t>8</w:t>
      </w:r>
      <w:r>
        <w:rPr>
          <w:spacing w:val="-2"/>
          <w:sz w:val="20"/>
        </w:rPr>
        <w:t xml:space="preserve"> </w:t>
      </w:r>
      <w:r>
        <w:rPr>
          <w:sz w:val="20"/>
        </w:rPr>
        <w:t>zákona</w:t>
      </w:r>
      <w:r>
        <w:rPr>
          <w:spacing w:val="-2"/>
          <w:sz w:val="20"/>
        </w:rPr>
        <w:t xml:space="preserve"> </w:t>
      </w:r>
      <w:r>
        <w:rPr>
          <w:sz w:val="20"/>
        </w:rPr>
        <w:t>o</w:t>
      </w:r>
      <w:r>
        <w:rPr>
          <w:spacing w:val="6"/>
          <w:sz w:val="20"/>
        </w:rPr>
        <w:t xml:space="preserve"> </w:t>
      </w:r>
      <w:r>
        <w:rPr>
          <w:sz w:val="20"/>
        </w:rPr>
        <w:t>majetku</w:t>
      </w:r>
      <w:r>
        <w:rPr>
          <w:spacing w:val="-4"/>
          <w:sz w:val="20"/>
        </w:rPr>
        <w:t xml:space="preserve"> </w:t>
      </w:r>
      <w:r>
        <w:rPr>
          <w:sz w:val="20"/>
        </w:rPr>
        <w:t>obcí,</w:t>
      </w:r>
      <w:r>
        <w:rPr>
          <w:spacing w:val="-3"/>
          <w:sz w:val="20"/>
        </w:rPr>
        <w:t xml:space="preserve"> </w:t>
      </w:r>
      <w:r>
        <w:rPr>
          <w:sz w:val="20"/>
        </w:rPr>
        <w:t>§</w:t>
      </w:r>
      <w:r>
        <w:rPr>
          <w:spacing w:val="-1"/>
          <w:sz w:val="20"/>
        </w:rPr>
        <w:t xml:space="preserve"> </w:t>
      </w:r>
      <w:r>
        <w:rPr>
          <w:sz w:val="20"/>
        </w:rPr>
        <w:t>281</w:t>
      </w:r>
      <w:r>
        <w:rPr>
          <w:spacing w:val="1"/>
          <w:sz w:val="20"/>
        </w:rPr>
        <w:t xml:space="preserve"> </w:t>
      </w:r>
      <w:r>
        <w:rPr>
          <w:sz w:val="20"/>
        </w:rPr>
        <w:t>-</w:t>
      </w:r>
      <w:r>
        <w:rPr>
          <w:spacing w:val="-5"/>
          <w:sz w:val="20"/>
        </w:rPr>
        <w:t xml:space="preserve"> </w:t>
      </w:r>
      <w:r>
        <w:rPr>
          <w:sz w:val="20"/>
        </w:rPr>
        <w:t>§</w:t>
      </w:r>
      <w:r>
        <w:rPr>
          <w:spacing w:val="-3"/>
          <w:sz w:val="20"/>
        </w:rPr>
        <w:t xml:space="preserve"> </w:t>
      </w:r>
      <w:r>
        <w:rPr>
          <w:sz w:val="20"/>
        </w:rPr>
        <w:t>288</w:t>
      </w:r>
      <w:r>
        <w:rPr>
          <w:spacing w:val="-2"/>
          <w:sz w:val="20"/>
        </w:rPr>
        <w:t xml:space="preserve"> </w:t>
      </w:r>
      <w:r>
        <w:rPr>
          <w:sz w:val="20"/>
        </w:rPr>
        <w:t>Obchodného</w:t>
      </w:r>
      <w:r>
        <w:rPr>
          <w:spacing w:val="-2"/>
          <w:sz w:val="20"/>
        </w:rPr>
        <w:t xml:space="preserve"> zákonníka</w:t>
      </w:r>
    </w:p>
    <w:p w:rsidR="008410CC" w:rsidRDefault="00257BB2">
      <w:pPr>
        <w:spacing w:before="1"/>
        <w:ind w:left="285"/>
        <w:rPr>
          <w:sz w:val="20"/>
        </w:rPr>
      </w:pPr>
      <w:r>
        <w:rPr>
          <w:sz w:val="20"/>
          <w:vertAlign w:val="superscript"/>
        </w:rPr>
        <w:t>68</w:t>
      </w:r>
      <w:r>
        <w:rPr>
          <w:spacing w:val="-6"/>
          <w:sz w:val="20"/>
        </w:rPr>
        <w:t xml:space="preserve"> </w:t>
      </w:r>
      <w:r>
        <w:rPr>
          <w:sz w:val="20"/>
        </w:rPr>
        <w:t>zákon</w:t>
      </w:r>
      <w:r>
        <w:rPr>
          <w:spacing w:val="-6"/>
          <w:sz w:val="20"/>
        </w:rPr>
        <w:t xml:space="preserve"> </w:t>
      </w:r>
      <w:r>
        <w:rPr>
          <w:sz w:val="20"/>
        </w:rPr>
        <w:t>o</w:t>
      </w:r>
      <w:r>
        <w:rPr>
          <w:spacing w:val="-3"/>
          <w:sz w:val="20"/>
        </w:rPr>
        <w:t xml:space="preserve"> </w:t>
      </w:r>
      <w:r>
        <w:rPr>
          <w:sz w:val="20"/>
        </w:rPr>
        <w:t>dobrovoľných</w:t>
      </w:r>
      <w:r>
        <w:rPr>
          <w:spacing w:val="-6"/>
          <w:sz w:val="20"/>
        </w:rPr>
        <w:t xml:space="preserve"> </w:t>
      </w:r>
      <w:r>
        <w:rPr>
          <w:spacing w:val="-2"/>
          <w:sz w:val="20"/>
        </w:rPr>
        <w:t>dražbách</w:t>
      </w:r>
    </w:p>
    <w:p w:rsidR="008410CC" w:rsidRDefault="00257BB2">
      <w:pPr>
        <w:ind w:left="285"/>
        <w:rPr>
          <w:sz w:val="20"/>
        </w:rPr>
      </w:pPr>
      <w:r>
        <w:rPr>
          <w:sz w:val="20"/>
          <w:vertAlign w:val="superscript"/>
        </w:rPr>
        <w:t>69</w:t>
      </w:r>
      <w:r>
        <w:rPr>
          <w:spacing w:val="-4"/>
          <w:sz w:val="20"/>
        </w:rPr>
        <w:t xml:space="preserve"> </w:t>
      </w:r>
      <w:r>
        <w:rPr>
          <w:sz w:val="20"/>
        </w:rPr>
        <w:t>najmä</w:t>
      </w:r>
      <w:r>
        <w:rPr>
          <w:spacing w:val="-3"/>
          <w:sz w:val="20"/>
        </w:rPr>
        <w:t xml:space="preserve"> </w:t>
      </w:r>
      <w:r>
        <w:rPr>
          <w:sz w:val="20"/>
        </w:rPr>
        <w:t>§</w:t>
      </w:r>
      <w:r>
        <w:rPr>
          <w:spacing w:val="-2"/>
          <w:sz w:val="20"/>
        </w:rPr>
        <w:t xml:space="preserve"> </w:t>
      </w:r>
      <w:r>
        <w:rPr>
          <w:sz w:val="20"/>
        </w:rPr>
        <w:t>9a</w:t>
      </w:r>
      <w:r>
        <w:rPr>
          <w:spacing w:val="-3"/>
          <w:sz w:val="20"/>
        </w:rPr>
        <w:t xml:space="preserve"> </w:t>
      </w:r>
      <w:r>
        <w:rPr>
          <w:sz w:val="20"/>
        </w:rPr>
        <w:t>odseky</w:t>
      </w:r>
      <w:r>
        <w:rPr>
          <w:spacing w:val="-7"/>
          <w:sz w:val="20"/>
        </w:rPr>
        <w:t xml:space="preserve"> </w:t>
      </w:r>
      <w:r>
        <w:rPr>
          <w:sz w:val="20"/>
        </w:rPr>
        <w:t>10,</w:t>
      </w:r>
      <w:r>
        <w:rPr>
          <w:spacing w:val="-4"/>
          <w:sz w:val="20"/>
        </w:rPr>
        <w:t xml:space="preserve"> </w:t>
      </w:r>
      <w:r>
        <w:rPr>
          <w:sz w:val="20"/>
        </w:rPr>
        <w:t>11,</w:t>
      </w:r>
      <w:r>
        <w:rPr>
          <w:spacing w:val="-3"/>
          <w:sz w:val="20"/>
        </w:rPr>
        <w:t xml:space="preserve"> </w:t>
      </w:r>
      <w:r>
        <w:rPr>
          <w:sz w:val="20"/>
        </w:rPr>
        <w:t>12,</w:t>
      </w:r>
      <w:r>
        <w:rPr>
          <w:spacing w:val="-5"/>
          <w:sz w:val="20"/>
        </w:rPr>
        <w:t xml:space="preserve"> </w:t>
      </w:r>
      <w:r>
        <w:rPr>
          <w:sz w:val="20"/>
        </w:rPr>
        <w:t>13,</w:t>
      </w:r>
      <w:r>
        <w:rPr>
          <w:spacing w:val="-3"/>
          <w:sz w:val="20"/>
        </w:rPr>
        <w:t xml:space="preserve"> </w:t>
      </w:r>
      <w:r>
        <w:rPr>
          <w:sz w:val="20"/>
        </w:rPr>
        <w:t>14</w:t>
      </w:r>
      <w:r>
        <w:rPr>
          <w:spacing w:val="-2"/>
          <w:sz w:val="20"/>
        </w:rPr>
        <w:t xml:space="preserve"> </w:t>
      </w:r>
      <w:r>
        <w:rPr>
          <w:sz w:val="20"/>
        </w:rPr>
        <w:t>zákona</w:t>
      </w:r>
      <w:r>
        <w:rPr>
          <w:spacing w:val="-4"/>
          <w:sz w:val="20"/>
        </w:rPr>
        <w:t xml:space="preserve"> </w:t>
      </w:r>
      <w:r>
        <w:rPr>
          <w:sz w:val="20"/>
        </w:rPr>
        <w:t>o</w:t>
      </w:r>
      <w:r>
        <w:rPr>
          <w:spacing w:val="4"/>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70</w:t>
      </w:r>
      <w:r>
        <w:rPr>
          <w:spacing w:val="-4"/>
          <w:sz w:val="20"/>
        </w:rPr>
        <w:t xml:space="preserve"> </w:t>
      </w:r>
      <w:r>
        <w:rPr>
          <w:sz w:val="20"/>
        </w:rPr>
        <w:t>najmä</w:t>
      </w:r>
      <w:r>
        <w:rPr>
          <w:spacing w:val="-3"/>
          <w:sz w:val="20"/>
        </w:rPr>
        <w:t xml:space="preserve"> </w:t>
      </w:r>
      <w:r>
        <w:rPr>
          <w:sz w:val="20"/>
        </w:rPr>
        <w:t>§</w:t>
      </w:r>
      <w:r>
        <w:rPr>
          <w:spacing w:val="-3"/>
          <w:sz w:val="20"/>
        </w:rPr>
        <w:t xml:space="preserve"> </w:t>
      </w:r>
      <w:r>
        <w:rPr>
          <w:sz w:val="20"/>
        </w:rPr>
        <w:t>9a</w:t>
      </w:r>
      <w:r>
        <w:rPr>
          <w:spacing w:val="-3"/>
          <w:sz w:val="20"/>
        </w:rPr>
        <w:t xml:space="preserve"> </w:t>
      </w:r>
      <w:r>
        <w:rPr>
          <w:sz w:val="20"/>
        </w:rPr>
        <w:t>odseky</w:t>
      </w:r>
      <w:r>
        <w:rPr>
          <w:spacing w:val="-7"/>
          <w:sz w:val="20"/>
        </w:rPr>
        <w:t xml:space="preserve"> </w:t>
      </w:r>
      <w:r>
        <w:rPr>
          <w:sz w:val="20"/>
        </w:rPr>
        <w:t>15,</w:t>
      </w:r>
      <w:r>
        <w:rPr>
          <w:spacing w:val="-4"/>
          <w:sz w:val="20"/>
        </w:rPr>
        <w:t xml:space="preserve"> </w:t>
      </w:r>
      <w:r>
        <w:rPr>
          <w:sz w:val="20"/>
        </w:rPr>
        <w:t>16</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5"/>
          <w:sz w:val="20"/>
        </w:rPr>
        <w:t xml:space="preserve"> </w:t>
      </w:r>
      <w:r>
        <w:rPr>
          <w:spacing w:val="-4"/>
          <w:sz w:val="20"/>
        </w:rPr>
        <w:t>obcí</w:t>
      </w:r>
    </w:p>
    <w:p w:rsidR="008410CC" w:rsidRDefault="00257BB2">
      <w:pPr>
        <w:spacing w:before="1" w:line="229" w:lineRule="exact"/>
        <w:ind w:left="285"/>
        <w:rPr>
          <w:sz w:val="20"/>
        </w:rPr>
      </w:pPr>
      <w:r>
        <w:rPr>
          <w:sz w:val="20"/>
          <w:vertAlign w:val="superscript"/>
        </w:rPr>
        <w:t>71</w:t>
      </w:r>
      <w:r>
        <w:rPr>
          <w:spacing w:val="-5"/>
          <w:sz w:val="20"/>
        </w:rPr>
        <w:t xml:space="preserve"> </w:t>
      </w:r>
      <w:r>
        <w:rPr>
          <w:sz w:val="20"/>
        </w:rPr>
        <w:t>najmä</w:t>
      </w:r>
      <w:r>
        <w:rPr>
          <w:spacing w:val="-5"/>
          <w:sz w:val="20"/>
        </w:rPr>
        <w:t xml:space="preserve"> </w:t>
      </w:r>
      <w:r>
        <w:rPr>
          <w:sz w:val="20"/>
        </w:rPr>
        <w:t>§</w:t>
      </w:r>
      <w:r>
        <w:rPr>
          <w:spacing w:val="-3"/>
          <w:sz w:val="20"/>
        </w:rPr>
        <w:t xml:space="preserve"> </w:t>
      </w:r>
      <w:r>
        <w:rPr>
          <w:sz w:val="20"/>
        </w:rPr>
        <w:t>2</w:t>
      </w:r>
      <w:r>
        <w:rPr>
          <w:spacing w:val="-4"/>
          <w:sz w:val="20"/>
        </w:rPr>
        <w:t xml:space="preserve"> </w:t>
      </w:r>
      <w:r>
        <w:rPr>
          <w:sz w:val="20"/>
        </w:rPr>
        <w:t>a</w:t>
      </w:r>
      <w:r>
        <w:rPr>
          <w:spacing w:val="-4"/>
          <w:sz w:val="20"/>
        </w:rPr>
        <w:t xml:space="preserve"> </w:t>
      </w:r>
      <w:r>
        <w:rPr>
          <w:sz w:val="20"/>
        </w:rPr>
        <w:t>ďalšie</w:t>
      </w:r>
      <w:r>
        <w:rPr>
          <w:spacing w:val="-4"/>
          <w:sz w:val="20"/>
        </w:rPr>
        <w:t xml:space="preserve"> </w:t>
      </w:r>
      <w:r>
        <w:rPr>
          <w:sz w:val="20"/>
        </w:rPr>
        <w:t>zákona</w:t>
      </w:r>
      <w:r>
        <w:rPr>
          <w:spacing w:val="-5"/>
          <w:sz w:val="20"/>
        </w:rPr>
        <w:t xml:space="preserve"> </w:t>
      </w:r>
      <w:r>
        <w:rPr>
          <w:sz w:val="20"/>
        </w:rPr>
        <w:t>o</w:t>
      </w:r>
      <w:r>
        <w:rPr>
          <w:spacing w:val="-3"/>
          <w:sz w:val="20"/>
        </w:rPr>
        <w:t xml:space="preserve"> </w:t>
      </w:r>
      <w:r>
        <w:rPr>
          <w:sz w:val="20"/>
        </w:rPr>
        <w:t>registri</w:t>
      </w:r>
      <w:r>
        <w:rPr>
          <w:spacing w:val="-5"/>
          <w:sz w:val="20"/>
        </w:rPr>
        <w:t xml:space="preserve"> </w:t>
      </w:r>
      <w:r>
        <w:rPr>
          <w:sz w:val="20"/>
        </w:rPr>
        <w:t>partnerov</w:t>
      </w:r>
      <w:r>
        <w:rPr>
          <w:spacing w:val="-4"/>
          <w:sz w:val="20"/>
        </w:rPr>
        <w:t xml:space="preserve"> </w:t>
      </w:r>
      <w:r>
        <w:rPr>
          <w:sz w:val="20"/>
        </w:rPr>
        <w:t>verejného</w:t>
      </w:r>
      <w:r>
        <w:rPr>
          <w:spacing w:val="-3"/>
          <w:sz w:val="20"/>
        </w:rPr>
        <w:t xml:space="preserve"> </w:t>
      </w:r>
      <w:r>
        <w:rPr>
          <w:spacing w:val="-2"/>
          <w:sz w:val="20"/>
        </w:rPr>
        <w:t>sektora</w:t>
      </w:r>
    </w:p>
    <w:p w:rsidR="008410CC" w:rsidRDefault="00257BB2">
      <w:pPr>
        <w:spacing w:line="229" w:lineRule="exact"/>
        <w:ind w:left="285"/>
        <w:rPr>
          <w:sz w:val="20"/>
        </w:rPr>
      </w:pPr>
      <w:r>
        <w:rPr>
          <w:sz w:val="20"/>
          <w:vertAlign w:val="superscript"/>
        </w:rPr>
        <w:t>72</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12</w:t>
      </w:r>
      <w:r>
        <w:rPr>
          <w:spacing w:val="-2"/>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257BB2">
      <w:pPr>
        <w:ind w:left="285"/>
        <w:rPr>
          <w:sz w:val="20"/>
        </w:rPr>
      </w:pPr>
      <w:r>
        <w:rPr>
          <w:sz w:val="20"/>
          <w:vertAlign w:val="superscript"/>
        </w:rPr>
        <w:t>73</w:t>
      </w:r>
      <w:r>
        <w:rPr>
          <w:spacing w:val="-5"/>
          <w:sz w:val="20"/>
        </w:rPr>
        <w:t xml:space="preserve"> </w:t>
      </w:r>
      <w:r>
        <w:rPr>
          <w:sz w:val="20"/>
        </w:rPr>
        <w:t>§</w:t>
      </w:r>
      <w:r>
        <w:rPr>
          <w:spacing w:val="-4"/>
          <w:sz w:val="20"/>
        </w:rPr>
        <w:t xml:space="preserve"> </w:t>
      </w:r>
      <w:r>
        <w:rPr>
          <w:sz w:val="20"/>
        </w:rPr>
        <w:t>2</w:t>
      </w:r>
      <w:r>
        <w:rPr>
          <w:spacing w:val="-4"/>
          <w:sz w:val="20"/>
        </w:rPr>
        <w:t xml:space="preserve"> </w:t>
      </w:r>
      <w:r>
        <w:rPr>
          <w:sz w:val="20"/>
        </w:rPr>
        <w:t>odsek</w:t>
      </w:r>
      <w:r>
        <w:rPr>
          <w:spacing w:val="-5"/>
          <w:sz w:val="20"/>
        </w:rPr>
        <w:t xml:space="preserve"> </w:t>
      </w:r>
      <w:r>
        <w:rPr>
          <w:sz w:val="20"/>
        </w:rPr>
        <w:t>2</w:t>
      </w:r>
      <w:r>
        <w:rPr>
          <w:spacing w:val="-4"/>
          <w:sz w:val="20"/>
        </w:rPr>
        <w:t xml:space="preserve"> </w:t>
      </w:r>
      <w:r>
        <w:rPr>
          <w:sz w:val="20"/>
        </w:rPr>
        <w:t>zákona</w:t>
      </w:r>
      <w:r>
        <w:rPr>
          <w:spacing w:val="-4"/>
          <w:sz w:val="20"/>
        </w:rPr>
        <w:t xml:space="preserve"> </w:t>
      </w:r>
      <w:r>
        <w:rPr>
          <w:sz w:val="20"/>
        </w:rPr>
        <w:t>o</w:t>
      </w:r>
      <w:r>
        <w:rPr>
          <w:spacing w:val="-1"/>
          <w:sz w:val="20"/>
        </w:rPr>
        <w:t xml:space="preserve"> </w:t>
      </w:r>
      <w:r>
        <w:rPr>
          <w:sz w:val="20"/>
        </w:rPr>
        <w:t>registri</w:t>
      </w:r>
      <w:r>
        <w:rPr>
          <w:spacing w:val="-3"/>
          <w:sz w:val="20"/>
        </w:rPr>
        <w:t xml:space="preserve"> </w:t>
      </w:r>
      <w:r>
        <w:rPr>
          <w:sz w:val="20"/>
        </w:rPr>
        <w:t>mimovládnych</w:t>
      </w:r>
      <w:r>
        <w:rPr>
          <w:spacing w:val="-6"/>
          <w:sz w:val="20"/>
        </w:rPr>
        <w:t xml:space="preserve"> </w:t>
      </w:r>
      <w:r>
        <w:rPr>
          <w:spacing w:val="-2"/>
          <w:sz w:val="20"/>
        </w:rPr>
        <w:t>organizácií</w:t>
      </w:r>
    </w:p>
    <w:p w:rsidR="008410CC" w:rsidRDefault="00257BB2">
      <w:pPr>
        <w:spacing w:before="1"/>
        <w:ind w:left="285"/>
        <w:rPr>
          <w:sz w:val="20"/>
        </w:rPr>
      </w:pPr>
      <w:r>
        <w:rPr>
          <w:sz w:val="20"/>
          <w:vertAlign w:val="superscript"/>
        </w:rPr>
        <w:t>74</w:t>
      </w:r>
      <w:r>
        <w:rPr>
          <w:spacing w:val="-6"/>
          <w:sz w:val="20"/>
        </w:rPr>
        <w:t xml:space="preserve"> </w:t>
      </w:r>
      <w:r>
        <w:rPr>
          <w:sz w:val="20"/>
        </w:rPr>
        <w:t>§</w:t>
      </w:r>
      <w:r>
        <w:rPr>
          <w:spacing w:val="-4"/>
          <w:sz w:val="20"/>
        </w:rPr>
        <w:t xml:space="preserve"> </w:t>
      </w:r>
      <w:r>
        <w:rPr>
          <w:sz w:val="20"/>
        </w:rPr>
        <w:t>2</w:t>
      </w:r>
      <w:r>
        <w:rPr>
          <w:spacing w:val="-4"/>
          <w:sz w:val="20"/>
        </w:rPr>
        <w:t xml:space="preserve"> </w:t>
      </w:r>
      <w:r>
        <w:rPr>
          <w:sz w:val="20"/>
        </w:rPr>
        <w:t>zákona</w:t>
      </w:r>
      <w:r>
        <w:rPr>
          <w:spacing w:val="-5"/>
          <w:sz w:val="20"/>
        </w:rPr>
        <w:t xml:space="preserve"> </w:t>
      </w:r>
      <w:r>
        <w:rPr>
          <w:sz w:val="20"/>
        </w:rPr>
        <w:t>o</w:t>
      </w:r>
      <w:r>
        <w:rPr>
          <w:spacing w:val="-4"/>
          <w:sz w:val="20"/>
        </w:rPr>
        <w:t xml:space="preserve"> </w:t>
      </w:r>
      <w:r>
        <w:rPr>
          <w:sz w:val="20"/>
        </w:rPr>
        <w:t>registri</w:t>
      </w:r>
      <w:r>
        <w:rPr>
          <w:spacing w:val="-3"/>
          <w:sz w:val="20"/>
        </w:rPr>
        <w:t xml:space="preserve"> </w:t>
      </w:r>
      <w:r>
        <w:rPr>
          <w:sz w:val="20"/>
        </w:rPr>
        <w:t>mimovládnych</w:t>
      </w:r>
      <w:r>
        <w:rPr>
          <w:spacing w:val="-6"/>
          <w:sz w:val="20"/>
        </w:rPr>
        <w:t xml:space="preserve"> </w:t>
      </w:r>
      <w:r>
        <w:rPr>
          <w:spacing w:val="-2"/>
          <w:sz w:val="20"/>
        </w:rPr>
        <w:t>organizácií</w:t>
      </w:r>
    </w:p>
    <w:p w:rsidR="008410CC" w:rsidRDefault="00257BB2">
      <w:pPr>
        <w:spacing w:before="1"/>
        <w:ind w:left="285"/>
        <w:rPr>
          <w:sz w:val="20"/>
        </w:rPr>
      </w:pPr>
      <w:r>
        <w:rPr>
          <w:sz w:val="20"/>
          <w:vertAlign w:val="superscript"/>
        </w:rPr>
        <w:t>75</w:t>
      </w:r>
      <w:r>
        <w:rPr>
          <w:spacing w:val="-5"/>
          <w:sz w:val="20"/>
        </w:rPr>
        <w:t xml:space="preserve"> </w:t>
      </w:r>
      <w:r>
        <w:rPr>
          <w:sz w:val="20"/>
        </w:rPr>
        <w:t>§</w:t>
      </w:r>
      <w:r>
        <w:rPr>
          <w:spacing w:val="-4"/>
          <w:sz w:val="20"/>
        </w:rPr>
        <w:t xml:space="preserve"> </w:t>
      </w:r>
      <w:r>
        <w:rPr>
          <w:sz w:val="20"/>
        </w:rPr>
        <w:t>6</w:t>
      </w:r>
      <w:r>
        <w:rPr>
          <w:spacing w:val="-4"/>
          <w:sz w:val="20"/>
        </w:rPr>
        <w:t xml:space="preserve"> </w:t>
      </w:r>
      <w:r>
        <w:rPr>
          <w:sz w:val="20"/>
        </w:rPr>
        <w:t>odsek</w:t>
      </w:r>
      <w:r>
        <w:rPr>
          <w:spacing w:val="-5"/>
          <w:sz w:val="20"/>
        </w:rPr>
        <w:t xml:space="preserve"> </w:t>
      </w:r>
      <w:r>
        <w:rPr>
          <w:sz w:val="20"/>
        </w:rPr>
        <w:t>2</w:t>
      </w:r>
      <w:r>
        <w:rPr>
          <w:spacing w:val="-4"/>
          <w:sz w:val="20"/>
        </w:rPr>
        <w:t xml:space="preserve"> </w:t>
      </w:r>
      <w:r>
        <w:rPr>
          <w:sz w:val="20"/>
        </w:rPr>
        <w:t>zákona</w:t>
      </w:r>
      <w:r>
        <w:rPr>
          <w:spacing w:val="-4"/>
          <w:sz w:val="20"/>
        </w:rPr>
        <w:t xml:space="preserve"> </w:t>
      </w:r>
      <w:r>
        <w:rPr>
          <w:sz w:val="20"/>
        </w:rPr>
        <w:t>o</w:t>
      </w:r>
      <w:r>
        <w:rPr>
          <w:spacing w:val="-1"/>
          <w:sz w:val="20"/>
        </w:rPr>
        <w:t xml:space="preserve"> </w:t>
      </w:r>
      <w:r>
        <w:rPr>
          <w:sz w:val="20"/>
        </w:rPr>
        <w:t>registri</w:t>
      </w:r>
      <w:r>
        <w:rPr>
          <w:spacing w:val="-3"/>
          <w:sz w:val="20"/>
        </w:rPr>
        <w:t xml:space="preserve"> </w:t>
      </w:r>
      <w:r>
        <w:rPr>
          <w:sz w:val="20"/>
        </w:rPr>
        <w:t>mimovládnych</w:t>
      </w:r>
      <w:r>
        <w:rPr>
          <w:spacing w:val="-6"/>
          <w:sz w:val="20"/>
        </w:rPr>
        <w:t xml:space="preserve"> </w:t>
      </w:r>
      <w:r>
        <w:rPr>
          <w:spacing w:val="-2"/>
          <w:sz w:val="20"/>
        </w:rPr>
        <w:t>organizácií</w:t>
      </w:r>
    </w:p>
    <w:p w:rsidR="008410CC" w:rsidRDefault="00257BB2">
      <w:pPr>
        <w:ind w:left="285"/>
        <w:rPr>
          <w:sz w:val="20"/>
        </w:rPr>
      </w:pPr>
      <w:r>
        <w:rPr>
          <w:sz w:val="20"/>
          <w:vertAlign w:val="superscript"/>
        </w:rPr>
        <w:t>76</w:t>
      </w:r>
      <w:r>
        <w:rPr>
          <w:spacing w:val="-4"/>
          <w:sz w:val="20"/>
        </w:rPr>
        <w:t xml:space="preserve"> </w:t>
      </w:r>
      <w:r>
        <w:rPr>
          <w:sz w:val="20"/>
        </w:rPr>
        <w:t>§</w:t>
      </w:r>
      <w:r>
        <w:rPr>
          <w:spacing w:val="-3"/>
          <w:sz w:val="20"/>
        </w:rPr>
        <w:t xml:space="preserve"> </w:t>
      </w:r>
      <w:r>
        <w:rPr>
          <w:sz w:val="20"/>
        </w:rPr>
        <w:t>6</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písmeno</w:t>
      </w:r>
      <w:r>
        <w:rPr>
          <w:spacing w:val="-3"/>
          <w:sz w:val="20"/>
        </w:rPr>
        <w:t xml:space="preserve"> </w:t>
      </w:r>
      <w:r>
        <w:rPr>
          <w:sz w:val="20"/>
        </w:rPr>
        <w:t>d)</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štátnej</w:t>
      </w:r>
      <w:r>
        <w:rPr>
          <w:spacing w:val="-2"/>
          <w:sz w:val="20"/>
        </w:rPr>
        <w:t xml:space="preserve"> pomoci</w:t>
      </w:r>
    </w:p>
    <w:p w:rsidR="008410CC" w:rsidRDefault="00257BB2">
      <w:pPr>
        <w:ind w:left="285"/>
        <w:rPr>
          <w:sz w:val="20"/>
        </w:rPr>
      </w:pPr>
      <w:r>
        <w:rPr>
          <w:sz w:val="20"/>
          <w:vertAlign w:val="superscript"/>
        </w:rPr>
        <w:t>77</w:t>
      </w:r>
      <w:r>
        <w:rPr>
          <w:spacing w:val="-6"/>
          <w:sz w:val="20"/>
        </w:rPr>
        <w:t xml:space="preserve"> </w:t>
      </w:r>
      <w:r>
        <w:rPr>
          <w:sz w:val="20"/>
        </w:rPr>
        <w:t>vyhláška</w:t>
      </w:r>
      <w:r>
        <w:rPr>
          <w:spacing w:val="-6"/>
          <w:sz w:val="20"/>
        </w:rPr>
        <w:t xml:space="preserve"> </w:t>
      </w:r>
      <w:r>
        <w:rPr>
          <w:sz w:val="20"/>
        </w:rPr>
        <w:t>o</w:t>
      </w:r>
      <w:r>
        <w:rPr>
          <w:spacing w:val="-4"/>
          <w:sz w:val="20"/>
        </w:rPr>
        <w:t xml:space="preserve"> </w:t>
      </w:r>
      <w:r>
        <w:rPr>
          <w:sz w:val="20"/>
        </w:rPr>
        <w:t>stanovení</w:t>
      </w:r>
      <w:r>
        <w:rPr>
          <w:spacing w:val="-7"/>
          <w:sz w:val="20"/>
        </w:rPr>
        <w:t xml:space="preserve"> </w:t>
      </w:r>
      <w:r>
        <w:rPr>
          <w:sz w:val="20"/>
        </w:rPr>
        <w:t>hodnoty</w:t>
      </w:r>
      <w:r>
        <w:rPr>
          <w:spacing w:val="-3"/>
          <w:sz w:val="20"/>
        </w:rPr>
        <w:t xml:space="preserve"> </w:t>
      </w:r>
      <w:r>
        <w:rPr>
          <w:spacing w:val="-2"/>
          <w:sz w:val="20"/>
        </w:rPr>
        <w:t>majetku</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22"/>
        </w:numPr>
        <w:tabs>
          <w:tab w:val="left" w:pos="1135"/>
          <w:tab w:val="left" w:pos="1137"/>
        </w:tabs>
        <w:spacing w:before="109" w:line="276" w:lineRule="auto"/>
        <w:ind w:right="135"/>
        <w:jc w:val="both"/>
      </w:pPr>
      <w:r>
        <w:lastRenderedPageBreak/>
        <w:t>Náklady na vypracovanie znaleckého posudku pri prevode vlastníctva majetku obce</w:t>
      </w:r>
      <w:r>
        <w:rPr>
          <w:spacing w:val="80"/>
        </w:rPr>
        <w:t xml:space="preserve"> </w:t>
      </w:r>
      <w:r>
        <w:t>znáša</w:t>
      </w:r>
      <w:r>
        <w:rPr>
          <w:spacing w:val="21"/>
        </w:rPr>
        <w:t xml:space="preserve"> </w:t>
      </w:r>
      <w:r>
        <w:t>kupujúci,</w:t>
      </w:r>
      <w:r>
        <w:rPr>
          <w:spacing w:val="18"/>
        </w:rPr>
        <w:t xml:space="preserve"> </w:t>
      </w:r>
      <w:r>
        <w:t>ak</w:t>
      </w:r>
      <w:r>
        <w:rPr>
          <w:spacing w:val="19"/>
        </w:rPr>
        <w:t xml:space="preserve"> </w:t>
      </w:r>
      <w:r>
        <w:t>orgán</w:t>
      </w:r>
      <w:r>
        <w:rPr>
          <w:spacing w:val="21"/>
        </w:rPr>
        <w:t xml:space="preserve"> </w:t>
      </w:r>
      <w:r>
        <w:t>obce</w:t>
      </w:r>
      <w:r>
        <w:rPr>
          <w:spacing w:val="21"/>
        </w:rPr>
        <w:t xml:space="preserve"> </w:t>
      </w:r>
      <w:r>
        <w:t>v</w:t>
      </w:r>
      <w:r>
        <w:rPr>
          <w:spacing w:val="-2"/>
        </w:rPr>
        <w:t xml:space="preserve"> </w:t>
      </w:r>
      <w:r>
        <w:t>rozsahu</w:t>
      </w:r>
      <w:r>
        <w:rPr>
          <w:spacing w:val="18"/>
        </w:rPr>
        <w:t xml:space="preserve"> </w:t>
      </w:r>
      <w:r>
        <w:t>svojej</w:t>
      </w:r>
      <w:r>
        <w:rPr>
          <w:spacing w:val="21"/>
        </w:rPr>
        <w:t xml:space="preserve"> </w:t>
      </w:r>
      <w:r>
        <w:t>príslušnosti</w:t>
      </w:r>
      <w:r>
        <w:rPr>
          <w:spacing w:val="19"/>
        </w:rPr>
        <w:t xml:space="preserve"> </w:t>
      </w:r>
      <w:r>
        <w:t>pri</w:t>
      </w:r>
      <w:r>
        <w:rPr>
          <w:spacing w:val="21"/>
        </w:rPr>
        <w:t xml:space="preserve"> </w:t>
      </w:r>
      <w:r>
        <w:t>hospodárení</w:t>
      </w:r>
      <w:r>
        <w:rPr>
          <w:spacing w:val="19"/>
        </w:rPr>
        <w:t xml:space="preserve"> </w:t>
      </w:r>
      <w:r>
        <w:t>a nakladaní s majetkom obce upravenej ustanoveniami týchto Zásad nerozhodne inak.</w:t>
      </w:r>
    </w:p>
    <w:p w:rsidR="008410CC" w:rsidRDefault="00257BB2">
      <w:pPr>
        <w:pStyle w:val="Odsekzoznamu"/>
        <w:numPr>
          <w:ilvl w:val="0"/>
          <w:numId w:val="22"/>
        </w:numPr>
        <w:tabs>
          <w:tab w:val="left" w:pos="1135"/>
        </w:tabs>
        <w:spacing w:before="1"/>
        <w:ind w:left="1135" w:hanging="567"/>
        <w:jc w:val="both"/>
      </w:pPr>
      <w:r>
        <w:t>Správne</w:t>
      </w:r>
      <w:r>
        <w:rPr>
          <w:spacing w:val="-6"/>
        </w:rPr>
        <w:t xml:space="preserve"> </w:t>
      </w:r>
      <w:r>
        <w:t>poplatky</w:t>
      </w:r>
      <w:r>
        <w:rPr>
          <w:spacing w:val="-6"/>
        </w:rPr>
        <w:t xml:space="preserve"> </w:t>
      </w:r>
      <w:r>
        <w:t>súvisiace</w:t>
      </w:r>
      <w:r>
        <w:rPr>
          <w:spacing w:val="-6"/>
        </w:rPr>
        <w:t xml:space="preserve"> </w:t>
      </w:r>
      <w:r>
        <w:t>s</w:t>
      </w:r>
      <w:r>
        <w:rPr>
          <w:spacing w:val="-2"/>
        </w:rPr>
        <w:t xml:space="preserve"> </w:t>
      </w:r>
      <w:r>
        <w:t>katastrálnym</w:t>
      </w:r>
      <w:r>
        <w:rPr>
          <w:spacing w:val="-5"/>
        </w:rPr>
        <w:t xml:space="preserve"> </w:t>
      </w:r>
      <w:r>
        <w:t>konaním</w:t>
      </w:r>
      <w:r>
        <w:rPr>
          <w:spacing w:val="-7"/>
        </w:rPr>
        <w:t xml:space="preserve"> </w:t>
      </w:r>
      <w:r>
        <w:t>a</w:t>
      </w:r>
      <w:r>
        <w:rPr>
          <w:spacing w:val="-4"/>
        </w:rPr>
        <w:t xml:space="preserve"> </w:t>
      </w:r>
      <w:r>
        <w:t>ďalšie</w:t>
      </w:r>
      <w:r>
        <w:rPr>
          <w:spacing w:val="-3"/>
        </w:rPr>
        <w:t xml:space="preserve"> </w:t>
      </w:r>
      <w:r>
        <w:t>poplatky</w:t>
      </w:r>
      <w:r>
        <w:rPr>
          <w:spacing w:val="-5"/>
        </w:rPr>
        <w:t xml:space="preserve"> </w:t>
      </w:r>
      <w:r>
        <w:t>znáša</w:t>
      </w:r>
      <w:r>
        <w:rPr>
          <w:spacing w:val="-3"/>
        </w:rPr>
        <w:t xml:space="preserve"> </w:t>
      </w:r>
      <w:r>
        <w:rPr>
          <w:spacing w:val="-2"/>
        </w:rPr>
        <w:t>kupujúci.</w:t>
      </w:r>
    </w:p>
    <w:p w:rsidR="008410CC" w:rsidRDefault="00257BB2">
      <w:pPr>
        <w:pStyle w:val="Odsekzoznamu"/>
        <w:numPr>
          <w:ilvl w:val="0"/>
          <w:numId w:val="22"/>
        </w:numPr>
        <w:tabs>
          <w:tab w:val="left" w:pos="1135"/>
          <w:tab w:val="left" w:pos="1137"/>
        </w:tabs>
        <w:spacing w:before="37" w:line="276" w:lineRule="auto"/>
        <w:ind w:right="135"/>
        <w:jc w:val="both"/>
      </w:pPr>
      <w:r>
        <w:t>Povinnosti a</w:t>
      </w:r>
      <w:r>
        <w:rPr>
          <w:spacing w:val="-1"/>
        </w:rPr>
        <w:t xml:space="preserve"> </w:t>
      </w:r>
      <w:r>
        <w:t>zodpovednosť obce upravené ustanoveniami osobitného predpisu</w:t>
      </w:r>
      <w:r>
        <w:rPr>
          <w:vertAlign w:val="superscript"/>
        </w:rPr>
        <w:t>78</w:t>
      </w:r>
      <w:r>
        <w:t xml:space="preserve"> nie sú ustanoveniami týchto Zásad o určení ceny</w:t>
      </w:r>
      <w:r>
        <w:rPr>
          <w:spacing w:val="-2"/>
        </w:rPr>
        <w:t xml:space="preserve"> </w:t>
      </w:r>
      <w:r>
        <w:t>pri prevode</w:t>
      </w:r>
      <w:r>
        <w:rPr>
          <w:spacing w:val="-1"/>
        </w:rPr>
        <w:t xml:space="preserve"> </w:t>
      </w:r>
      <w:r>
        <w:t>vlastníctva majetku obce dotknuté.</w:t>
      </w:r>
    </w:p>
    <w:p w:rsidR="008410CC" w:rsidRDefault="008410CC">
      <w:pPr>
        <w:pStyle w:val="Zkladntext"/>
        <w:spacing w:before="44"/>
        <w:ind w:left="0" w:firstLine="0"/>
        <w:jc w:val="left"/>
      </w:pPr>
    </w:p>
    <w:p w:rsidR="008410CC" w:rsidRDefault="00257BB2">
      <w:pPr>
        <w:ind w:left="285"/>
        <w:jc w:val="both"/>
        <w:rPr>
          <w:b/>
        </w:rPr>
      </w:pPr>
      <w:r>
        <w:rPr>
          <w:b/>
        </w:rPr>
        <w:t>Článok</w:t>
      </w:r>
      <w:r>
        <w:rPr>
          <w:b/>
          <w:spacing w:val="-6"/>
        </w:rPr>
        <w:t xml:space="preserve"> </w:t>
      </w:r>
      <w:r>
        <w:rPr>
          <w:b/>
          <w:spacing w:val="-5"/>
        </w:rPr>
        <w:t>14</w:t>
      </w:r>
    </w:p>
    <w:p w:rsidR="008410CC" w:rsidRDefault="00257BB2">
      <w:pPr>
        <w:spacing w:before="37"/>
        <w:ind w:left="285"/>
        <w:jc w:val="both"/>
        <w:rPr>
          <w:b/>
        </w:rPr>
      </w:pPr>
      <w:r>
        <w:rPr>
          <w:b/>
        </w:rPr>
        <w:t>Zámer</w:t>
      </w:r>
      <w:r>
        <w:rPr>
          <w:b/>
          <w:spacing w:val="-5"/>
        </w:rPr>
        <w:t xml:space="preserve"> </w:t>
      </w:r>
      <w:r>
        <w:rPr>
          <w:b/>
        </w:rPr>
        <w:t>a</w:t>
      </w:r>
      <w:r>
        <w:rPr>
          <w:b/>
          <w:spacing w:val="-4"/>
        </w:rPr>
        <w:t xml:space="preserve"> </w:t>
      </w:r>
      <w:r>
        <w:rPr>
          <w:b/>
        </w:rPr>
        <w:t>spôsob</w:t>
      </w:r>
      <w:r>
        <w:rPr>
          <w:b/>
          <w:spacing w:val="-4"/>
        </w:rPr>
        <w:t xml:space="preserve"> </w:t>
      </w:r>
      <w:r>
        <w:rPr>
          <w:b/>
        </w:rPr>
        <w:t>prevodu</w:t>
      </w:r>
      <w:r>
        <w:rPr>
          <w:b/>
          <w:spacing w:val="-7"/>
        </w:rPr>
        <w:t xml:space="preserve"> </w:t>
      </w:r>
      <w:r>
        <w:rPr>
          <w:b/>
        </w:rPr>
        <w:t>vlastníctva</w:t>
      </w:r>
      <w:r>
        <w:rPr>
          <w:b/>
          <w:spacing w:val="-7"/>
        </w:rPr>
        <w:t xml:space="preserve"> </w:t>
      </w:r>
      <w:r>
        <w:rPr>
          <w:b/>
        </w:rPr>
        <w:t>majetku</w:t>
      </w:r>
      <w:r>
        <w:rPr>
          <w:b/>
          <w:spacing w:val="-6"/>
        </w:rPr>
        <w:t xml:space="preserve"> </w:t>
      </w:r>
      <w:r>
        <w:rPr>
          <w:b/>
          <w:spacing w:val="-4"/>
        </w:rPr>
        <w:t>obce</w:t>
      </w:r>
    </w:p>
    <w:p w:rsidR="008410CC" w:rsidRDefault="00257BB2">
      <w:pPr>
        <w:pStyle w:val="Odsekzoznamu"/>
        <w:numPr>
          <w:ilvl w:val="0"/>
          <w:numId w:val="21"/>
        </w:numPr>
        <w:tabs>
          <w:tab w:val="left" w:pos="1135"/>
          <w:tab w:val="left" w:pos="1137"/>
        </w:tabs>
        <w:spacing w:before="33" w:line="276" w:lineRule="auto"/>
        <w:ind w:right="137"/>
        <w:jc w:val="both"/>
      </w:pPr>
      <w:r>
        <w:t xml:space="preserve">Obecnému zastupiteľstvu obce </w:t>
      </w:r>
      <w:r w:rsidR="00E90C12">
        <w:t>Babinec</w:t>
      </w:r>
      <w:r>
        <w:t xml:space="preserve"> je prijatím uznesenia nadpolovičnou väčšinou hlasov prítomných poslancov obecného zastupiteľstva obce vyhradené rozhodovať o zámere a spôsobe prevodu vlastníctva majetku obce:</w:t>
      </w:r>
    </w:p>
    <w:p w:rsidR="008410CC" w:rsidRDefault="00257BB2">
      <w:pPr>
        <w:pStyle w:val="Odsekzoznamu"/>
        <w:numPr>
          <w:ilvl w:val="1"/>
          <w:numId w:val="21"/>
        </w:numPr>
        <w:tabs>
          <w:tab w:val="left" w:pos="1416"/>
        </w:tabs>
        <w:spacing w:before="1"/>
        <w:ind w:left="1416" w:hanging="279"/>
      </w:pPr>
      <w:r>
        <w:t>nehnuteľného</w:t>
      </w:r>
      <w:r>
        <w:rPr>
          <w:spacing w:val="-5"/>
        </w:rPr>
        <w:t xml:space="preserve"> </w:t>
      </w:r>
      <w:r>
        <w:t>majetku</w:t>
      </w:r>
      <w:r>
        <w:rPr>
          <w:spacing w:val="-4"/>
        </w:rPr>
        <w:t xml:space="preserve"> </w:t>
      </w:r>
      <w:r>
        <w:t>vo</w:t>
      </w:r>
      <w:r>
        <w:rPr>
          <w:spacing w:val="-4"/>
        </w:rPr>
        <w:t xml:space="preserve"> </w:t>
      </w:r>
      <w:r>
        <w:t>vlastníctve</w:t>
      </w:r>
      <w:r>
        <w:rPr>
          <w:spacing w:val="-4"/>
        </w:rPr>
        <w:t xml:space="preserve"> </w:t>
      </w:r>
      <w:r>
        <w:t>obce</w:t>
      </w:r>
      <w:r>
        <w:rPr>
          <w:spacing w:val="-4"/>
        </w:rPr>
        <w:t xml:space="preserve"> </w:t>
      </w:r>
      <w:r>
        <w:t>okrem</w:t>
      </w:r>
      <w:r>
        <w:rPr>
          <w:spacing w:val="-7"/>
        </w:rPr>
        <w:t xml:space="preserve"> </w:t>
      </w:r>
      <w:r>
        <w:rPr>
          <w:spacing w:val="-2"/>
        </w:rPr>
        <w:t>výnimky,</w:t>
      </w:r>
      <w:r>
        <w:rPr>
          <w:spacing w:val="-2"/>
          <w:vertAlign w:val="superscript"/>
        </w:rPr>
        <w:t>79</w:t>
      </w:r>
    </w:p>
    <w:p w:rsidR="008410CC" w:rsidRDefault="00257BB2">
      <w:pPr>
        <w:pStyle w:val="Odsekzoznamu"/>
        <w:numPr>
          <w:ilvl w:val="1"/>
          <w:numId w:val="21"/>
        </w:numPr>
        <w:tabs>
          <w:tab w:val="left" w:pos="1416"/>
        </w:tabs>
        <w:spacing w:before="38"/>
        <w:ind w:left="1416" w:hanging="279"/>
      </w:pPr>
      <w:r>
        <w:t>hnuteľného</w:t>
      </w:r>
      <w:r>
        <w:rPr>
          <w:spacing w:val="-6"/>
        </w:rPr>
        <w:t xml:space="preserve"> </w:t>
      </w:r>
      <w:r>
        <w:t>majetku</w:t>
      </w:r>
      <w:r>
        <w:rPr>
          <w:spacing w:val="-4"/>
        </w:rPr>
        <w:t xml:space="preserve"> </w:t>
      </w:r>
      <w:r>
        <w:t>vo</w:t>
      </w:r>
      <w:r>
        <w:rPr>
          <w:spacing w:val="-3"/>
        </w:rPr>
        <w:t xml:space="preserve"> </w:t>
      </w:r>
      <w:r>
        <w:t>vlastníctve</w:t>
      </w:r>
      <w:r>
        <w:rPr>
          <w:spacing w:val="-3"/>
        </w:rPr>
        <w:t xml:space="preserve"> </w:t>
      </w:r>
      <w:r>
        <w:t>obce</w:t>
      </w:r>
      <w:r>
        <w:rPr>
          <w:spacing w:val="-4"/>
        </w:rPr>
        <w:t xml:space="preserve"> </w:t>
      </w:r>
      <w:r>
        <w:t>v</w:t>
      </w:r>
      <w:r>
        <w:rPr>
          <w:spacing w:val="-5"/>
        </w:rPr>
        <w:t xml:space="preserve"> </w:t>
      </w:r>
      <w:r>
        <w:t>rozsahu</w:t>
      </w:r>
      <w:r>
        <w:rPr>
          <w:spacing w:val="-4"/>
        </w:rPr>
        <w:t xml:space="preserve"> </w:t>
      </w:r>
      <w:r>
        <w:t xml:space="preserve">svojej </w:t>
      </w:r>
      <w:r>
        <w:rPr>
          <w:spacing w:val="-2"/>
        </w:rPr>
        <w:t>príslušnosti.</w:t>
      </w:r>
      <w:r>
        <w:rPr>
          <w:spacing w:val="-2"/>
          <w:vertAlign w:val="superscript"/>
        </w:rPr>
        <w:t>80</w:t>
      </w:r>
    </w:p>
    <w:p w:rsidR="008410CC" w:rsidRDefault="00257BB2">
      <w:pPr>
        <w:pStyle w:val="Zkladntext"/>
        <w:spacing w:before="37" w:line="276" w:lineRule="auto"/>
        <w:ind w:firstLine="0"/>
        <w:jc w:val="left"/>
      </w:pPr>
      <w:r>
        <w:t>Príslušnosť</w:t>
      </w:r>
      <w:r>
        <w:rPr>
          <w:spacing w:val="-3"/>
        </w:rPr>
        <w:t xml:space="preserve"> </w:t>
      </w:r>
      <w:r>
        <w:t>orgánov</w:t>
      </w:r>
      <w:r>
        <w:rPr>
          <w:spacing w:val="-5"/>
        </w:rPr>
        <w:t xml:space="preserve"> </w:t>
      </w:r>
      <w:r>
        <w:t>obce</w:t>
      </w:r>
      <w:r>
        <w:rPr>
          <w:spacing w:val="-1"/>
        </w:rPr>
        <w:t xml:space="preserve"> </w:t>
      </w:r>
      <w:r w:rsidR="00E90C12">
        <w:t>Babinec</w:t>
      </w:r>
      <w:r>
        <w:rPr>
          <w:spacing w:val="-2"/>
        </w:rPr>
        <w:t xml:space="preserve"> </w:t>
      </w:r>
      <w:r>
        <w:t>upravená</w:t>
      </w:r>
      <w:r>
        <w:rPr>
          <w:spacing w:val="-3"/>
        </w:rPr>
        <w:t xml:space="preserve"> </w:t>
      </w:r>
      <w:r>
        <w:t>ustanoveniami</w:t>
      </w:r>
      <w:r>
        <w:rPr>
          <w:spacing w:val="-2"/>
        </w:rPr>
        <w:t xml:space="preserve"> </w:t>
      </w:r>
      <w:r>
        <w:t>Článku</w:t>
      </w:r>
      <w:r>
        <w:rPr>
          <w:spacing w:val="-3"/>
        </w:rPr>
        <w:t xml:space="preserve"> </w:t>
      </w:r>
      <w:r>
        <w:t>4</w:t>
      </w:r>
      <w:r>
        <w:rPr>
          <w:spacing w:val="-3"/>
        </w:rPr>
        <w:t xml:space="preserve"> </w:t>
      </w:r>
      <w:r>
        <w:t>týchto</w:t>
      </w:r>
      <w:r>
        <w:rPr>
          <w:spacing w:val="-3"/>
        </w:rPr>
        <w:t xml:space="preserve"> </w:t>
      </w:r>
      <w:r>
        <w:t>Zásad nie je týmto dotknutá.</w:t>
      </w:r>
    </w:p>
    <w:p w:rsidR="008410CC" w:rsidRDefault="00257BB2">
      <w:pPr>
        <w:pStyle w:val="Odsekzoznamu"/>
        <w:numPr>
          <w:ilvl w:val="0"/>
          <w:numId w:val="21"/>
        </w:numPr>
        <w:tabs>
          <w:tab w:val="left" w:pos="1135"/>
          <w:tab w:val="left" w:pos="1137"/>
        </w:tabs>
        <w:spacing w:before="2" w:line="276" w:lineRule="auto"/>
        <w:ind w:right="135"/>
        <w:jc w:val="both"/>
      </w:pPr>
      <w:r>
        <w:t xml:space="preserve">Súčasťou uznesenia Obecného zastupiteľstva obce </w:t>
      </w:r>
      <w:r w:rsidR="00E90C12">
        <w:t>Babinec</w:t>
      </w:r>
      <w:r>
        <w:t xml:space="preserve">, ktorým Obecné zastupiteľstvo obce </w:t>
      </w:r>
      <w:r w:rsidR="00E90C12">
        <w:t>Babinec</w:t>
      </w:r>
      <w:r>
        <w:t xml:space="preserve"> rozhodne o zámere a spôsobe prevodu vlastníctva majetku obce je:</w:t>
      </w:r>
    </w:p>
    <w:p w:rsidR="008410CC" w:rsidRDefault="00257BB2">
      <w:pPr>
        <w:pStyle w:val="Odsekzoznamu"/>
        <w:numPr>
          <w:ilvl w:val="1"/>
          <w:numId w:val="21"/>
        </w:numPr>
        <w:tabs>
          <w:tab w:val="left" w:pos="1416"/>
          <w:tab w:val="left" w:pos="1418"/>
        </w:tabs>
        <w:spacing w:line="276" w:lineRule="auto"/>
        <w:ind w:right="135"/>
        <w:jc w:val="both"/>
      </w:pPr>
      <w:r>
        <w:t>výslovné</w:t>
      </w:r>
      <w:r>
        <w:rPr>
          <w:spacing w:val="68"/>
        </w:rPr>
        <w:t xml:space="preserve">  </w:t>
      </w:r>
      <w:r>
        <w:t>vyjadrenie</w:t>
      </w:r>
      <w:r>
        <w:rPr>
          <w:spacing w:val="67"/>
        </w:rPr>
        <w:t xml:space="preserve">  </w:t>
      </w:r>
      <w:r>
        <w:t>zámeru</w:t>
      </w:r>
      <w:r>
        <w:rPr>
          <w:spacing w:val="68"/>
        </w:rPr>
        <w:t xml:space="preserve">  </w:t>
      </w:r>
      <w:r>
        <w:t>prevodu</w:t>
      </w:r>
      <w:r>
        <w:rPr>
          <w:spacing w:val="68"/>
        </w:rPr>
        <w:t xml:space="preserve">  </w:t>
      </w:r>
      <w:r>
        <w:t>vlastníctva</w:t>
      </w:r>
      <w:r>
        <w:rPr>
          <w:spacing w:val="69"/>
        </w:rPr>
        <w:t xml:space="preserve">  </w:t>
      </w:r>
      <w:r>
        <w:t>majetku</w:t>
      </w:r>
      <w:r>
        <w:rPr>
          <w:spacing w:val="68"/>
        </w:rPr>
        <w:t xml:space="preserve">  </w:t>
      </w:r>
      <w:r>
        <w:t>obce</w:t>
      </w:r>
      <w:r>
        <w:rPr>
          <w:spacing w:val="68"/>
        </w:rPr>
        <w:t xml:space="preserve">  </w:t>
      </w:r>
      <w:r>
        <w:t>a presná a nezameniteľná identifikácia majetku obce najmenej v rozsahu:</w:t>
      </w:r>
    </w:p>
    <w:p w:rsidR="008410CC" w:rsidRDefault="00257BB2">
      <w:pPr>
        <w:pStyle w:val="Odsekzoznamu"/>
        <w:numPr>
          <w:ilvl w:val="2"/>
          <w:numId w:val="21"/>
        </w:numPr>
        <w:tabs>
          <w:tab w:val="left" w:pos="1703"/>
        </w:tabs>
        <w:spacing w:line="276" w:lineRule="auto"/>
        <w:ind w:right="135"/>
        <w:jc w:val="both"/>
      </w:pPr>
      <w:r>
        <w:t>pri nehnuteľnom majetku katastrálne územie, číslo listu vlastníctva, pozemok</w:t>
      </w:r>
      <w:r>
        <w:rPr>
          <w:spacing w:val="40"/>
        </w:rPr>
        <w:t xml:space="preserve"> </w:t>
      </w:r>
      <w:r>
        <w:t>podľa parcelného čísla evidovaného v</w:t>
      </w:r>
      <w:r>
        <w:rPr>
          <w:spacing w:val="-1"/>
        </w:rPr>
        <w:t xml:space="preserve"> </w:t>
      </w:r>
      <w:r>
        <w:t>súbore popisných informácií, pozemok evidovaný ako parcela registra „C“ alebo „E“, výmera pozemku, druh pozemku, súpisné číslo stavby, druh stavby, popis stavby, parcelné číslo pozemku na ktorom je stavba postavená, číslo vchodu, číslo poschodia, číslo bytu / nebytového priestoru, spoluvlastnícky podiel,</w:t>
      </w:r>
    </w:p>
    <w:p w:rsidR="008410CC" w:rsidRDefault="00257BB2">
      <w:pPr>
        <w:pStyle w:val="Odsekzoznamu"/>
        <w:numPr>
          <w:ilvl w:val="2"/>
          <w:numId w:val="21"/>
        </w:numPr>
        <w:tabs>
          <w:tab w:val="left" w:pos="1703"/>
        </w:tabs>
        <w:spacing w:line="276" w:lineRule="auto"/>
        <w:ind w:right="137"/>
        <w:jc w:val="both"/>
      </w:pPr>
      <w:r>
        <w:t>pri hnuteľnom majetku identifikačné údaje a znaky, ktoré nespochybniteľným spôsobom umožnia nezameniteľnosť hnuteľného majetku obce s inou vecou,</w:t>
      </w:r>
    </w:p>
    <w:p w:rsidR="008410CC" w:rsidRDefault="00257BB2">
      <w:pPr>
        <w:pStyle w:val="Odsekzoznamu"/>
        <w:numPr>
          <w:ilvl w:val="1"/>
          <w:numId w:val="21"/>
        </w:numPr>
        <w:tabs>
          <w:tab w:val="left" w:pos="1416"/>
        </w:tabs>
        <w:spacing w:line="252" w:lineRule="exact"/>
        <w:ind w:left="1416" w:hanging="279"/>
        <w:jc w:val="both"/>
      </w:pPr>
      <w:r>
        <w:t>výslovne</w:t>
      </w:r>
      <w:r>
        <w:rPr>
          <w:spacing w:val="-6"/>
        </w:rPr>
        <w:t xml:space="preserve"> </w:t>
      </w:r>
      <w:r>
        <w:t>uvedený</w:t>
      </w:r>
      <w:r>
        <w:rPr>
          <w:spacing w:val="-8"/>
        </w:rPr>
        <w:t xml:space="preserve"> </w:t>
      </w:r>
      <w:r>
        <w:t>spôsob</w:t>
      </w:r>
      <w:r>
        <w:rPr>
          <w:spacing w:val="-5"/>
        </w:rPr>
        <w:t xml:space="preserve"> </w:t>
      </w:r>
      <w:r>
        <w:t>prevodu</w:t>
      </w:r>
      <w:r>
        <w:rPr>
          <w:spacing w:val="-6"/>
        </w:rPr>
        <w:t xml:space="preserve"> </w:t>
      </w:r>
      <w:r>
        <w:t>vlastníctva</w:t>
      </w:r>
      <w:r>
        <w:rPr>
          <w:spacing w:val="-5"/>
        </w:rPr>
        <w:t xml:space="preserve"> </w:t>
      </w:r>
      <w:r>
        <w:t>majetku</w:t>
      </w:r>
      <w:r>
        <w:rPr>
          <w:spacing w:val="-5"/>
        </w:rPr>
        <w:t xml:space="preserve"> </w:t>
      </w:r>
      <w:r>
        <w:rPr>
          <w:spacing w:val="-2"/>
        </w:rPr>
        <w:t>obce:</w:t>
      </w:r>
    </w:p>
    <w:p w:rsidR="008410CC" w:rsidRDefault="00257BB2">
      <w:pPr>
        <w:pStyle w:val="Odsekzoznamu"/>
        <w:numPr>
          <w:ilvl w:val="2"/>
          <w:numId w:val="21"/>
        </w:numPr>
        <w:tabs>
          <w:tab w:val="left" w:pos="1703"/>
        </w:tabs>
        <w:spacing w:before="39" w:line="276" w:lineRule="auto"/>
        <w:ind w:right="137"/>
        <w:jc w:val="both"/>
      </w:pPr>
      <w:r>
        <w:t>v</w:t>
      </w:r>
      <w:r>
        <w:rPr>
          <w:spacing w:val="-5"/>
        </w:rPr>
        <w:t xml:space="preserve"> </w:t>
      </w:r>
      <w:r>
        <w:t>súlade s</w:t>
      </w:r>
      <w:r>
        <w:rPr>
          <w:spacing w:val="-2"/>
        </w:rPr>
        <w:t xml:space="preserve"> </w:t>
      </w:r>
      <w:r>
        <w:t>ustanovením § 9a odsek 1 písmeno a) zákona o majetku obcí spôsobom obchodnej verejnej súťaže</w:t>
      </w:r>
      <w:r>
        <w:rPr>
          <w:vertAlign w:val="superscript"/>
        </w:rPr>
        <w:t>,</w:t>
      </w:r>
      <w:r>
        <w:t xml:space="preserve"> alebo</w:t>
      </w:r>
    </w:p>
    <w:p w:rsidR="008410CC" w:rsidRDefault="00257BB2">
      <w:pPr>
        <w:pStyle w:val="Odsekzoznamu"/>
        <w:numPr>
          <w:ilvl w:val="2"/>
          <w:numId w:val="21"/>
        </w:numPr>
        <w:tabs>
          <w:tab w:val="left" w:pos="1703"/>
        </w:tabs>
        <w:spacing w:line="276" w:lineRule="auto"/>
        <w:ind w:right="136"/>
        <w:jc w:val="both"/>
      </w:pPr>
      <w:r>
        <w:t>v</w:t>
      </w:r>
      <w:r>
        <w:rPr>
          <w:spacing w:val="-4"/>
        </w:rPr>
        <w:t xml:space="preserve"> </w:t>
      </w:r>
      <w:r>
        <w:t>súlade s</w:t>
      </w:r>
      <w:r>
        <w:rPr>
          <w:spacing w:val="-2"/>
        </w:rPr>
        <w:t xml:space="preserve"> </w:t>
      </w:r>
      <w:r>
        <w:t>ustanovením § 9a odsek 1 písmeno b) zákona o majetku obcí dobrovoľnou dražbou, alebo</w:t>
      </w:r>
    </w:p>
    <w:p w:rsidR="008410CC" w:rsidRDefault="00257BB2">
      <w:pPr>
        <w:pStyle w:val="Odsekzoznamu"/>
        <w:numPr>
          <w:ilvl w:val="2"/>
          <w:numId w:val="21"/>
        </w:numPr>
        <w:tabs>
          <w:tab w:val="left" w:pos="1703"/>
        </w:tabs>
        <w:spacing w:line="276" w:lineRule="auto"/>
        <w:ind w:right="137"/>
        <w:jc w:val="both"/>
      </w:pPr>
      <w:r>
        <w:t>v</w:t>
      </w:r>
      <w:r>
        <w:rPr>
          <w:spacing w:val="-5"/>
        </w:rPr>
        <w:t xml:space="preserve"> </w:t>
      </w:r>
      <w:r>
        <w:t>súlade s</w:t>
      </w:r>
      <w:r>
        <w:rPr>
          <w:spacing w:val="-2"/>
        </w:rPr>
        <w:t xml:space="preserve"> </w:t>
      </w:r>
      <w:r>
        <w:t>ustanovením § 9a odsek 1 písmeno c) zákona o majetku obcí spôsobom priameho predaja za cenu vo výške všeobecnej hodnoty majetku stanovenej podľa osobitného predpisu,</w:t>
      </w:r>
      <w:r>
        <w:rPr>
          <w:vertAlign w:val="superscript"/>
        </w:rPr>
        <w:t>81</w:t>
      </w:r>
      <w:r>
        <w:t xml:space="preserve"> alebo</w:t>
      </w:r>
    </w:p>
    <w:p w:rsidR="008410CC" w:rsidRDefault="00257BB2">
      <w:pPr>
        <w:pStyle w:val="Odsekzoznamu"/>
        <w:numPr>
          <w:ilvl w:val="2"/>
          <w:numId w:val="21"/>
        </w:numPr>
        <w:tabs>
          <w:tab w:val="left" w:pos="1703"/>
        </w:tabs>
        <w:spacing w:line="276" w:lineRule="auto"/>
        <w:ind w:right="134"/>
        <w:jc w:val="both"/>
      </w:pPr>
      <w:r>
        <w:t>v</w:t>
      </w:r>
      <w:r>
        <w:rPr>
          <w:spacing w:val="-4"/>
        </w:rPr>
        <w:t xml:space="preserve"> </w:t>
      </w:r>
      <w:r>
        <w:t>súlade s ustanovením § 9a odsek 15 písmeno f) zákona o</w:t>
      </w:r>
      <w:r>
        <w:rPr>
          <w:spacing w:val="-1"/>
        </w:rPr>
        <w:t xml:space="preserve"> </w:t>
      </w:r>
      <w:r>
        <w:t>majetku obcí z</w:t>
      </w:r>
      <w:r>
        <w:rPr>
          <w:spacing w:val="-2"/>
        </w:rPr>
        <w:t xml:space="preserve"> </w:t>
      </w:r>
      <w:r>
        <w:t>dôvodu hodného osobitného zreteľa za cenu vo výške všeobecnej hodnoty majetku stanovenej podľa osobitného predpisu,</w:t>
      </w:r>
      <w:r>
        <w:rPr>
          <w:vertAlign w:val="superscript"/>
        </w:rPr>
        <w:t>82</w:t>
      </w:r>
      <w:r>
        <w:t xml:space="preserve"> ak ustanovenie osobitného predpisu neupravuje inak,</w:t>
      </w:r>
      <w:r>
        <w:rPr>
          <w:vertAlign w:val="superscript"/>
        </w:rPr>
        <w:t>83</w:t>
      </w:r>
      <w:r>
        <w:t xml:space="preserve"> alebo</w:t>
      </w:r>
    </w:p>
    <w:p w:rsidR="008410CC" w:rsidRDefault="00257BB2">
      <w:pPr>
        <w:pStyle w:val="Zkladntext"/>
        <w:spacing w:before="188"/>
        <w:ind w:left="0" w:firstLine="0"/>
        <w:jc w:val="left"/>
        <w:rPr>
          <w:sz w:val="20"/>
        </w:rPr>
      </w:pPr>
      <w:r>
        <w:rPr>
          <w:noProof/>
          <w:sz w:val="20"/>
        </w:rPr>
        <mc:AlternateContent>
          <mc:Choice Requires="wps">
            <w:drawing>
              <wp:anchor distT="0" distB="0" distL="0" distR="0" simplePos="0" relativeHeight="487594496" behindDoc="1" locked="0" layoutInCell="1" allowOverlap="1">
                <wp:simplePos x="0" y="0"/>
                <wp:positionH relativeFrom="page">
                  <wp:posOffset>1260652</wp:posOffset>
                </wp:positionH>
                <wp:positionV relativeFrom="paragraph">
                  <wp:posOffset>281168</wp:posOffset>
                </wp:positionV>
                <wp:extent cx="182943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417CE8" id="Graphic 17" o:spid="_x0000_s1026" style="position:absolute;margin-left:99.25pt;margin-top:22.15pt;width:144.05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4"/>
        <w:ind w:left="285"/>
        <w:rPr>
          <w:sz w:val="20"/>
        </w:rPr>
      </w:pPr>
      <w:r>
        <w:rPr>
          <w:sz w:val="20"/>
          <w:vertAlign w:val="superscript"/>
        </w:rPr>
        <w:t>78</w:t>
      </w:r>
      <w:r>
        <w:rPr>
          <w:spacing w:val="-4"/>
          <w:sz w:val="20"/>
        </w:rPr>
        <w:t xml:space="preserve"> </w:t>
      </w:r>
      <w:r>
        <w:rPr>
          <w:sz w:val="20"/>
        </w:rPr>
        <w:t>zákon</w:t>
      </w:r>
      <w:r>
        <w:rPr>
          <w:spacing w:val="-4"/>
          <w:sz w:val="20"/>
        </w:rPr>
        <w:t xml:space="preserve"> </w:t>
      </w:r>
      <w:r>
        <w:rPr>
          <w:sz w:val="20"/>
        </w:rPr>
        <w:t>o</w:t>
      </w:r>
      <w:r>
        <w:rPr>
          <w:spacing w:val="-2"/>
          <w:sz w:val="20"/>
        </w:rPr>
        <w:t xml:space="preserve"> </w:t>
      </w:r>
      <w:r>
        <w:rPr>
          <w:sz w:val="20"/>
        </w:rPr>
        <w:t>štátnej</w:t>
      </w:r>
      <w:r>
        <w:rPr>
          <w:spacing w:val="-2"/>
          <w:sz w:val="20"/>
        </w:rPr>
        <w:t xml:space="preserve"> pomoci</w:t>
      </w:r>
    </w:p>
    <w:p w:rsidR="008410CC" w:rsidRDefault="00257BB2">
      <w:pPr>
        <w:ind w:left="285"/>
        <w:rPr>
          <w:sz w:val="20"/>
        </w:rPr>
      </w:pPr>
      <w:r>
        <w:rPr>
          <w:sz w:val="20"/>
          <w:vertAlign w:val="superscript"/>
        </w:rPr>
        <w:t>79</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5"/>
          <w:sz w:val="20"/>
        </w:rPr>
        <w:t xml:space="preserve"> </w:t>
      </w:r>
      <w:r>
        <w:rPr>
          <w:sz w:val="20"/>
        </w:rPr>
        <w:t>15</w:t>
      </w:r>
      <w:r>
        <w:rPr>
          <w:spacing w:val="-2"/>
          <w:sz w:val="20"/>
        </w:rPr>
        <w:t xml:space="preserve"> </w:t>
      </w:r>
      <w:r>
        <w:rPr>
          <w:sz w:val="20"/>
        </w:rPr>
        <w:t>písmeno</w:t>
      </w:r>
      <w:r>
        <w:rPr>
          <w:spacing w:val="-3"/>
          <w:sz w:val="20"/>
        </w:rPr>
        <w:t xml:space="preserve"> </w:t>
      </w:r>
      <w:r>
        <w:rPr>
          <w:sz w:val="20"/>
        </w:rPr>
        <w:t>a)</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spacing w:before="1"/>
        <w:ind w:left="285"/>
        <w:rPr>
          <w:sz w:val="20"/>
        </w:rPr>
      </w:pPr>
      <w:r>
        <w:rPr>
          <w:sz w:val="20"/>
          <w:vertAlign w:val="superscript"/>
        </w:rPr>
        <w:t>80</w:t>
      </w:r>
      <w:r>
        <w:rPr>
          <w:spacing w:val="-4"/>
          <w:sz w:val="20"/>
        </w:rPr>
        <w:t xml:space="preserve"> </w:t>
      </w:r>
      <w:r>
        <w:rPr>
          <w:sz w:val="20"/>
        </w:rPr>
        <w:t>Článok</w:t>
      </w:r>
      <w:r>
        <w:rPr>
          <w:spacing w:val="-5"/>
          <w:sz w:val="20"/>
        </w:rPr>
        <w:t xml:space="preserve"> </w:t>
      </w:r>
      <w:r>
        <w:rPr>
          <w:sz w:val="20"/>
        </w:rPr>
        <w:t>4</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písmeno</w:t>
      </w:r>
      <w:r>
        <w:rPr>
          <w:spacing w:val="-3"/>
          <w:sz w:val="20"/>
        </w:rPr>
        <w:t xml:space="preserve"> </w:t>
      </w:r>
      <w:r>
        <w:rPr>
          <w:sz w:val="20"/>
        </w:rPr>
        <w:t>e)</w:t>
      </w:r>
      <w:r>
        <w:rPr>
          <w:spacing w:val="-1"/>
          <w:sz w:val="20"/>
        </w:rPr>
        <w:t xml:space="preserve"> </w:t>
      </w:r>
      <w:r>
        <w:rPr>
          <w:sz w:val="20"/>
        </w:rPr>
        <w:t>týchto</w:t>
      </w:r>
      <w:r>
        <w:rPr>
          <w:spacing w:val="-3"/>
          <w:sz w:val="20"/>
        </w:rPr>
        <w:t xml:space="preserve"> </w:t>
      </w:r>
      <w:r>
        <w:rPr>
          <w:spacing w:val="-2"/>
          <w:sz w:val="20"/>
        </w:rPr>
        <w:t>Zásad</w:t>
      </w:r>
    </w:p>
    <w:p w:rsidR="008410CC" w:rsidRDefault="00257BB2">
      <w:pPr>
        <w:ind w:left="285"/>
        <w:rPr>
          <w:sz w:val="20"/>
        </w:rPr>
      </w:pPr>
      <w:r>
        <w:rPr>
          <w:sz w:val="20"/>
          <w:vertAlign w:val="superscript"/>
        </w:rPr>
        <w:t>81</w:t>
      </w:r>
      <w:r>
        <w:rPr>
          <w:spacing w:val="-6"/>
          <w:sz w:val="20"/>
        </w:rPr>
        <w:t xml:space="preserve"> </w:t>
      </w:r>
      <w:r>
        <w:rPr>
          <w:sz w:val="20"/>
        </w:rPr>
        <w:t>vyhláška</w:t>
      </w:r>
      <w:r>
        <w:rPr>
          <w:spacing w:val="-6"/>
          <w:sz w:val="20"/>
        </w:rPr>
        <w:t xml:space="preserve"> </w:t>
      </w:r>
      <w:r>
        <w:rPr>
          <w:sz w:val="20"/>
        </w:rPr>
        <w:t>o</w:t>
      </w:r>
      <w:r>
        <w:rPr>
          <w:spacing w:val="-4"/>
          <w:sz w:val="20"/>
        </w:rPr>
        <w:t xml:space="preserve"> </w:t>
      </w:r>
      <w:r>
        <w:rPr>
          <w:sz w:val="20"/>
        </w:rPr>
        <w:t>stanovení</w:t>
      </w:r>
      <w:r>
        <w:rPr>
          <w:spacing w:val="-7"/>
          <w:sz w:val="20"/>
        </w:rPr>
        <w:t xml:space="preserve"> </w:t>
      </w:r>
      <w:r>
        <w:rPr>
          <w:sz w:val="20"/>
        </w:rPr>
        <w:t>hodnoty</w:t>
      </w:r>
      <w:r>
        <w:rPr>
          <w:spacing w:val="-3"/>
          <w:sz w:val="20"/>
        </w:rPr>
        <w:t xml:space="preserve"> </w:t>
      </w:r>
      <w:r>
        <w:rPr>
          <w:spacing w:val="-2"/>
          <w:sz w:val="20"/>
        </w:rPr>
        <w:t>majetku</w:t>
      </w:r>
    </w:p>
    <w:p w:rsidR="008410CC" w:rsidRDefault="00257BB2">
      <w:pPr>
        <w:spacing w:before="1"/>
        <w:ind w:left="285"/>
        <w:rPr>
          <w:sz w:val="20"/>
        </w:rPr>
      </w:pPr>
      <w:r>
        <w:rPr>
          <w:sz w:val="20"/>
          <w:vertAlign w:val="superscript"/>
        </w:rPr>
        <w:t>82</w:t>
      </w:r>
      <w:r>
        <w:rPr>
          <w:spacing w:val="-6"/>
          <w:sz w:val="20"/>
        </w:rPr>
        <w:t xml:space="preserve"> </w:t>
      </w:r>
      <w:r>
        <w:rPr>
          <w:sz w:val="20"/>
        </w:rPr>
        <w:t>vyhláška</w:t>
      </w:r>
      <w:r>
        <w:rPr>
          <w:spacing w:val="-6"/>
          <w:sz w:val="20"/>
        </w:rPr>
        <w:t xml:space="preserve"> </w:t>
      </w:r>
      <w:r>
        <w:rPr>
          <w:sz w:val="20"/>
        </w:rPr>
        <w:t>o</w:t>
      </w:r>
      <w:r>
        <w:rPr>
          <w:spacing w:val="-4"/>
          <w:sz w:val="20"/>
        </w:rPr>
        <w:t xml:space="preserve"> </w:t>
      </w:r>
      <w:r>
        <w:rPr>
          <w:sz w:val="20"/>
        </w:rPr>
        <w:t>stanovení</w:t>
      </w:r>
      <w:r>
        <w:rPr>
          <w:spacing w:val="-7"/>
          <w:sz w:val="20"/>
        </w:rPr>
        <w:t xml:space="preserve"> </w:t>
      </w:r>
      <w:r>
        <w:rPr>
          <w:sz w:val="20"/>
        </w:rPr>
        <w:t>hodnoty</w:t>
      </w:r>
      <w:r>
        <w:rPr>
          <w:spacing w:val="-3"/>
          <w:sz w:val="20"/>
        </w:rPr>
        <w:t xml:space="preserve"> </w:t>
      </w:r>
      <w:r>
        <w:rPr>
          <w:spacing w:val="-2"/>
          <w:sz w:val="20"/>
        </w:rPr>
        <w:t>majetku</w:t>
      </w:r>
    </w:p>
    <w:p w:rsidR="008410CC" w:rsidRDefault="00257BB2">
      <w:pPr>
        <w:ind w:left="285"/>
        <w:rPr>
          <w:sz w:val="20"/>
        </w:rPr>
      </w:pPr>
      <w:r>
        <w:rPr>
          <w:sz w:val="20"/>
          <w:vertAlign w:val="superscript"/>
        </w:rPr>
        <w:t>83</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15</w:t>
      </w:r>
      <w:r>
        <w:rPr>
          <w:spacing w:val="-3"/>
          <w:sz w:val="20"/>
        </w:rPr>
        <w:t xml:space="preserve"> </w:t>
      </w:r>
      <w:r>
        <w:rPr>
          <w:sz w:val="20"/>
        </w:rPr>
        <w:t>písmeno</w:t>
      </w:r>
      <w:r>
        <w:rPr>
          <w:spacing w:val="-3"/>
          <w:sz w:val="20"/>
        </w:rPr>
        <w:t xml:space="preserve"> </w:t>
      </w:r>
      <w:r>
        <w:rPr>
          <w:sz w:val="20"/>
        </w:rPr>
        <w:t>f)</w:t>
      </w:r>
      <w:r>
        <w:rPr>
          <w:spacing w:val="-4"/>
          <w:sz w:val="20"/>
        </w:rPr>
        <w:t xml:space="preserve"> </w:t>
      </w:r>
      <w:r>
        <w:rPr>
          <w:sz w:val="20"/>
        </w:rPr>
        <w:t>bod</w:t>
      </w:r>
      <w:r>
        <w:rPr>
          <w:spacing w:val="-2"/>
          <w:sz w:val="20"/>
        </w:rPr>
        <w:t xml:space="preserve"> </w:t>
      </w:r>
      <w:r>
        <w:rPr>
          <w:sz w:val="20"/>
        </w:rPr>
        <w:t>3.,</w:t>
      </w:r>
      <w:r>
        <w:rPr>
          <w:spacing w:val="-4"/>
          <w:sz w:val="20"/>
        </w:rPr>
        <w:t xml:space="preserve"> </w:t>
      </w:r>
      <w:r>
        <w:rPr>
          <w:sz w:val="20"/>
        </w:rPr>
        <w:t>odsek</w:t>
      </w:r>
      <w:r>
        <w:rPr>
          <w:spacing w:val="-5"/>
          <w:sz w:val="20"/>
        </w:rPr>
        <w:t xml:space="preserve"> </w:t>
      </w:r>
      <w:r>
        <w:rPr>
          <w:sz w:val="20"/>
        </w:rPr>
        <w:t>16</w:t>
      </w:r>
      <w:r>
        <w:rPr>
          <w:spacing w:val="-2"/>
          <w:sz w:val="20"/>
        </w:rPr>
        <w:t xml:space="preserve"> </w:t>
      </w:r>
      <w:r>
        <w:rPr>
          <w:sz w:val="20"/>
        </w:rPr>
        <w:t>zákona</w:t>
      </w:r>
      <w:r>
        <w:rPr>
          <w:spacing w:val="-4"/>
          <w:sz w:val="20"/>
        </w:rPr>
        <w:t xml:space="preserve"> </w:t>
      </w:r>
      <w:r>
        <w:rPr>
          <w:sz w:val="20"/>
        </w:rPr>
        <w:t>o</w:t>
      </w:r>
      <w:r>
        <w:rPr>
          <w:spacing w:val="5"/>
          <w:sz w:val="20"/>
        </w:rPr>
        <w:t xml:space="preserve"> </w:t>
      </w:r>
      <w:r>
        <w:rPr>
          <w:sz w:val="20"/>
        </w:rPr>
        <w:t>majetku</w:t>
      </w:r>
      <w:r>
        <w:rPr>
          <w:spacing w:val="-4"/>
          <w:sz w:val="20"/>
        </w:rPr>
        <w:t xml:space="preserve"> obce</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2"/>
          <w:numId w:val="21"/>
        </w:numPr>
        <w:tabs>
          <w:tab w:val="left" w:pos="1703"/>
        </w:tabs>
        <w:spacing w:before="109" w:line="276" w:lineRule="auto"/>
        <w:ind w:right="138"/>
        <w:jc w:val="both"/>
      </w:pPr>
      <w:r>
        <w:lastRenderedPageBreak/>
        <w:t>v</w:t>
      </w:r>
      <w:r>
        <w:rPr>
          <w:spacing w:val="-4"/>
        </w:rPr>
        <w:t xml:space="preserve"> </w:t>
      </w:r>
      <w:r>
        <w:t>súlade</w:t>
      </w:r>
      <w:r>
        <w:rPr>
          <w:spacing w:val="30"/>
        </w:rPr>
        <w:t xml:space="preserve"> </w:t>
      </w:r>
      <w:r>
        <w:t>s ustanovením</w:t>
      </w:r>
      <w:r>
        <w:rPr>
          <w:spacing w:val="26"/>
        </w:rPr>
        <w:t xml:space="preserve"> </w:t>
      </w:r>
      <w:r>
        <w:t>§</w:t>
      </w:r>
      <w:r>
        <w:rPr>
          <w:spacing w:val="32"/>
        </w:rPr>
        <w:t xml:space="preserve"> </w:t>
      </w:r>
      <w:r>
        <w:t>9a</w:t>
      </w:r>
      <w:r>
        <w:rPr>
          <w:spacing w:val="30"/>
        </w:rPr>
        <w:t xml:space="preserve"> </w:t>
      </w:r>
      <w:r>
        <w:t>odsek</w:t>
      </w:r>
      <w:r>
        <w:rPr>
          <w:spacing w:val="27"/>
        </w:rPr>
        <w:t xml:space="preserve"> </w:t>
      </w:r>
      <w:r>
        <w:t>15</w:t>
      </w:r>
      <w:r>
        <w:rPr>
          <w:spacing w:val="30"/>
        </w:rPr>
        <w:t xml:space="preserve"> </w:t>
      </w:r>
      <w:r>
        <w:t>písmeno</w:t>
      </w:r>
      <w:r>
        <w:rPr>
          <w:spacing w:val="30"/>
        </w:rPr>
        <w:t xml:space="preserve"> </w:t>
      </w:r>
      <w:r>
        <w:t>b)</w:t>
      </w:r>
      <w:r>
        <w:rPr>
          <w:spacing w:val="30"/>
        </w:rPr>
        <w:t xml:space="preserve"> </w:t>
      </w:r>
      <w:r>
        <w:t>zákona</w:t>
      </w:r>
      <w:r>
        <w:rPr>
          <w:spacing w:val="30"/>
        </w:rPr>
        <w:t xml:space="preserve"> </w:t>
      </w:r>
      <w:r>
        <w:t>o majetku</w:t>
      </w:r>
      <w:r>
        <w:rPr>
          <w:spacing w:val="30"/>
        </w:rPr>
        <w:t xml:space="preserve"> </w:t>
      </w:r>
      <w:r>
        <w:t>obcí</w:t>
      </w:r>
      <w:r>
        <w:rPr>
          <w:spacing w:val="31"/>
        </w:rPr>
        <w:t xml:space="preserve"> </w:t>
      </w:r>
      <w:r>
        <w:t>ak</w:t>
      </w:r>
      <w:r>
        <w:rPr>
          <w:spacing w:val="28"/>
        </w:rPr>
        <w:t xml:space="preserve"> </w:t>
      </w:r>
      <w:r>
        <w:t>ide o</w:t>
      </w:r>
      <w:r>
        <w:rPr>
          <w:spacing w:val="-2"/>
        </w:rPr>
        <w:t xml:space="preserve"> </w:t>
      </w:r>
      <w:r>
        <w:t>prevod pozemku zastavaného stavbou vo vlastníctve nadobúdateľa vrátane priľahlej plochy, ktorá svojím</w:t>
      </w:r>
      <w:r>
        <w:rPr>
          <w:spacing w:val="-4"/>
        </w:rPr>
        <w:t xml:space="preserve"> </w:t>
      </w:r>
      <w:r>
        <w:t>umiestnením</w:t>
      </w:r>
      <w:r>
        <w:rPr>
          <w:spacing w:val="-4"/>
        </w:rPr>
        <w:t xml:space="preserve"> </w:t>
      </w:r>
      <w:r>
        <w:t>a využitím</w:t>
      </w:r>
      <w:r>
        <w:rPr>
          <w:spacing w:val="-1"/>
        </w:rPr>
        <w:t xml:space="preserve"> </w:t>
      </w:r>
      <w:r>
        <w:t>tvorí neoddeliteľný</w:t>
      </w:r>
      <w:r>
        <w:rPr>
          <w:spacing w:val="-3"/>
        </w:rPr>
        <w:t xml:space="preserve"> </w:t>
      </w:r>
      <w:r>
        <w:t>celok</w:t>
      </w:r>
      <w:r>
        <w:rPr>
          <w:spacing w:val="-3"/>
        </w:rPr>
        <w:t xml:space="preserve"> </w:t>
      </w:r>
      <w:r>
        <w:t>so stavbou, alebo</w:t>
      </w:r>
    </w:p>
    <w:p w:rsidR="008410CC" w:rsidRDefault="00257BB2">
      <w:pPr>
        <w:pStyle w:val="Odsekzoznamu"/>
        <w:numPr>
          <w:ilvl w:val="2"/>
          <w:numId w:val="21"/>
        </w:numPr>
        <w:tabs>
          <w:tab w:val="left" w:pos="1703"/>
        </w:tabs>
        <w:spacing w:line="276" w:lineRule="auto"/>
        <w:ind w:right="137"/>
        <w:jc w:val="both"/>
      </w:pPr>
      <w:r>
        <w:t>v</w:t>
      </w:r>
      <w:r>
        <w:rPr>
          <w:spacing w:val="-5"/>
        </w:rPr>
        <w:t xml:space="preserve"> </w:t>
      </w:r>
      <w:r>
        <w:t>súlade</w:t>
      </w:r>
      <w:r>
        <w:rPr>
          <w:spacing w:val="29"/>
        </w:rPr>
        <w:t xml:space="preserve"> </w:t>
      </w:r>
      <w:r>
        <w:t>s</w:t>
      </w:r>
      <w:r>
        <w:rPr>
          <w:spacing w:val="-1"/>
        </w:rPr>
        <w:t xml:space="preserve"> </w:t>
      </w:r>
      <w:r>
        <w:t>ustanovením</w:t>
      </w:r>
      <w:r>
        <w:rPr>
          <w:spacing w:val="27"/>
        </w:rPr>
        <w:t xml:space="preserve"> </w:t>
      </w:r>
      <w:r>
        <w:t>§</w:t>
      </w:r>
      <w:r>
        <w:rPr>
          <w:spacing w:val="31"/>
        </w:rPr>
        <w:t xml:space="preserve"> </w:t>
      </w:r>
      <w:r>
        <w:t>9a</w:t>
      </w:r>
      <w:r>
        <w:rPr>
          <w:spacing w:val="32"/>
        </w:rPr>
        <w:t xml:space="preserve"> </w:t>
      </w:r>
      <w:r>
        <w:t>odsek</w:t>
      </w:r>
      <w:r>
        <w:rPr>
          <w:spacing w:val="29"/>
        </w:rPr>
        <w:t xml:space="preserve"> </w:t>
      </w:r>
      <w:r>
        <w:t>15</w:t>
      </w:r>
      <w:r>
        <w:rPr>
          <w:spacing w:val="31"/>
        </w:rPr>
        <w:t xml:space="preserve"> </w:t>
      </w:r>
      <w:r>
        <w:t>písmeno</w:t>
      </w:r>
      <w:r>
        <w:rPr>
          <w:spacing w:val="31"/>
        </w:rPr>
        <w:t xml:space="preserve"> </w:t>
      </w:r>
      <w:r>
        <w:t>c)</w:t>
      </w:r>
      <w:r>
        <w:rPr>
          <w:spacing w:val="32"/>
        </w:rPr>
        <w:t xml:space="preserve"> </w:t>
      </w:r>
      <w:r>
        <w:t>zákona</w:t>
      </w:r>
      <w:r>
        <w:rPr>
          <w:spacing w:val="32"/>
        </w:rPr>
        <w:t xml:space="preserve"> </w:t>
      </w:r>
      <w:r>
        <w:t>o majetku</w:t>
      </w:r>
      <w:r>
        <w:rPr>
          <w:spacing w:val="31"/>
        </w:rPr>
        <w:t xml:space="preserve"> </w:t>
      </w:r>
      <w:r>
        <w:t>obcí</w:t>
      </w:r>
      <w:r>
        <w:rPr>
          <w:spacing w:val="32"/>
        </w:rPr>
        <w:t xml:space="preserve"> </w:t>
      </w:r>
      <w:r>
        <w:t>ak</w:t>
      </w:r>
      <w:r>
        <w:rPr>
          <w:spacing w:val="29"/>
        </w:rPr>
        <w:t xml:space="preserve"> </w:t>
      </w:r>
      <w:r>
        <w:t>ide o</w:t>
      </w:r>
      <w:r>
        <w:rPr>
          <w:spacing w:val="-2"/>
        </w:rPr>
        <w:t xml:space="preserve"> </w:t>
      </w:r>
      <w:r>
        <w:t xml:space="preserve">prevod podielu majetku obce, ktorým sa realizuje zákonné predkupné právo, </w:t>
      </w:r>
      <w:r>
        <w:rPr>
          <w:spacing w:val="-2"/>
        </w:rPr>
        <w:t>alebo</w:t>
      </w:r>
    </w:p>
    <w:p w:rsidR="008410CC" w:rsidRDefault="00257BB2">
      <w:pPr>
        <w:pStyle w:val="Odsekzoznamu"/>
        <w:numPr>
          <w:ilvl w:val="1"/>
          <w:numId w:val="21"/>
        </w:numPr>
        <w:tabs>
          <w:tab w:val="left" w:pos="1416"/>
        </w:tabs>
        <w:spacing w:before="1"/>
        <w:ind w:left="1416" w:hanging="279"/>
        <w:jc w:val="both"/>
      </w:pPr>
      <w:r>
        <w:t>ďalšie</w:t>
      </w:r>
      <w:r>
        <w:rPr>
          <w:spacing w:val="-4"/>
        </w:rPr>
        <w:t xml:space="preserve"> </w:t>
      </w:r>
      <w:r>
        <w:t>skutočnosti</w:t>
      </w:r>
      <w:r>
        <w:rPr>
          <w:spacing w:val="-3"/>
        </w:rPr>
        <w:t xml:space="preserve"> </w:t>
      </w:r>
      <w:r>
        <w:t>v</w:t>
      </w:r>
      <w:r>
        <w:rPr>
          <w:spacing w:val="-4"/>
        </w:rPr>
        <w:t xml:space="preserve"> </w:t>
      </w:r>
      <w:r>
        <w:t>súlade</w:t>
      </w:r>
      <w:r>
        <w:rPr>
          <w:spacing w:val="-6"/>
        </w:rPr>
        <w:t xml:space="preserve"> </w:t>
      </w:r>
      <w:r>
        <w:t>s</w:t>
      </w:r>
      <w:r>
        <w:rPr>
          <w:spacing w:val="-2"/>
        </w:rPr>
        <w:t xml:space="preserve"> </w:t>
      </w:r>
      <w:r>
        <w:t>ustanoveniami</w:t>
      </w:r>
      <w:r>
        <w:rPr>
          <w:spacing w:val="-3"/>
        </w:rPr>
        <w:t xml:space="preserve"> </w:t>
      </w:r>
      <w:r>
        <w:t>týchto</w:t>
      </w:r>
      <w:r>
        <w:rPr>
          <w:spacing w:val="-3"/>
        </w:rPr>
        <w:t xml:space="preserve"> </w:t>
      </w:r>
      <w:r>
        <w:rPr>
          <w:spacing w:val="-2"/>
        </w:rPr>
        <w:t>Zásad.</w:t>
      </w:r>
    </w:p>
    <w:p w:rsidR="008410CC" w:rsidRDefault="00257BB2">
      <w:pPr>
        <w:pStyle w:val="Odsekzoznamu"/>
        <w:numPr>
          <w:ilvl w:val="0"/>
          <w:numId w:val="21"/>
        </w:numPr>
        <w:tabs>
          <w:tab w:val="left" w:pos="1135"/>
        </w:tabs>
        <w:spacing w:before="38"/>
        <w:ind w:left="1135" w:hanging="567"/>
        <w:jc w:val="both"/>
      </w:pPr>
      <w:r>
        <w:t>Zámer</w:t>
      </w:r>
      <w:r>
        <w:rPr>
          <w:spacing w:val="-5"/>
        </w:rPr>
        <w:t xml:space="preserve"> </w:t>
      </w:r>
      <w:r>
        <w:t>previesť</w:t>
      </w:r>
      <w:r>
        <w:rPr>
          <w:spacing w:val="-4"/>
        </w:rPr>
        <w:t xml:space="preserve"> </w:t>
      </w:r>
      <w:r>
        <w:t>vlastníctvo</w:t>
      </w:r>
      <w:r>
        <w:rPr>
          <w:spacing w:val="-6"/>
        </w:rPr>
        <w:t xml:space="preserve"> </w:t>
      </w:r>
      <w:r>
        <w:t>majetku</w:t>
      </w:r>
      <w:r>
        <w:rPr>
          <w:spacing w:val="-4"/>
        </w:rPr>
        <w:t xml:space="preserve"> </w:t>
      </w:r>
      <w:r>
        <w:t>obce</w:t>
      </w:r>
      <w:r>
        <w:rPr>
          <w:spacing w:val="-3"/>
        </w:rPr>
        <w:t xml:space="preserve"> </w:t>
      </w:r>
      <w:r>
        <w:t>a</w:t>
      </w:r>
      <w:r>
        <w:rPr>
          <w:spacing w:val="-2"/>
        </w:rPr>
        <w:t xml:space="preserve"> </w:t>
      </w:r>
      <w:r>
        <w:t>spôsob</w:t>
      </w:r>
      <w:r>
        <w:rPr>
          <w:spacing w:val="-7"/>
        </w:rPr>
        <w:t xml:space="preserve"> </w:t>
      </w:r>
      <w:r>
        <w:t>jeho</w:t>
      </w:r>
      <w:r>
        <w:rPr>
          <w:spacing w:val="-6"/>
        </w:rPr>
        <w:t xml:space="preserve"> </w:t>
      </w:r>
      <w:r>
        <w:t>prevodu</w:t>
      </w:r>
      <w:r>
        <w:rPr>
          <w:spacing w:val="-3"/>
        </w:rPr>
        <w:t xml:space="preserve"> </w:t>
      </w:r>
      <w:r>
        <w:t>obec</w:t>
      </w:r>
      <w:r>
        <w:rPr>
          <w:spacing w:val="-3"/>
        </w:rPr>
        <w:t xml:space="preserve"> </w:t>
      </w:r>
      <w:r>
        <w:rPr>
          <w:spacing w:val="-2"/>
        </w:rPr>
        <w:t>zverejní.</w:t>
      </w:r>
      <w:r>
        <w:rPr>
          <w:spacing w:val="-2"/>
          <w:vertAlign w:val="superscript"/>
        </w:rPr>
        <w:t>84</w:t>
      </w:r>
    </w:p>
    <w:p w:rsidR="008410CC" w:rsidRDefault="008410CC">
      <w:pPr>
        <w:pStyle w:val="Zkladntext"/>
        <w:spacing w:before="79"/>
        <w:ind w:left="0" w:firstLine="0"/>
        <w:jc w:val="left"/>
      </w:pPr>
    </w:p>
    <w:p w:rsidR="008410CC" w:rsidRDefault="00257BB2">
      <w:pPr>
        <w:ind w:left="285"/>
        <w:rPr>
          <w:b/>
        </w:rPr>
      </w:pPr>
      <w:r>
        <w:rPr>
          <w:b/>
        </w:rPr>
        <w:t>Článok</w:t>
      </w:r>
      <w:r>
        <w:rPr>
          <w:b/>
          <w:spacing w:val="-6"/>
        </w:rPr>
        <w:t xml:space="preserve"> </w:t>
      </w:r>
      <w:r>
        <w:rPr>
          <w:b/>
          <w:spacing w:val="-5"/>
        </w:rPr>
        <w:t>15</w:t>
      </w:r>
    </w:p>
    <w:p w:rsidR="008410CC" w:rsidRDefault="00257BB2">
      <w:pPr>
        <w:spacing w:before="38"/>
        <w:ind w:left="285"/>
        <w:rPr>
          <w:b/>
        </w:rPr>
      </w:pPr>
      <w:r>
        <w:rPr>
          <w:b/>
        </w:rPr>
        <w:t>Príslušnosť</w:t>
      </w:r>
      <w:r>
        <w:rPr>
          <w:b/>
          <w:spacing w:val="-5"/>
        </w:rPr>
        <w:t xml:space="preserve"> </w:t>
      </w:r>
      <w:r>
        <w:rPr>
          <w:b/>
        </w:rPr>
        <w:t>orgánov</w:t>
      </w:r>
      <w:r>
        <w:rPr>
          <w:b/>
          <w:spacing w:val="-4"/>
        </w:rPr>
        <w:t xml:space="preserve"> obce</w:t>
      </w:r>
    </w:p>
    <w:p w:rsidR="008410CC" w:rsidRDefault="00257BB2">
      <w:pPr>
        <w:spacing w:before="40"/>
        <w:ind w:left="285"/>
        <w:rPr>
          <w:b/>
        </w:rPr>
      </w:pPr>
      <w:r>
        <w:rPr>
          <w:b/>
        </w:rPr>
        <w:t>pre</w:t>
      </w:r>
      <w:r>
        <w:rPr>
          <w:b/>
          <w:spacing w:val="-6"/>
        </w:rPr>
        <w:t xml:space="preserve"> </w:t>
      </w:r>
      <w:r>
        <w:rPr>
          <w:b/>
        </w:rPr>
        <w:t>prevod</w:t>
      </w:r>
      <w:r>
        <w:rPr>
          <w:b/>
          <w:spacing w:val="-4"/>
        </w:rPr>
        <w:t xml:space="preserve"> </w:t>
      </w:r>
      <w:r>
        <w:rPr>
          <w:b/>
        </w:rPr>
        <w:t>vlastníctva</w:t>
      </w:r>
      <w:r>
        <w:rPr>
          <w:b/>
          <w:spacing w:val="-7"/>
        </w:rPr>
        <w:t xml:space="preserve"> </w:t>
      </w:r>
      <w:r>
        <w:rPr>
          <w:b/>
        </w:rPr>
        <w:t>majetku</w:t>
      </w:r>
      <w:r>
        <w:rPr>
          <w:b/>
          <w:spacing w:val="-6"/>
        </w:rPr>
        <w:t xml:space="preserve"> </w:t>
      </w:r>
      <w:r>
        <w:rPr>
          <w:b/>
        </w:rPr>
        <w:t>obce</w:t>
      </w:r>
      <w:r>
        <w:rPr>
          <w:b/>
          <w:spacing w:val="-6"/>
        </w:rPr>
        <w:t xml:space="preserve"> </w:t>
      </w:r>
      <w:r>
        <w:rPr>
          <w:b/>
        </w:rPr>
        <w:t>spôsobom</w:t>
      </w:r>
      <w:r>
        <w:rPr>
          <w:b/>
          <w:spacing w:val="-4"/>
        </w:rPr>
        <w:t xml:space="preserve"> </w:t>
      </w:r>
      <w:r>
        <w:rPr>
          <w:b/>
        </w:rPr>
        <w:t>obchodnej</w:t>
      </w:r>
      <w:r>
        <w:rPr>
          <w:b/>
          <w:spacing w:val="-4"/>
        </w:rPr>
        <w:t xml:space="preserve"> </w:t>
      </w:r>
      <w:r>
        <w:rPr>
          <w:b/>
        </w:rPr>
        <w:t>verejnej</w:t>
      </w:r>
      <w:r>
        <w:rPr>
          <w:b/>
          <w:spacing w:val="-5"/>
        </w:rPr>
        <w:t xml:space="preserve"> </w:t>
      </w:r>
      <w:r>
        <w:rPr>
          <w:b/>
          <w:spacing w:val="-2"/>
        </w:rPr>
        <w:t>súťaže</w:t>
      </w:r>
    </w:p>
    <w:p w:rsidR="008410CC" w:rsidRDefault="00257BB2">
      <w:pPr>
        <w:pStyle w:val="Odsekzoznamu"/>
        <w:numPr>
          <w:ilvl w:val="0"/>
          <w:numId w:val="20"/>
        </w:numPr>
        <w:tabs>
          <w:tab w:val="left" w:pos="1137"/>
        </w:tabs>
        <w:spacing w:before="33" w:line="276" w:lineRule="auto"/>
        <w:ind w:right="137"/>
      </w:pPr>
      <w:r>
        <w:t>Obecnému</w:t>
      </w:r>
      <w:r>
        <w:rPr>
          <w:spacing w:val="40"/>
        </w:rPr>
        <w:t xml:space="preserve"> </w:t>
      </w:r>
      <w:r>
        <w:t>zastupiteľstvu</w:t>
      </w:r>
      <w:r>
        <w:rPr>
          <w:spacing w:val="40"/>
        </w:rPr>
        <w:t xml:space="preserve"> </w:t>
      </w:r>
      <w:r>
        <w:t>obce</w:t>
      </w:r>
      <w:r>
        <w:rPr>
          <w:spacing w:val="40"/>
        </w:rPr>
        <w:t xml:space="preserve"> </w:t>
      </w:r>
      <w:r w:rsidR="000B03C1">
        <w:t>Babinec</w:t>
      </w:r>
      <w:r>
        <w:rPr>
          <w:spacing w:val="40"/>
        </w:rPr>
        <w:t xml:space="preserve"> </w:t>
      </w:r>
      <w:r>
        <w:t>je</w:t>
      </w:r>
      <w:r>
        <w:rPr>
          <w:spacing w:val="40"/>
        </w:rPr>
        <w:t xml:space="preserve"> </w:t>
      </w:r>
      <w:r>
        <w:t>prijatím</w:t>
      </w:r>
      <w:r>
        <w:rPr>
          <w:spacing w:val="40"/>
        </w:rPr>
        <w:t xml:space="preserve"> </w:t>
      </w:r>
      <w:r>
        <w:t>uznesenia</w:t>
      </w:r>
      <w:r>
        <w:rPr>
          <w:spacing w:val="40"/>
        </w:rPr>
        <w:t xml:space="preserve"> </w:t>
      </w:r>
      <w:r>
        <w:t>nadpolovičnou väčšinou hlasov prítomných poslancov obecného zastupiteľstva obce vyhradené:</w:t>
      </w:r>
    </w:p>
    <w:p w:rsidR="008410CC" w:rsidRDefault="00257BB2">
      <w:pPr>
        <w:pStyle w:val="Odsekzoznamu"/>
        <w:numPr>
          <w:ilvl w:val="1"/>
          <w:numId w:val="20"/>
        </w:numPr>
        <w:tabs>
          <w:tab w:val="left" w:pos="1416"/>
        </w:tabs>
        <w:spacing w:line="252" w:lineRule="exact"/>
        <w:ind w:left="1416" w:hanging="279"/>
        <w:jc w:val="both"/>
      </w:pPr>
      <w:r>
        <w:t>zriadiť</w:t>
      </w:r>
      <w:r>
        <w:rPr>
          <w:spacing w:val="-9"/>
        </w:rPr>
        <w:t xml:space="preserve"> </w:t>
      </w:r>
      <w:r>
        <w:t>Komisiu</w:t>
      </w:r>
      <w:r>
        <w:rPr>
          <w:spacing w:val="-7"/>
        </w:rPr>
        <w:t xml:space="preserve"> </w:t>
      </w:r>
      <w:r>
        <w:t>na</w:t>
      </w:r>
      <w:r>
        <w:rPr>
          <w:spacing w:val="-4"/>
        </w:rPr>
        <w:t xml:space="preserve"> </w:t>
      </w:r>
      <w:r>
        <w:t>vyhodnotenie</w:t>
      </w:r>
      <w:r>
        <w:rPr>
          <w:spacing w:val="-3"/>
        </w:rPr>
        <w:t xml:space="preserve"> </w:t>
      </w:r>
      <w:r>
        <w:t>súťažných</w:t>
      </w:r>
      <w:r>
        <w:rPr>
          <w:spacing w:val="-4"/>
        </w:rPr>
        <w:t xml:space="preserve"> </w:t>
      </w:r>
      <w:r>
        <w:t>návrhov</w:t>
      </w:r>
      <w:r>
        <w:rPr>
          <w:spacing w:val="-7"/>
        </w:rPr>
        <w:t xml:space="preserve"> </w:t>
      </w:r>
      <w:r>
        <w:t>obchodnej</w:t>
      </w:r>
      <w:r>
        <w:rPr>
          <w:spacing w:val="-3"/>
        </w:rPr>
        <w:t xml:space="preserve"> </w:t>
      </w:r>
      <w:r>
        <w:t>verejnej</w:t>
      </w:r>
      <w:r>
        <w:rPr>
          <w:spacing w:val="-2"/>
        </w:rPr>
        <w:t xml:space="preserve"> súťaže,</w:t>
      </w:r>
    </w:p>
    <w:p w:rsidR="008410CC" w:rsidRDefault="00257BB2">
      <w:pPr>
        <w:pStyle w:val="Odsekzoznamu"/>
        <w:numPr>
          <w:ilvl w:val="1"/>
          <w:numId w:val="20"/>
        </w:numPr>
        <w:tabs>
          <w:tab w:val="left" w:pos="1416"/>
          <w:tab w:val="left" w:pos="1418"/>
        </w:tabs>
        <w:spacing w:before="40" w:line="276" w:lineRule="auto"/>
        <w:ind w:right="142"/>
        <w:jc w:val="both"/>
      </w:pPr>
      <w:r>
        <w:t>určiť členov Komisie na vyhodnotenie súťažných návrhov obchodnej verejnej súťaže</w:t>
      </w:r>
      <w:r>
        <w:rPr>
          <w:spacing w:val="40"/>
        </w:rPr>
        <w:t xml:space="preserve"> </w:t>
      </w:r>
      <w:r>
        <w:t>v súlade s ustanoveniami týchto Zásad,</w:t>
      </w:r>
    </w:p>
    <w:p w:rsidR="008410CC" w:rsidRDefault="00257BB2">
      <w:pPr>
        <w:pStyle w:val="Odsekzoznamu"/>
        <w:numPr>
          <w:ilvl w:val="1"/>
          <w:numId w:val="20"/>
        </w:numPr>
        <w:tabs>
          <w:tab w:val="left" w:pos="1416"/>
          <w:tab w:val="left" w:pos="1418"/>
        </w:tabs>
        <w:spacing w:line="276" w:lineRule="auto"/>
        <w:ind w:right="137"/>
        <w:jc w:val="both"/>
      </w:pPr>
      <w:r>
        <w:t>rozhodnúť</w:t>
      </w:r>
      <w:r>
        <w:rPr>
          <w:spacing w:val="78"/>
        </w:rPr>
        <w:t xml:space="preserve"> </w:t>
      </w:r>
      <w:r>
        <w:t>o</w:t>
      </w:r>
      <w:r>
        <w:rPr>
          <w:spacing w:val="79"/>
        </w:rPr>
        <w:t xml:space="preserve"> </w:t>
      </w:r>
      <w:r>
        <w:t>zmenách</w:t>
      </w:r>
      <w:r>
        <w:rPr>
          <w:spacing w:val="79"/>
        </w:rPr>
        <w:t xml:space="preserve"> </w:t>
      </w:r>
      <w:r>
        <w:t>podmienok</w:t>
      </w:r>
      <w:r>
        <w:rPr>
          <w:spacing w:val="77"/>
        </w:rPr>
        <w:t xml:space="preserve"> </w:t>
      </w:r>
      <w:r>
        <w:t>obchodnej</w:t>
      </w:r>
      <w:r>
        <w:rPr>
          <w:spacing w:val="80"/>
        </w:rPr>
        <w:t xml:space="preserve"> </w:t>
      </w:r>
      <w:r>
        <w:t>verejnej</w:t>
      </w:r>
      <w:r>
        <w:rPr>
          <w:spacing w:val="80"/>
        </w:rPr>
        <w:t xml:space="preserve"> </w:t>
      </w:r>
      <w:r>
        <w:t>súťaže,</w:t>
      </w:r>
      <w:r>
        <w:rPr>
          <w:spacing w:val="80"/>
        </w:rPr>
        <w:t xml:space="preserve"> </w:t>
      </w:r>
      <w:r>
        <w:t>ak</w:t>
      </w:r>
      <w:r>
        <w:rPr>
          <w:spacing w:val="77"/>
        </w:rPr>
        <w:t xml:space="preserve"> </w:t>
      </w:r>
      <w:r>
        <w:t>je</w:t>
      </w:r>
      <w:r>
        <w:rPr>
          <w:spacing w:val="79"/>
        </w:rPr>
        <w:t xml:space="preserve"> </w:t>
      </w:r>
      <w:r>
        <w:t>toto</w:t>
      </w:r>
      <w:r>
        <w:rPr>
          <w:spacing w:val="79"/>
        </w:rPr>
        <w:t xml:space="preserve"> </w:t>
      </w:r>
      <w:r>
        <w:t>právo v podmienkach obchodnej verejnej súťaže vyhradené,</w:t>
      </w:r>
    </w:p>
    <w:p w:rsidR="008410CC" w:rsidRDefault="00257BB2">
      <w:pPr>
        <w:pStyle w:val="Odsekzoznamu"/>
        <w:numPr>
          <w:ilvl w:val="1"/>
          <w:numId w:val="20"/>
        </w:numPr>
        <w:tabs>
          <w:tab w:val="left" w:pos="1416"/>
          <w:tab w:val="left" w:pos="1418"/>
        </w:tabs>
        <w:spacing w:line="276" w:lineRule="auto"/>
        <w:ind w:right="137"/>
        <w:jc w:val="both"/>
      </w:pPr>
      <w:r>
        <w:t>rozhodnúť o</w:t>
      </w:r>
      <w:r>
        <w:rPr>
          <w:spacing w:val="40"/>
        </w:rPr>
        <w:t xml:space="preserve"> </w:t>
      </w:r>
      <w:r>
        <w:t>zrušení obchodnej verejnej súťaže ak je toto právo v podmienkach obchodnej verejnej súťaže vyhradené, ak ustanovenia osobitného predpisu</w:t>
      </w:r>
      <w:r>
        <w:rPr>
          <w:vertAlign w:val="superscript"/>
        </w:rPr>
        <w:t>85</w:t>
      </w:r>
      <w:r>
        <w:t xml:space="preserve"> a</w:t>
      </w:r>
      <w:r>
        <w:rPr>
          <w:spacing w:val="-3"/>
        </w:rPr>
        <w:t xml:space="preserve"> </w:t>
      </w:r>
      <w:r>
        <w:t>týchto Zásad neustanovujú inak.</w:t>
      </w:r>
    </w:p>
    <w:p w:rsidR="008410CC" w:rsidRDefault="00257BB2">
      <w:pPr>
        <w:pStyle w:val="Odsekzoznamu"/>
        <w:numPr>
          <w:ilvl w:val="0"/>
          <w:numId w:val="20"/>
        </w:numPr>
        <w:tabs>
          <w:tab w:val="left" w:pos="1135"/>
          <w:tab w:val="left" w:pos="1137"/>
        </w:tabs>
        <w:spacing w:line="276" w:lineRule="auto"/>
        <w:ind w:right="135"/>
        <w:jc w:val="both"/>
      </w:pPr>
      <w:r>
        <w:t xml:space="preserve">Obecnému zastupiteľstvu obce </w:t>
      </w:r>
      <w:r w:rsidR="000B03C1">
        <w:t>Babinec</w:t>
      </w:r>
      <w:r>
        <w:t xml:space="preserve"> je prijatím uznesenia nadpolovičnou väčšinou hlasov</w:t>
      </w:r>
      <w:r>
        <w:rPr>
          <w:spacing w:val="-1"/>
        </w:rPr>
        <w:t xml:space="preserve"> </w:t>
      </w:r>
      <w:r>
        <w:t>všetkých poslancov</w:t>
      </w:r>
      <w:r>
        <w:rPr>
          <w:spacing w:val="-1"/>
        </w:rPr>
        <w:t xml:space="preserve"> </w:t>
      </w:r>
      <w:r>
        <w:t>obecného zastupiteľstva obce vyhradené rozhodovať o</w:t>
      </w:r>
      <w:r>
        <w:rPr>
          <w:spacing w:val="-2"/>
        </w:rPr>
        <w:t xml:space="preserve"> </w:t>
      </w:r>
      <w:r>
        <w:t>zrušení obchodnej verejnej súťaže, ak sa podstatne zmenili okolnosti, za ktorých sa vyhlásila obchodná verejná súťaž alebo ak sa v priebehu obchodnej verejnej súťaže vyskytli výnimočné dôvody, pre ktoré nemožno od obce požadovať, aby v obchodnej verejnej súťaži pokračovala.</w:t>
      </w:r>
      <w:r>
        <w:rPr>
          <w:vertAlign w:val="superscript"/>
        </w:rPr>
        <w:t>86</w:t>
      </w:r>
      <w:r>
        <w:t xml:space="preserve"> Zrušenie obchodnej verejnej súťaže je možné len za podmienky ak je nepochybné, že okolnosti, za ktorých sa vyhlásila obchodná verejná súťaž sa zmenili podstatne alebo ak je nepochybné, že dôvody, pre ktoré nemožno od obce požadovať, aby v obchodnej verejnej súťaži pokračovala sú výnimočné. Charakter podstatnej zmeny okolností za ktorých sa vyhlásila konkrétna obchodná verejná súťaž alebo</w:t>
      </w:r>
      <w:r>
        <w:rPr>
          <w:spacing w:val="69"/>
        </w:rPr>
        <w:t xml:space="preserve"> </w:t>
      </w:r>
      <w:r>
        <w:t>charakter</w:t>
      </w:r>
      <w:r>
        <w:rPr>
          <w:spacing w:val="72"/>
        </w:rPr>
        <w:t xml:space="preserve"> </w:t>
      </w:r>
      <w:r>
        <w:t>výnimočného</w:t>
      </w:r>
      <w:r>
        <w:rPr>
          <w:spacing w:val="71"/>
        </w:rPr>
        <w:t xml:space="preserve"> </w:t>
      </w:r>
      <w:r>
        <w:t>dôvodu</w:t>
      </w:r>
      <w:r>
        <w:rPr>
          <w:spacing w:val="71"/>
        </w:rPr>
        <w:t xml:space="preserve"> </w:t>
      </w:r>
      <w:r>
        <w:t>pre</w:t>
      </w:r>
      <w:r>
        <w:rPr>
          <w:spacing w:val="69"/>
        </w:rPr>
        <w:t xml:space="preserve"> </w:t>
      </w:r>
      <w:r>
        <w:t>ktorý</w:t>
      </w:r>
      <w:r>
        <w:rPr>
          <w:spacing w:val="68"/>
        </w:rPr>
        <w:t xml:space="preserve"> </w:t>
      </w:r>
      <w:r>
        <w:t>nemožno</w:t>
      </w:r>
      <w:r>
        <w:rPr>
          <w:spacing w:val="71"/>
        </w:rPr>
        <w:t xml:space="preserve"> </w:t>
      </w:r>
      <w:r>
        <w:t>od</w:t>
      </w:r>
      <w:r>
        <w:rPr>
          <w:spacing w:val="71"/>
        </w:rPr>
        <w:t xml:space="preserve"> </w:t>
      </w:r>
      <w:r>
        <w:t>obce</w:t>
      </w:r>
      <w:r>
        <w:rPr>
          <w:spacing w:val="69"/>
        </w:rPr>
        <w:t xml:space="preserve"> </w:t>
      </w:r>
      <w:r>
        <w:t>požadovať,</w:t>
      </w:r>
      <w:r>
        <w:rPr>
          <w:spacing w:val="71"/>
        </w:rPr>
        <w:t xml:space="preserve"> </w:t>
      </w:r>
      <w:r>
        <w:t>aby v</w:t>
      </w:r>
      <w:r>
        <w:rPr>
          <w:spacing w:val="-2"/>
        </w:rPr>
        <w:t xml:space="preserve"> </w:t>
      </w:r>
      <w:r>
        <w:t>konkrétnej obchodnej verejnej súťaži pokračovala obecné zastupiteľstvo obce</w:t>
      </w:r>
      <w:r>
        <w:rPr>
          <w:spacing w:val="40"/>
        </w:rPr>
        <w:t xml:space="preserve"> </w:t>
      </w:r>
      <w:r>
        <w:t>konštatuje prijatím samostatného uznesenia nadpolovičnou väčšinou hlasov prítomných poslancov obecného zastupiteľstva obce pred samotným rozhodovaním o zrušení obchodnej verejnej súťaže z uvedených dôvodov, ktorej sa toto dotýka.</w:t>
      </w:r>
    </w:p>
    <w:p w:rsidR="008410CC" w:rsidRDefault="00257BB2">
      <w:pPr>
        <w:pStyle w:val="Odsekzoznamu"/>
        <w:numPr>
          <w:ilvl w:val="0"/>
          <w:numId w:val="20"/>
        </w:numPr>
        <w:tabs>
          <w:tab w:val="left" w:pos="1135"/>
          <w:tab w:val="left" w:pos="1137"/>
        </w:tabs>
        <w:spacing w:line="278" w:lineRule="auto"/>
        <w:ind w:right="138"/>
        <w:jc w:val="both"/>
      </w:pPr>
      <w:r>
        <w:t xml:space="preserve">Starosta obce </w:t>
      </w:r>
      <w:r w:rsidR="000B03C1">
        <w:t>Babinec</w:t>
      </w:r>
      <w:r>
        <w:t xml:space="preserve"> v</w:t>
      </w:r>
      <w:r>
        <w:rPr>
          <w:spacing w:val="-5"/>
        </w:rPr>
        <w:t xml:space="preserve"> </w:t>
      </w:r>
      <w:r>
        <w:t>rozsahu svojej príslušnosti v</w:t>
      </w:r>
      <w:r>
        <w:rPr>
          <w:spacing w:val="-2"/>
        </w:rPr>
        <w:t xml:space="preserve"> </w:t>
      </w:r>
      <w:r>
        <w:t>súlade s</w:t>
      </w:r>
      <w:r>
        <w:rPr>
          <w:spacing w:val="-3"/>
        </w:rPr>
        <w:t xml:space="preserve"> </w:t>
      </w:r>
      <w:r>
        <w:t>ustanoveniami týchto Zásad pri prevode vlastníctva hnuteľného majetku obce:</w:t>
      </w:r>
      <w:r>
        <w:rPr>
          <w:vertAlign w:val="superscript"/>
        </w:rPr>
        <w:t>87</w:t>
      </w:r>
    </w:p>
    <w:p w:rsidR="008410CC" w:rsidRDefault="00257BB2">
      <w:pPr>
        <w:pStyle w:val="Odsekzoznamu"/>
        <w:numPr>
          <w:ilvl w:val="1"/>
          <w:numId w:val="20"/>
        </w:numPr>
        <w:tabs>
          <w:tab w:val="left" w:pos="1416"/>
          <w:tab w:val="left" w:pos="1418"/>
        </w:tabs>
        <w:spacing w:line="276" w:lineRule="auto"/>
        <w:ind w:right="140"/>
        <w:jc w:val="both"/>
      </w:pPr>
      <w:r>
        <w:t>rozhoduje o</w:t>
      </w:r>
      <w:r>
        <w:rPr>
          <w:spacing w:val="-1"/>
        </w:rPr>
        <w:t xml:space="preserve"> </w:t>
      </w:r>
      <w:r>
        <w:t>zámere previesť vlastníctvo hnuteľného majetku obce spôsobom obchodnej verejnej súťaže,</w:t>
      </w:r>
    </w:p>
    <w:p w:rsidR="008410CC" w:rsidRDefault="00257BB2">
      <w:pPr>
        <w:pStyle w:val="Odsekzoznamu"/>
        <w:numPr>
          <w:ilvl w:val="1"/>
          <w:numId w:val="20"/>
        </w:numPr>
        <w:tabs>
          <w:tab w:val="left" w:pos="1416"/>
        </w:tabs>
        <w:spacing w:line="252" w:lineRule="exact"/>
        <w:ind w:left="1416" w:hanging="279"/>
        <w:jc w:val="both"/>
      </w:pPr>
      <w:r>
        <w:t>určí</w:t>
      </w:r>
      <w:r>
        <w:rPr>
          <w:spacing w:val="-4"/>
        </w:rPr>
        <w:t xml:space="preserve"> </w:t>
      </w:r>
      <w:r>
        <w:t>podmienky</w:t>
      </w:r>
      <w:r>
        <w:rPr>
          <w:spacing w:val="-6"/>
        </w:rPr>
        <w:t xml:space="preserve"> </w:t>
      </w:r>
      <w:r>
        <w:t>obchodnej</w:t>
      </w:r>
      <w:r>
        <w:rPr>
          <w:spacing w:val="-3"/>
        </w:rPr>
        <w:t xml:space="preserve"> </w:t>
      </w:r>
      <w:r>
        <w:t>verejnej</w:t>
      </w:r>
      <w:r>
        <w:rPr>
          <w:spacing w:val="-1"/>
        </w:rPr>
        <w:t xml:space="preserve"> </w:t>
      </w:r>
      <w:r>
        <w:rPr>
          <w:spacing w:val="-2"/>
        </w:rPr>
        <w:t>súťaže,</w:t>
      </w:r>
    </w:p>
    <w:p w:rsidR="008410CC" w:rsidRDefault="00257BB2">
      <w:pPr>
        <w:pStyle w:val="Zkladntext"/>
        <w:spacing w:before="99"/>
        <w:ind w:left="0" w:firstLine="0"/>
        <w:jc w:val="left"/>
        <w:rPr>
          <w:sz w:val="20"/>
        </w:rPr>
      </w:pPr>
      <w:r>
        <w:rPr>
          <w:noProof/>
          <w:sz w:val="20"/>
        </w:rPr>
        <mc:AlternateContent>
          <mc:Choice Requires="wps">
            <w:drawing>
              <wp:anchor distT="0" distB="0" distL="0" distR="0" simplePos="0" relativeHeight="487595008" behindDoc="1" locked="0" layoutInCell="1" allowOverlap="1">
                <wp:simplePos x="0" y="0"/>
                <wp:positionH relativeFrom="page">
                  <wp:posOffset>1260652</wp:posOffset>
                </wp:positionH>
                <wp:positionV relativeFrom="paragraph">
                  <wp:posOffset>224327</wp:posOffset>
                </wp:positionV>
                <wp:extent cx="1829435" cy="952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DAAC83" id="Graphic 18" o:spid="_x0000_s1026" style="position:absolute;margin-left:99.25pt;margin-top:17.65pt;width:144.05pt;height:.75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h8NNg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" path="m1829053,l,,,9143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84</w:t>
      </w:r>
      <w:r>
        <w:rPr>
          <w:spacing w:val="-4"/>
          <w:sz w:val="20"/>
        </w:rPr>
        <w:t xml:space="preserve"> </w:t>
      </w:r>
      <w:r>
        <w:rPr>
          <w:sz w:val="20"/>
        </w:rPr>
        <w:t>§</w:t>
      </w:r>
      <w:r>
        <w:rPr>
          <w:spacing w:val="-2"/>
          <w:sz w:val="20"/>
        </w:rPr>
        <w:t xml:space="preserve"> </w:t>
      </w:r>
      <w:r>
        <w:rPr>
          <w:sz w:val="20"/>
        </w:rPr>
        <w:t>9a</w:t>
      </w:r>
      <w:r>
        <w:rPr>
          <w:spacing w:val="-4"/>
          <w:sz w:val="20"/>
        </w:rPr>
        <w:t xml:space="preserve"> </w:t>
      </w:r>
      <w:r>
        <w:rPr>
          <w:sz w:val="20"/>
        </w:rPr>
        <w:t>odsek</w:t>
      </w:r>
      <w:r>
        <w:rPr>
          <w:spacing w:val="-4"/>
          <w:sz w:val="20"/>
        </w:rPr>
        <w:t xml:space="preserve"> </w:t>
      </w:r>
      <w:r>
        <w:rPr>
          <w:sz w:val="20"/>
        </w:rPr>
        <w:t>2</w:t>
      </w:r>
      <w:r>
        <w:rPr>
          <w:spacing w:val="-3"/>
          <w:sz w:val="20"/>
        </w:rPr>
        <w:t xml:space="preserve"> </w:t>
      </w:r>
      <w:r>
        <w:rPr>
          <w:sz w:val="20"/>
        </w:rPr>
        <w:t>zákona o majetku</w:t>
      </w:r>
      <w:r>
        <w:rPr>
          <w:spacing w:val="-4"/>
          <w:sz w:val="20"/>
        </w:rPr>
        <w:t xml:space="preserve"> obcí</w:t>
      </w:r>
    </w:p>
    <w:p w:rsidR="008410CC" w:rsidRDefault="00257BB2">
      <w:pPr>
        <w:spacing w:before="1"/>
        <w:ind w:left="285"/>
        <w:rPr>
          <w:sz w:val="20"/>
        </w:rPr>
      </w:pPr>
      <w:r>
        <w:rPr>
          <w:sz w:val="20"/>
          <w:vertAlign w:val="superscript"/>
        </w:rPr>
        <w:t>85</w:t>
      </w:r>
      <w:r>
        <w:rPr>
          <w:spacing w:val="-4"/>
          <w:sz w:val="20"/>
        </w:rPr>
        <w:t xml:space="preserve"> </w:t>
      </w:r>
      <w:r>
        <w:rPr>
          <w:sz w:val="20"/>
        </w:rPr>
        <w:t>§</w:t>
      </w:r>
      <w:r>
        <w:rPr>
          <w:spacing w:val="-2"/>
          <w:sz w:val="20"/>
        </w:rPr>
        <w:t xml:space="preserve"> </w:t>
      </w:r>
      <w:r>
        <w:rPr>
          <w:sz w:val="20"/>
        </w:rPr>
        <w:t>9a</w:t>
      </w:r>
      <w:r>
        <w:rPr>
          <w:spacing w:val="-4"/>
          <w:sz w:val="20"/>
        </w:rPr>
        <w:t xml:space="preserve"> </w:t>
      </w:r>
      <w:r>
        <w:rPr>
          <w:sz w:val="20"/>
        </w:rPr>
        <w:t>odsek</w:t>
      </w:r>
      <w:r>
        <w:rPr>
          <w:spacing w:val="-4"/>
          <w:sz w:val="20"/>
        </w:rPr>
        <w:t xml:space="preserve"> </w:t>
      </w:r>
      <w:r>
        <w:rPr>
          <w:sz w:val="20"/>
        </w:rPr>
        <w:t>7</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86</w:t>
      </w:r>
      <w:r>
        <w:rPr>
          <w:spacing w:val="-4"/>
          <w:sz w:val="20"/>
        </w:rPr>
        <w:t xml:space="preserve"> </w:t>
      </w:r>
      <w:r>
        <w:rPr>
          <w:sz w:val="20"/>
        </w:rPr>
        <w:t>§</w:t>
      </w:r>
      <w:r>
        <w:rPr>
          <w:spacing w:val="-2"/>
          <w:sz w:val="20"/>
        </w:rPr>
        <w:t xml:space="preserve"> </w:t>
      </w:r>
      <w:r>
        <w:rPr>
          <w:sz w:val="20"/>
        </w:rPr>
        <w:t>9a</w:t>
      </w:r>
      <w:r>
        <w:rPr>
          <w:spacing w:val="-4"/>
          <w:sz w:val="20"/>
        </w:rPr>
        <w:t xml:space="preserve"> </w:t>
      </w:r>
      <w:r>
        <w:rPr>
          <w:sz w:val="20"/>
        </w:rPr>
        <w:t>odsek</w:t>
      </w:r>
      <w:r>
        <w:rPr>
          <w:spacing w:val="-4"/>
          <w:sz w:val="20"/>
        </w:rPr>
        <w:t xml:space="preserve"> </w:t>
      </w:r>
      <w:r>
        <w:rPr>
          <w:sz w:val="20"/>
        </w:rPr>
        <w:t>7</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87</w:t>
      </w:r>
      <w:r>
        <w:rPr>
          <w:spacing w:val="-4"/>
          <w:sz w:val="20"/>
        </w:rPr>
        <w:t xml:space="preserve"> </w:t>
      </w:r>
      <w:r>
        <w:rPr>
          <w:sz w:val="20"/>
        </w:rPr>
        <w:t>Článok</w:t>
      </w:r>
      <w:r>
        <w:rPr>
          <w:spacing w:val="-4"/>
          <w:sz w:val="20"/>
        </w:rPr>
        <w:t xml:space="preserve"> </w:t>
      </w:r>
      <w:r>
        <w:rPr>
          <w:sz w:val="20"/>
        </w:rPr>
        <w:t>4</w:t>
      </w:r>
      <w:r>
        <w:rPr>
          <w:spacing w:val="-2"/>
          <w:sz w:val="20"/>
        </w:rPr>
        <w:t xml:space="preserve"> </w:t>
      </w:r>
      <w:r>
        <w:rPr>
          <w:sz w:val="20"/>
        </w:rPr>
        <w:t>týchto</w:t>
      </w:r>
      <w:r>
        <w:rPr>
          <w:spacing w:val="-3"/>
          <w:sz w:val="20"/>
        </w:rPr>
        <w:t xml:space="preserve"> </w:t>
      </w:r>
      <w:r>
        <w:rPr>
          <w:spacing w:val="-2"/>
          <w:sz w:val="20"/>
        </w:rPr>
        <w:t>Zásad</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20"/>
        </w:numPr>
        <w:tabs>
          <w:tab w:val="left" w:pos="1416"/>
          <w:tab w:val="left" w:pos="1418"/>
        </w:tabs>
        <w:spacing w:before="109" w:line="276" w:lineRule="auto"/>
        <w:ind w:right="140"/>
      </w:pPr>
      <w:r>
        <w:lastRenderedPageBreak/>
        <w:t>rozhodne o zriadení Komisie na vyhodnotenie súťažných návrhov obchodnej verejnej súťaže a menuje jej predsedu a členov,</w:t>
      </w:r>
    </w:p>
    <w:p w:rsidR="008410CC" w:rsidRDefault="00257BB2">
      <w:pPr>
        <w:pStyle w:val="Odsekzoznamu"/>
        <w:numPr>
          <w:ilvl w:val="1"/>
          <w:numId w:val="20"/>
        </w:numPr>
        <w:tabs>
          <w:tab w:val="left" w:pos="1416"/>
          <w:tab w:val="left" w:pos="1418"/>
        </w:tabs>
        <w:spacing w:line="278" w:lineRule="auto"/>
        <w:ind w:right="143"/>
      </w:pPr>
      <w:r>
        <w:t>rozhodne</w:t>
      </w:r>
      <w:r>
        <w:rPr>
          <w:spacing w:val="80"/>
        </w:rPr>
        <w:t xml:space="preserve"> </w:t>
      </w:r>
      <w:r>
        <w:t>o</w:t>
      </w:r>
      <w:r>
        <w:rPr>
          <w:spacing w:val="80"/>
        </w:rPr>
        <w:t xml:space="preserve"> </w:t>
      </w:r>
      <w:r>
        <w:t>zmenách</w:t>
      </w:r>
      <w:r>
        <w:rPr>
          <w:spacing w:val="80"/>
        </w:rPr>
        <w:t xml:space="preserve"> </w:t>
      </w:r>
      <w:r>
        <w:t>podmienok</w:t>
      </w:r>
      <w:r>
        <w:rPr>
          <w:spacing w:val="80"/>
        </w:rPr>
        <w:t xml:space="preserve"> </w:t>
      </w:r>
      <w:r>
        <w:t>obchodnej</w:t>
      </w:r>
      <w:r>
        <w:rPr>
          <w:spacing w:val="80"/>
        </w:rPr>
        <w:t xml:space="preserve"> </w:t>
      </w:r>
      <w:r>
        <w:t>verejnej</w:t>
      </w:r>
      <w:r>
        <w:rPr>
          <w:spacing w:val="80"/>
        </w:rPr>
        <w:t xml:space="preserve"> </w:t>
      </w:r>
      <w:r>
        <w:t>súťaže,</w:t>
      </w:r>
      <w:r>
        <w:rPr>
          <w:spacing w:val="80"/>
        </w:rPr>
        <w:t xml:space="preserve"> </w:t>
      </w:r>
      <w:r>
        <w:t>ak</w:t>
      </w:r>
      <w:r>
        <w:rPr>
          <w:spacing w:val="80"/>
        </w:rPr>
        <w:t xml:space="preserve"> </w:t>
      </w:r>
      <w:r>
        <w:t>si</w:t>
      </w:r>
      <w:r>
        <w:rPr>
          <w:spacing w:val="80"/>
        </w:rPr>
        <w:t xml:space="preserve"> </w:t>
      </w:r>
      <w:r>
        <w:t>toto</w:t>
      </w:r>
      <w:r>
        <w:rPr>
          <w:spacing w:val="80"/>
        </w:rPr>
        <w:t xml:space="preserve"> </w:t>
      </w:r>
      <w:r>
        <w:t>právo</w:t>
      </w:r>
      <w:r>
        <w:rPr>
          <w:spacing w:val="40"/>
        </w:rPr>
        <w:t xml:space="preserve"> </w:t>
      </w:r>
      <w:r>
        <w:t>v podmienkach obchodnej verejnej súťaže vyhradil,</w:t>
      </w:r>
    </w:p>
    <w:p w:rsidR="008410CC" w:rsidRDefault="00257BB2">
      <w:pPr>
        <w:pStyle w:val="Odsekzoznamu"/>
        <w:numPr>
          <w:ilvl w:val="1"/>
          <w:numId w:val="20"/>
        </w:numPr>
        <w:tabs>
          <w:tab w:val="left" w:pos="1416"/>
          <w:tab w:val="left" w:pos="1418"/>
        </w:tabs>
        <w:spacing w:line="276" w:lineRule="auto"/>
        <w:ind w:right="139"/>
      </w:pPr>
      <w:r>
        <w:t>rozhodne</w:t>
      </w:r>
      <w:r>
        <w:rPr>
          <w:spacing w:val="70"/>
        </w:rPr>
        <w:t xml:space="preserve"> </w:t>
      </w:r>
      <w:r>
        <w:t>o</w:t>
      </w:r>
      <w:r>
        <w:rPr>
          <w:spacing w:val="69"/>
        </w:rPr>
        <w:t xml:space="preserve"> </w:t>
      </w:r>
      <w:r>
        <w:t>zrušení</w:t>
      </w:r>
      <w:r>
        <w:rPr>
          <w:spacing w:val="70"/>
        </w:rPr>
        <w:t xml:space="preserve"> </w:t>
      </w:r>
      <w:r>
        <w:t>obchodnej</w:t>
      </w:r>
      <w:r>
        <w:rPr>
          <w:spacing w:val="73"/>
        </w:rPr>
        <w:t xml:space="preserve"> </w:t>
      </w:r>
      <w:r>
        <w:t>verejnej</w:t>
      </w:r>
      <w:r>
        <w:rPr>
          <w:spacing w:val="70"/>
        </w:rPr>
        <w:t xml:space="preserve"> </w:t>
      </w:r>
      <w:r>
        <w:t>súťaže,</w:t>
      </w:r>
      <w:r>
        <w:rPr>
          <w:spacing w:val="70"/>
        </w:rPr>
        <w:t xml:space="preserve"> </w:t>
      </w:r>
      <w:r>
        <w:t>ak</w:t>
      </w:r>
      <w:r>
        <w:rPr>
          <w:spacing w:val="40"/>
        </w:rPr>
        <w:t xml:space="preserve"> </w:t>
      </w:r>
      <w:r>
        <w:t>si</w:t>
      </w:r>
      <w:r>
        <w:rPr>
          <w:spacing w:val="70"/>
        </w:rPr>
        <w:t xml:space="preserve"> </w:t>
      </w:r>
      <w:r>
        <w:t>toto</w:t>
      </w:r>
      <w:r>
        <w:rPr>
          <w:spacing w:val="69"/>
        </w:rPr>
        <w:t xml:space="preserve"> </w:t>
      </w:r>
      <w:r>
        <w:t>právo</w:t>
      </w:r>
      <w:r>
        <w:rPr>
          <w:spacing w:val="69"/>
        </w:rPr>
        <w:t xml:space="preserve"> </w:t>
      </w:r>
      <w:r>
        <w:t>v</w:t>
      </w:r>
      <w:r>
        <w:rPr>
          <w:spacing w:val="-2"/>
        </w:rPr>
        <w:t xml:space="preserve"> </w:t>
      </w:r>
      <w:r>
        <w:t>podmienkach obchodnej verejnej súťaže vyhradil.</w:t>
      </w:r>
    </w:p>
    <w:p w:rsidR="008410CC" w:rsidRDefault="00257BB2">
      <w:pPr>
        <w:pStyle w:val="Odsekzoznamu"/>
        <w:numPr>
          <w:ilvl w:val="0"/>
          <w:numId w:val="20"/>
        </w:numPr>
        <w:tabs>
          <w:tab w:val="left" w:pos="1137"/>
        </w:tabs>
        <w:spacing w:line="278" w:lineRule="auto"/>
        <w:ind w:right="136"/>
      </w:pPr>
      <w:r>
        <w:t>Príslušnosť</w:t>
      </w:r>
      <w:r>
        <w:rPr>
          <w:spacing w:val="-3"/>
        </w:rPr>
        <w:t xml:space="preserve"> </w:t>
      </w:r>
      <w:r>
        <w:t>orgánov</w:t>
      </w:r>
      <w:r>
        <w:rPr>
          <w:spacing w:val="-5"/>
        </w:rPr>
        <w:t xml:space="preserve"> </w:t>
      </w:r>
      <w:r>
        <w:t>obce</w:t>
      </w:r>
      <w:r>
        <w:rPr>
          <w:spacing w:val="-1"/>
        </w:rPr>
        <w:t xml:space="preserve"> </w:t>
      </w:r>
      <w:r w:rsidR="0049652D">
        <w:t>Babinec</w:t>
      </w:r>
      <w:r>
        <w:rPr>
          <w:spacing w:val="-2"/>
        </w:rPr>
        <w:t xml:space="preserve"> </w:t>
      </w:r>
      <w:r>
        <w:t>upravená</w:t>
      </w:r>
      <w:r>
        <w:rPr>
          <w:spacing w:val="-3"/>
        </w:rPr>
        <w:t xml:space="preserve"> </w:t>
      </w:r>
      <w:r>
        <w:t>ustanoveniami</w:t>
      </w:r>
      <w:r>
        <w:rPr>
          <w:spacing w:val="-2"/>
        </w:rPr>
        <w:t xml:space="preserve"> </w:t>
      </w:r>
      <w:r>
        <w:t>Článku</w:t>
      </w:r>
      <w:r>
        <w:rPr>
          <w:spacing w:val="-3"/>
        </w:rPr>
        <w:t xml:space="preserve"> </w:t>
      </w:r>
      <w:r>
        <w:t>4</w:t>
      </w:r>
      <w:r>
        <w:rPr>
          <w:spacing w:val="-3"/>
        </w:rPr>
        <w:t xml:space="preserve"> </w:t>
      </w:r>
      <w:r>
        <w:t>týchto</w:t>
      </w:r>
      <w:r>
        <w:rPr>
          <w:spacing w:val="-3"/>
        </w:rPr>
        <w:t xml:space="preserve"> </w:t>
      </w:r>
      <w:r>
        <w:t>Zásad nie je týmto Článkom dotknutá.</w:t>
      </w:r>
    </w:p>
    <w:p w:rsidR="008410CC" w:rsidRDefault="008410CC">
      <w:pPr>
        <w:pStyle w:val="Zkladntext"/>
        <w:spacing w:before="33"/>
        <w:ind w:left="0" w:firstLine="0"/>
        <w:jc w:val="left"/>
      </w:pPr>
    </w:p>
    <w:p w:rsidR="008410CC" w:rsidRDefault="00257BB2">
      <w:pPr>
        <w:ind w:left="285"/>
        <w:jc w:val="both"/>
        <w:rPr>
          <w:b/>
        </w:rPr>
      </w:pPr>
      <w:r>
        <w:rPr>
          <w:b/>
        </w:rPr>
        <w:t>Článok</w:t>
      </w:r>
      <w:r>
        <w:rPr>
          <w:b/>
          <w:spacing w:val="-6"/>
        </w:rPr>
        <w:t xml:space="preserve"> </w:t>
      </w:r>
      <w:r>
        <w:rPr>
          <w:b/>
          <w:spacing w:val="-5"/>
        </w:rPr>
        <w:t>16</w:t>
      </w:r>
    </w:p>
    <w:p w:rsidR="008410CC" w:rsidRDefault="00257BB2">
      <w:pPr>
        <w:spacing w:before="37"/>
        <w:ind w:left="285"/>
        <w:jc w:val="both"/>
        <w:rPr>
          <w:b/>
        </w:rPr>
      </w:pPr>
      <w:r>
        <w:rPr>
          <w:b/>
        </w:rPr>
        <w:t>Komisia</w:t>
      </w:r>
      <w:r>
        <w:rPr>
          <w:b/>
          <w:spacing w:val="-7"/>
        </w:rPr>
        <w:t xml:space="preserve"> </w:t>
      </w:r>
      <w:r>
        <w:rPr>
          <w:b/>
        </w:rPr>
        <w:t>na</w:t>
      </w:r>
      <w:r>
        <w:rPr>
          <w:b/>
          <w:spacing w:val="-8"/>
        </w:rPr>
        <w:t xml:space="preserve"> </w:t>
      </w:r>
      <w:r>
        <w:rPr>
          <w:b/>
        </w:rPr>
        <w:t>vyhodnotenie</w:t>
      </w:r>
      <w:r>
        <w:rPr>
          <w:b/>
          <w:spacing w:val="-7"/>
        </w:rPr>
        <w:t xml:space="preserve"> </w:t>
      </w:r>
      <w:r>
        <w:rPr>
          <w:b/>
        </w:rPr>
        <w:t>súťažných</w:t>
      </w:r>
      <w:r>
        <w:rPr>
          <w:b/>
          <w:spacing w:val="-5"/>
        </w:rPr>
        <w:t xml:space="preserve"> </w:t>
      </w:r>
      <w:r>
        <w:rPr>
          <w:b/>
        </w:rPr>
        <w:t>návrhov</w:t>
      </w:r>
      <w:r>
        <w:rPr>
          <w:b/>
          <w:spacing w:val="-5"/>
        </w:rPr>
        <w:t xml:space="preserve"> </w:t>
      </w:r>
      <w:r>
        <w:rPr>
          <w:b/>
        </w:rPr>
        <w:t>obchodnej</w:t>
      </w:r>
      <w:r>
        <w:rPr>
          <w:b/>
          <w:spacing w:val="-4"/>
        </w:rPr>
        <w:t xml:space="preserve"> </w:t>
      </w:r>
      <w:r>
        <w:rPr>
          <w:b/>
        </w:rPr>
        <w:t>verejnej</w:t>
      </w:r>
      <w:r>
        <w:rPr>
          <w:b/>
          <w:spacing w:val="-6"/>
        </w:rPr>
        <w:t xml:space="preserve"> </w:t>
      </w:r>
      <w:r>
        <w:rPr>
          <w:b/>
          <w:spacing w:val="-2"/>
        </w:rPr>
        <w:t>súťaže</w:t>
      </w:r>
    </w:p>
    <w:p w:rsidR="008410CC" w:rsidRDefault="00257BB2">
      <w:pPr>
        <w:pStyle w:val="Odsekzoznamu"/>
        <w:numPr>
          <w:ilvl w:val="0"/>
          <w:numId w:val="19"/>
        </w:numPr>
        <w:tabs>
          <w:tab w:val="left" w:pos="1135"/>
        </w:tabs>
        <w:spacing w:before="33"/>
        <w:ind w:left="1135" w:hanging="567"/>
        <w:jc w:val="both"/>
      </w:pPr>
      <w:r>
        <w:t>Komisia</w:t>
      </w:r>
      <w:r>
        <w:rPr>
          <w:spacing w:val="79"/>
        </w:rPr>
        <w:t xml:space="preserve"> </w:t>
      </w:r>
      <w:r>
        <w:t>na</w:t>
      </w:r>
      <w:r>
        <w:rPr>
          <w:spacing w:val="53"/>
          <w:w w:val="150"/>
        </w:rPr>
        <w:t xml:space="preserve"> </w:t>
      </w:r>
      <w:r>
        <w:t>vyhodnotenie</w:t>
      </w:r>
      <w:r>
        <w:rPr>
          <w:spacing w:val="76"/>
        </w:rPr>
        <w:t xml:space="preserve"> </w:t>
      </w:r>
      <w:r>
        <w:t>súťažných</w:t>
      </w:r>
      <w:r>
        <w:rPr>
          <w:spacing w:val="53"/>
          <w:w w:val="150"/>
        </w:rPr>
        <w:t xml:space="preserve"> </w:t>
      </w:r>
      <w:r>
        <w:t>návrhov</w:t>
      </w:r>
      <w:r>
        <w:rPr>
          <w:spacing w:val="77"/>
        </w:rPr>
        <w:t xml:space="preserve"> </w:t>
      </w:r>
      <w:r>
        <w:t>obchodnej</w:t>
      </w:r>
      <w:r>
        <w:rPr>
          <w:spacing w:val="55"/>
          <w:w w:val="150"/>
        </w:rPr>
        <w:t xml:space="preserve"> </w:t>
      </w:r>
      <w:r>
        <w:t>verejnej</w:t>
      </w:r>
      <w:r>
        <w:rPr>
          <w:spacing w:val="79"/>
        </w:rPr>
        <w:t xml:space="preserve"> </w:t>
      </w:r>
      <w:r>
        <w:t>súťaže</w:t>
      </w:r>
      <w:r>
        <w:rPr>
          <w:spacing w:val="53"/>
          <w:w w:val="150"/>
        </w:rPr>
        <w:t xml:space="preserve"> </w:t>
      </w:r>
      <w:r>
        <w:t>(ďalej</w:t>
      </w:r>
      <w:r>
        <w:rPr>
          <w:spacing w:val="80"/>
        </w:rPr>
        <w:t xml:space="preserve"> </w:t>
      </w:r>
      <w:r>
        <w:rPr>
          <w:spacing w:val="-5"/>
        </w:rPr>
        <w:t>aj</w:t>
      </w:r>
    </w:p>
    <w:p w:rsidR="008410CC" w:rsidRDefault="00257BB2">
      <w:pPr>
        <w:spacing w:before="40"/>
        <w:ind w:left="1137"/>
        <w:jc w:val="both"/>
      </w:pPr>
      <w:r>
        <w:rPr>
          <w:i/>
        </w:rPr>
        <w:t>„komisia</w:t>
      </w:r>
      <w:r>
        <w:rPr>
          <w:i/>
          <w:spacing w:val="-6"/>
        </w:rPr>
        <w:t xml:space="preserve"> </w:t>
      </w:r>
      <w:r>
        <w:rPr>
          <w:i/>
        </w:rPr>
        <w:t>na</w:t>
      </w:r>
      <w:r>
        <w:rPr>
          <w:i/>
          <w:spacing w:val="-7"/>
        </w:rPr>
        <w:t xml:space="preserve"> </w:t>
      </w:r>
      <w:r>
        <w:rPr>
          <w:i/>
        </w:rPr>
        <w:t>vyhodnotenie</w:t>
      </w:r>
      <w:r>
        <w:rPr>
          <w:i/>
          <w:spacing w:val="-4"/>
        </w:rPr>
        <w:t xml:space="preserve"> </w:t>
      </w:r>
      <w:r>
        <w:rPr>
          <w:i/>
        </w:rPr>
        <w:t>súťaže“</w:t>
      </w:r>
      <w:r>
        <w:rPr>
          <w:i/>
          <w:spacing w:val="-3"/>
        </w:rPr>
        <w:t xml:space="preserve"> </w:t>
      </w:r>
      <w:r>
        <w:t>v</w:t>
      </w:r>
      <w:r>
        <w:rPr>
          <w:spacing w:val="-6"/>
        </w:rPr>
        <w:t xml:space="preserve"> </w:t>
      </w:r>
      <w:r>
        <w:t>príslušnom</w:t>
      </w:r>
      <w:r>
        <w:rPr>
          <w:spacing w:val="-8"/>
        </w:rPr>
        <w:t xml:space="preserve"> </w:t>
      </w:r>
      <w:r>
        <w:t>gramatickom</w:t>
      </w:r>
      <w:r>
        <w:rPr>
          <w:spacing w:val="-7"/>
        </w:rPr>
        <w:t xml:space="preserve"> </w:t>
      </w:r>
      <w:r>
        <w:t>tvare)</w:t>
      </w:r>
      <w:r>
        <w:rPr>
          <w:spacing w:val="-4"/>
        </w:rPr>
        <w:t xml:space="preserve"> </w:t>
      </w:r>
      <w:r>
        <w:t>má</w:t>
      </w:r>
      <w:r>
        <w:rPr>
          <w:spacing w:val="-4"/>
        </w:rPr>
        <w:t xml:space="preserve"> </w:t>
      </w:r>
      <w:r>
        <w:t>troch</w:t>
      </w:r>
      <w:r>
        <w:rPr>
          <w:spacing w:val="-3"/>
        </w:rPr>
        <w:t xml:space="preserve"> </w:t>
      </w:r>
      <w:r>
        <w:rPr>
          <w:spacing w:val="-2"/>
        </w:rPr>
        <w:t>členov.</w:t>
      </w:r>
    </w:p>
    <w:p w:rsidR="008410CC" w:rsidRDefault="00257BB2">
      <w:pPr>
        <w:pStyle w:val="Odsekzoznamu"/>
        <w:numPr>
          <w:ilvl w:val="0"/>
          <w:numId w:val="19"/>
        </w:numPr>
        <w:tabs>
          <w:tab w:val="left" w:pos="1135"/>
          <w:tab w:val="left" w:pos="1137"/>
        </w:tabs>
        <w:spacing w:before="38" w:line="276" w:lineRule="auto"/>
        <w:ind w:right="135"/>
        <w:jc w:val="both"/>
      </w:pPr>
      <w:r>
        <w:t>Komisiu na vyhodnotenie súťaže, ktorú zriadi obecné zastupiteľstvo obce tvorí zástupca starostu obce a</w:t>
      </w:r>
      <w:r>
        <w:rPr>
          <w:spacing w:val="-2"/>
        </w:rPr>
        <w:t xml:space="preserve"> </w:t>
      </w:r>
      <w:r>
        <w:t>dvaja členovia určení uznesením obecného zastupiteľstva obce. Zriadenie komisie na vyhodnotenie súťaže a určenie jej členov môže byť súčasťou uznesenia, ktorým</w:t>
      </w:r>
      <w:r>
        <w:rPr>
          <w:spacing w:val="80"/>
        </w:rPr>
        <w:t xml:space="preserve"> </w:t>
      </w:r>
      <w:r>
        <w:t>obecné</w:t>
      </w:r>
      <w:r>
        <w:rPr>
          <w:spacing w:val="80"/>
        </w:rPr>
        <w:t xml:space="preserve"> </w:t>
      </w:r>
      <w:r>
        <w:t>zastupiteľstvo</w:t>
      </w:r>
      <w:r>
        <w:rPr>
          <w:spacing w:val="80"/>
        </w:rPr>
        <w:t xml:space="preserve"> </w:t>
      </w:r>
      <w:r>
        <w:t>obce</w:t>
      </w:r>
      <w:r>
        <w:rPr>
          <w:spacing w:val="80"/>
        </w:rPr>
        <w:t xml:space="preserve"> </w:t>
      </w:r>
      <w:r>
        <w:t>schváli</w:t>
      </w:r>
      <w:r>
        <w:rPr>
          <w:spacing w:val="80"/>
        </w:rPr>
        <w:t xml:space="preserve"> </w:t>
      </w:r>
      <w:r>
        <w:t>podmienky</w:t>
      </w:r>
      <w:r>
        <w:rPr>
          <w:spacing w:val="80"/>
        </w:rPr>
        <w:t xml:space="preserve"> </w:t>
      </w:r>
      <w:r>
        <w:t>obchodnej</w:t>
      </w:r>
      <w:r>
        <w:rPr>
          <w:spacing w:val="80"/>
        </w:rPr>
        <w:t xml:space="preserve"> </w:t>
      </w:r>
      <w:r>
        <w:t>verejnej</w:t>
      </w:r>
      <w:r>
        <w:rPr>
          <w:spacing w:val="80"/>
        </w:rPr>
        <w:t xml:space="preserve"> </w:t>
      </w:r>
      <w:r>
        <w:t>súťaže. V</w:t>
      </w:r>
      <w:r>
        <w:rPr>
          <w:spacing w:val="-1"/>
        </w:rPr>
        <w:t xml:space="preserve"> </w:t>
      </w:r>
      <w:r>
        <w:t>súlade s</w:t>
      </w:r>
      <w:r>
        <w:rPr>
          <w:spacing w:val="-4"/>
        </w:rPr>
        <w:t xml:space="preserve"> </w:t>
      </w:r>
      <w:r>
        <w:t>uznesením obecného zastupiteľstva obce môžu byť členmi komisie na vyhodnotenie súťaže aj všetci poslanci obecného zastupiteľstva obce. Ak sú členmi komisie na vyhodnotenie súťaže výhradne všetci poslanci obecného zastupiteľstva obce, zasadnutie komisie na vyhodnotenie súťaže a</w:t>
      </w:r>
      <w:r>
        <w:rPr>
          <w:spacing w:val="-3"/>
        </w:rPr>
        <w:t xml:space="preserve"> </w:t>
      </w:r>
      <w:r>
        <w:t>jej rozhodovanie o</w:t>
      </w:r>
      <w:r>
        <w:rPr>
          <w:spacing w:val="-1"/>
        </w:rPr>
        <w:t xml:space="preserve"> </w:t>
      </w:r>
      <w:r>
        <w:t>súťažných návrhoch nie je rokovaním obecného zastupiteľstva obce.</w:t>
      </w:r>
      <w:r>
        <w:rPr>
          <w:vertAlign w:val="superscript"/>
        </w:rPr>
        <w:t>88</w:t>
      </w:r>
      <w:r>
        <w:t xml:space="preserve"> Ustanovenia tohto Článku o vylúčení</w:t>
      </w:r>
      <w:r>
        <w:rPr>
          <w:spacing w:val="40"/>
        </w:rPr>
        <w:t xml:space="preserve"> </w:t>
      </w:r>
      <w:r>
        <w:t>členov komisie na vyhodnotenie súťaže nie sú týmto dotknuté.</w:t>
      </w:r>
    </w:p>
    <w:p w:rsidR="008410CC" w:rsidRDefault="00257BB2">
      <w:pPr>
        <w:pStyle w:val="Odsekzoznamu"/>
        <w:numPr>
          <w:ilvl w:val="0"/>
          <w:numId w:val="19"/>
        </w:numPr>
        <w:tabs>
          <w:tab w:val="left" w:pos="1135"/>
          <w:tab w:val="left" w:pos="1137"/>
        </w:tabs>
        <w:spacing w:line="276" w:lineRule="auto"/>
        <w:ind w:right="136"/>
        <w:jc w:val="both"/>
      </w:pPr>
      <w:r>
        <w:t>Komisiu na vyhodnotenie súťaže, o</w:t>
      </w:r>
      <w:r>
        <w:rPr>
          <w:spacing w:val="-1"/>
        </w:rPr>
        <w:t xml:space="preserve"> </w:t>
      </w:r>
      <w:r>
        <w:t>ktorej zriadení rozhodne starosta obce tvorí predseda a</w:t>
      </w:r>
      <w:r>
        <w:rPr>
          <w:spacing w:val="-2"/>
        </w:rPr>
        <w:t xml:space="preserve"> </w:t>
      </w:r>
      <w:r>
        <w:t>dvaja členovia z</w:t>
      </w:r>
      <w:r>
        <w:rPr>
          <w:spacing w:val="-3"/>
        </w:rPr>
        <w:t xml:space="preserve"> </w:t>
      </w:r>
      <w:r>
        <w:t>radov zamestnancov obce, ktorých starosta obce menuje pri zriadení komisie na vyhodnotenie súťaže. Ustanovenia tohto Článku</w:t>
      </w:r>
      <w:r>
        <w:rPr>
          <w:spacing w:val="80"/>
        </w:rPr>
        <w:t xml:space="preserve"> </w:t>
      </w:r>
      <w:r>
        <w:t>o vylúčení členov komisie</w:t>
      </w:r>
      <w:r>
        <w:rPr>
          <w:spacing w:val="40"/>
        </w:rPr>
        <w:t xml:space="preserve"> </w:t>
      </w:r>
      <w:r>
        <w:t>na vyhodnotenie súťaže nie sú týmto dotknuté.</w:t>
      </w:r>
    </w:p>
    <w:p w:rsidR="008410CC" w:rsidRDefault="00257BB2">
      <w:pPr>
        <w:pStyle w:val="Odsekzoznamu"/>
        <w:numPr>
          <w:ilvl w:val="0"/>
          <w:numId w:val="19"/>
        </w:numPr>
        <w:tabs>
          <w:tab w:val="left" w:pos="1135"/>
          <w:tab w:val="left" w:pos="1137"/>
        </w:tabs>
        <w:spacing w:line="276" w:lineRule="auto"/>
        <w:ind w:right="134"/>
        <w:jc w:val="both"/>
      </w:pPr>
      <w:r>
        <w:t>Členom komisie na vyhodnotenie súťaže nemôže byť navrhovateľ</w:t>
      </w:r>
      <w:r>
        <w:rPr>
          <w:spacing w:val="40"/>
        </w:rPr>
        <w:t xml:space="preserve"> </w:t>
      </w:r>
      <w:r>
        <w:t>v obchodnej verejnej súťaži</w:t>
      </w:r>
      <w:r>
        <w:rPr>
          <w:spacing w:val="40"/>
        </w:rPr>
        <w:t xml:space="preserve"> </w:t>
      </w:r>
      <w:r>
        <w:t>v</w:t>
      </w:r>
      <w:r>
        <w:rPr>
          <w:spacing w:val="-4"/>
        </w:rPr>
        <w:t xml:space="preserve"> </w:t>
      </w:r>
      <w:r>
        <w:t>rámci ktorej pôsobí ako člen komisie na vyhodnotenie</w:t>
      </w:r>
      <w:r>
        <w:rPr>
          <w:spacing w:val="-2"/>
        </w:rPr>
        <w:t xml:space="preserve"> </w:t>
      </w:r>
      <w:r>
        <w:t>súťaže,</w:t>
      </w:r>
      <w:r>
        <w:rPr>
          <w:spacing w:val="-2"/>
        </w:rPr>
        <w:t xml:space="preserve"> </w:t>
      </w:r>
      <w:r>
        <w:t>ani</w:t>
      </w:r>
      <w:r>
        <w:rPr>
          <w:spacing w:val="-1"/>
        </w:rPr>
        <w:t xml:space="preserve"> </w:t>
      </w:r>
      <w:r>
        <w:t>blízka osoba</w:t>
      </w:r>
      <w:r>
        <w:rPr>
          <w:vertAlign w:val="superscript"/>
        </w:rPr>
        <w:t>89</w:t>
      </w:r>
      <w:r>
        <w:t xml:space="preserve"> navrhovateľa. To platí len pre konkrétnu obchodnú verejnú súťaž. Ak sa člen komisie na vyhodnotenie súťaže dozvie o</w:t>
      </w:r>
      <w:r>
        <w:rPr>
          <w:spacing w:val="-1"/>
        </w:rPr>
        <w:t xml:space="preserve"> </w:t>
      </w:r>
      <w:r>
        <w:t>skutočnosti, ktorá zakladá jeho vylúčenie z komisie na vyhodnotenie súťaže alebo zakladá vylúčenie iného člena komisie na vyhodnotenie súťaže, je osobou povinnou bezodkladne oznámiť túto skutočnosť predsedovi komisie na vyhodnotenie súťaže. Predseda komisie na vyhodnotenie súťaže je osobou povinnou zabezpečiť doplnenie komisie na vyhodnotenie súťaže v</w:t>
      </w:r>
      <w:r>
        <w:rPr>
          <w:spacing w:val="-2"/>
        </w:rPr>
        <w:t xml:space="preserve"> </w:t>
      </w:r>
      <w:r>
        <w:t>súlade s</w:t>
      </w:r>
      <w:r>
        <w:rPr>
          <w:spacing w:val="-1"/>
        </w:rPr>
        <w:t xml:space="preserve"> </w:t>
      </w:r>
      <w:r>
        <w:t xml:space="preserve">ustanoveniami týchto </w:t>
      </w:r>
      <w:r>
        <w:rPr>
          <w:spacing w:val="-2"/>
        </w:rPr>
        <w:t>Zásad.</w:t>
      </w:r>
    </w:p>
    <w:p w:rsidR="008410CC" w:rsidRDefault="00257BB2">
      <w:pPr>
        <w:pStyle w:val="Odsekzoznamu"/>
        <w:numPr>
          <w:ilvl w:val="0"/>
          <w:numId w:val="19"/>
        </w:numPr>
        <w:tabs>
          <w:tab w:val="left" w:pos="1135"/>
          <w:tab w:val="left" w:pos="1137"/>
        </w:tabs>
        <w:spacing w:before="1" w:line="276" w:lineRule="auto"/>
        <w:ind w:right="134"/>
        <w:jc w:val="both"/>
      </w:pPr>
      <w:r>
        <w:t>Predseda komisie na vyhodnotenie súťaže je jej členom a vedie zasadnutie komisie na vyhodnotenie</w:t>
      </w:r>
      <w:r>
        <w:rPr>
          <w:spacing w:val="80"/>
          <w:w w:val="150"/>
        </w:rPr>
        <w:t xml:space="preserve"> </w:t>
      </w:r>
      <w:r>
        <w:t>súťaže.</w:t>
      </w:r>
      <w:r>
        <w:rPr>
          <w:spacing w:val="80"/>
          <w:w w:val="150"/>
        </w:rPr>
        <w:t xml:space="preserve"> </w:t>
      </w:r>
      <w:r>
        <w:t>Ak</w:t>
      </w:r>
      <w:r>
        <w:rPr>
          <w:spacing w:val="80"/>
          <w:w w:val="150"/>
        </w:rPr>
        <w:t xml:space="preserve"> </w:t>
      </w:r>
      <w:r>
        <w:t>sa</w:t>
      </w:r>
      <w:r>
        <w:rPr>
          <w:spacing w:val="80"/>
          <w:w w:val="150"/>
        </w:rPr>
        <w:t xml:space="preserve"> </w:t>
      </w:r>
      <w:r>
        <w:t>predseda</w:t>
      </w:r>
      <w:r>
        <w:rPr>
          <w:spacing w:val="80"/>
          <w:w w:val="150"/>
        </w:rPr>
        <w:t xml:space="preserve"> </w:t>
      </w:r>
      <w:r>
        <w:t>komisie</w:t>
      </w:r>
      <w:r>
        <w:rPr>
          <w:spacing w:val="80"/>
          <w:w w:val="150"/>
        </w:rPr>
        <w:t xml:space="preserve"> </w:t>
      </w:r>
      <w:r>
        <w:t>na</w:t>
      </w:r>
      <w:r>
        <w:rPr>
          <w:spacing w:val="80"/>
          <w:w w:val="150"/>
        </w:rPr>
        <w:t xml:space="preserve"> </w:t>
      </w:r>
      <w:r>
        <w:t>vyhodnotenie</w:t>
      </w:r>
      <w:r>
        <w:rPr>
          <w:spacing w:val="80"/>
          <w:w w:val="150"/>
        </w:rPr>
        <w:t xml:space="preserve"> </w:t>
      </w:r>
      <w:r>
        <w:t>súťaže</w:t>
      </w:r>
      <w:r>
        <w:rPr>
          <w:spacing w:val="80"/>
          <w:w w:val="150"/>
        </w:rPr>
        <w:t xml:space="preserve"> </w:t>
      </w:r>
      <w:r>
        <w:t>dozvie</w:t>
      </w:r>
      <w:r>
        <w:rPr>
          <w:spacing w:val="40"/>
        </w:rPr>
        <w:t xml:space="preserve"> </w:t>
      </w:r>
      <w:r>
        <w:t>o skutočnosti, ktorá zakladá jeho vylúčenie z komisie na vyhodnotenie súťaže podľa predchádzajúceho odseku, obecné zastupiteľstvo obce určí predsedu z radov ostatných poslancov obecného zastupiteľstva obce, alebo starosta obce menuje z radov zamestnancov</w:t>
      </w:r>
      <w:r>
        <w:rPr>
          <w:spacing w:val="-6"/>
        </w:rPr>
        <w:t xml:space="preserve"> </w:t>
      </w:r>
      <w:r>
        <w:t>obce</w:t>
      </w:r>
      <w:r>
        <w:rPr>
          <w:spacing w:val="-3"/>
        </w:rPr>
        <w:t xml:space="preserve"> </w:t>
      </w:r>
      <w:r>
        <w:t>iného</w:t>
      </w:r>
      <w:r>
        <w:rPr>
          <w:spacing w:val="-3"/>
        </w:rPr>
        <w:t xml:space="preserve"> </w:t>
      </w:r>
      <w:r>
        <w:t>predsedu</w:t>
      </w:r>
      <w:r>
        <w:rPr>
          <w:spacing w:val="-3"/>
        </w:rPr>
        <w:t xml:space="preserve"> </w:t>
      </w:r>
      <w:r>
        <w:t>komisie</w:t>
      </w:r>
      <w:r>
        <w:rPr>
          <w:spacing w:val="-3"/>
        </w:rPr>
        <w:t xml:space="preserve"> </w:t>
      </w:r>
      <w:r>
        <w:t>na</w:t>
      </w:r>
      <w:r>
        <w:rPr>
          <w:spacing w:val="-3"/>
        </w:rPr>
        <w:t xml:space="preserve"> </w:t>
      </w:r>
      <w:r>
        <w:t>vyhodnotenie</w:t>
      </w:r>
      <w:r>
        <w:rPr>
          <w:spacing w:val="-3"/>
        </w:rPr>
        <w:t xml:space="preserve"> </w:t>
      </w:r>
      <w:r>
        <w:t>súťaže.</w:t>
      </w:r>
      <w:r>
        <w:rPr>
          <w:spacing w:val="-3"/>
        </w:rPr>
        <w:t xml:space="preserve"> </w:t>
      </w:r>
      <w:r>
        <w:t>Predseda</w:t>
      </w:r>
      <w:r>
        <w:rPr>
          <w:spacing w:val="-3"/>
        </w:rPr>
        <w:t xml:space="preserve"> </w:t>
      </w:r>
      <w:r>
        <w:t>komisie</w:t>
      </w:r>
      <w:r>
        <w:rPr>
          <w:spacing w:val="-3"/>
        </w:rPr>
        <w:t xml:space="preserve"> </w:t>
      </w:r>
      <w:r>
        <w:t>na vyhodnotenie súťaže je osobou oprávnenou prizvať na zasadnutie komisie na vyhodnotenie súťaže odborníka, odborníkov za účelom získania odborného stanoviska.</w:t>
      </w:r>
    </w:p>
    <w:p w:rsidR="008410CC" w:rsidRDefault="008410CC">
      <w:pPr>
        <w:pStyle w:val="Zkladntext"/>
        <w:ind w:left="0" w:firstLine="0"/>
        <w:jc w:val="left"/>
        <w:rPr>
          <w:sz w:val="20"/>
        </w:rPr>
      </w:pPr>
    </w:p>
    <w:p w:rsidR="008410CC" w:rsidRDefault="00257BB2">
      <w:pPr>
        <w:pStyle w:val="Zkladntext"/>
        <w:spacing w:before="5"/>
        <w:ind w:left="0" w:firstLine="0"/>
        <w:jc w:val="left"/>
        <w:rPr>
          <w:sz w:val="20"/>
        </w:rPr>
      </w:pPr>
      <w:r>
        <w:rPr>
          <w:noProof/>
          <w:sz w:val="20"/>
        </w:rPr>
        <mc:AlternateContent>
          <mc:Choice Requires="wps">
            <w:drawing>
              <wp:anchor distT="0" distB="0" distL="0" distR="0" simplePos="0" relativeHeight="487595520" behindDoc="1" locked="0" layoutInCell="1" allowOverlap="1">
                <wp:simplePos x="0" y="0"/>
                <wp:positionH relativeFrom="page">
                  <wp:posOffset>1260652</wp:posOffset>
                </wp:positionH>
                <wp:positionV relativeFrom="paragraph">
                  <wp:posOffset>164822</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1B6797" id="Graphic 19" o:spid="_x0000_s1026" style="position:absolute;margin-left:99.25pt;margin-top:13pt;width:144.05pt;height:.75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2z4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88</w:t>
      </w:r>
      <w:r>
        <w:rPr>
          <w:spacing w:val="-4"/>
          <w:sz w:val="20"/>
        </w:rPr>
        <w:t xml:space="preserve"> </w:t>
      </w:r>
      <w:r>
        <w:rPr>
          <w:sz w:val="20"/>
        </w:rPr>
        <w:t>§</w:t>
      </w:r>
      <w:r>
        <w:rPr>
          <w:spacing w:val="-2"/>
          <w:sz w:val="20"/>
        </w:rPr>
        <w:t xml:space="preserve"> </w:t>
      </w:r>
      <w:r>
        <w:rPr>
          <w:sz w:val="20"/>
        </w:rPr>
        <w:t>12</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obecnom</w:t>
      </w:r>
      <w:r>
        <w:rPr>
          <w:spacing w:val="-7"/>
          <w:sz w:val="20"/>
        </w:rPr>
        <w:t xml:space="preserve"> </w:t>
      </w:r>
      <w:r>
        <w:rPr>
          <w:spacing w:val="-2"/>
          <w:sz w:val="20"/>
        </w:rPr>
        <w:t>zriadení</w:t>
      </w:r>
    </w:p>
    <w:p w:rsidR="008410CC" w:rsidRDefault="00257BB2">
      <w:pPr>
        <w:spacing w:before="1"/>
        <w:ind w:left="285"/>
        <w:rPr>
          <w:sz w:val="20"/>
        </w:rPr>
      </w:pPr>
      <w:r>
        <w:rPr>
          <w:sz w:val="20"/>
          <w:vertAlign w:val="superscript"/>
        </w:rPr>
        <w:t>89</w:t>
      </w:r>
      <w:r>
        <w:rPr>
          <w:spacing w:val="-5"/>
          <w:sz w:val="20"/>
        </w:rPr>
        <w:t xml:space="preserve"> </w:t>
      </w:r>
      <w:r>
        <w:rPr>
          <w:sz w:val="20"/>
        </w:rPr>
        <w:t>§</w:t>
      </w:r>
      <w:r>
        <w:rPr>
          <w:spacing w:val="-4"/>
          <w:sz w:val="20"/>
        </w:rPr>
        <w:t xml:space="preserve"> </w:t>
      </w:r>
      <w:r>
        <w:rPr>
          <w:sz w:val="20"/>
        </w:rPr>
        <w:t>116</w:t>
      </w:r>
      <w:r>
        <w:rPr>
          <w:spacing w:val="-4"/>
          <w:sz w:val="20"/>
        </w:rPr>
        <w:t xml:space="preserve"> </w:t>
      </w:r>
      <w:r>
        <w:rPr>
          <w:sz w:val="20"/>
        </w:rPr>
        <w:t>Občianskeho</w:t>
      </w:r>
      <w:r>
        <w:rPr>
          <w:spacing w:val="-4"/>
          <w:sz w:val="20"/>
        </w:rPr>
        <w:t xml:space="preserve"> </w:t>
      </w:r>
      <w:r>
        <w:rPr>
          <w:spacing w:val="-2"/>
          <w:sz w:val="20"/>
        </w:rPr>
        <w:t>zákonníka</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19"/>
        </w:numPr>
        <w:tabs>
          <w:tab w:val="left" w:pos="1135"/>
          <w:tab w:val="left" w:pos="1137"/>
        </w:tabs>
        <w:spacing w:before="109" w:line="276" w:lineRule="auto"/>
        <w:ind w:right="135"/>
        <w:jc w:val="both"/>
      </w:pPr>
      <w:r>
        <w:lastRenderedPageBreak/>
        <w:t>Zapisovateľ komisie na vyhodnotenie súťaže nie je jej členom a zodpovedá za organizačné a</w:t>
      </w:r>
      <w:r>
        <w:rPr>
          <w:spacing w:val="-3"/>
        </w:rPr>
        <w:t xml:space="preserve"> </w:t>
      </w:r>
      <w:r>
        <w:t>technické zabezpečenie činnosti komisie v</w:t>
      </w:r>
      <w:r>
        <w:rPr>
          <w:spacing w:val="-1"/>
        </w:rPr>
        <w:t xml:space="preserve"> </w:t>
      </w:r>
      <w:r>
        <w:t>súlade s</w:t>
      </w:r>
      <w:r>
        <w:rPr>
          <w:spacing w:val="-1"/>
        </w:rPr>
        <w:t xml:space="preserve"> </w:t>
      </w:r>
      <w:r>
        <w:t>ustanoveniami týchto Zásad. Zapisovateľa komisie na vyhodnotenie súťaže ustanoví starosta obce z</w:t>
      </w:r>
      <w:r>
        <w:rPr>
          <w:spacing w:val="-1"/>
        </w:rPr>
        <w:t xml:space="preserve"> </w:t>
      </w:r>
      <w:r>
        <w:t>radov zamestnancov obce.</w:t>
      </w:r>
    </w:p>
    <w:p w:rsidR="008410CC" w:rsidRDefault="00257BB2">
      <w:pPr>
        <w:pStyle w:val="Odsekzoznamu"/>
        <w:numPr>
          <w:ilvl w:val="0"/>
          <w:numId w:val="19"/>
        </w:numPr>
        <w:tabs>
          <w:tab w:val="left" w:pos="1135"/>
          <w:tab w:val="left" w:pos="1137"/>
        </w:tabs>
        <w:spacing w:line="276" w:lineRule="auto"/>
        <w:ind w:right="137"/>
        <w:jc w:val="both"/>
      </w:pPr>
      <w:r>
        <w:t>Zasadnutie komisie na vyhodnotenie súťaže je neverejné. Komisia na vyhodnotenie súťaže je uznášaniaschopná, ak je na jej zasadnutí prítomná nadpolovičná väčšina všetkých jej členov. Komisia na vyhodnotenie súťaže prijíma rozhodnutia hlasovaním. Rozhodnutie komisie na vyhodnotenie súťaže je prijaté nadpolovičnou väčšinou hlasov prítomných členov.</w:t>
      </w:r>
    </w:p>
    <w:p w:rsidR="008410CC" w:rsidRDefault="00257BB2">
      <w:pPr>
        <w:pStyle w:val="Odsekzoznamu"/>
        <w:numPr>
          <w:ilvl w:val="0"/>
          <w:numId w:val="19"/>
        </w:numPr>
        <w:tabs>
          <w:tab w:val="left" w:pos="1135"/>
          <w:tab w:val="left" w:pos="1137"/>
        </w:tabs>
        <w:spacing w:line="276" w:lineRule="auto"/>
        <w:ind w:right="136"/>
        <w:jc w:val="both"/>
      </w:pPr>
      <w:r>
        <w:t>Povinnosť</w:t>
      </w:r>
      <w:r>
        <w:rPr>
          <w:spacing w:val="22"/>
        </w:rPr>
        <w:t xml:space="preserve"> </w:t>
      </w:r>
      <w:r>
        <w:t>mlčanlivosti</w:t>
      </w:r>
      <w:r>
        <w:rPr>
          <w:spacing w:val="23"/>
        </w:rPr>
        <w:t xml:space="preserve"> </w:t>
      </w:r>
      <w:r>
        <w:t>členov,</w:t>
      </w:r>
      <w:r>
        <w:rPr>
          <w:spacing w:val="22"/>
        </w:rPr>
        <w:t xml:space="preserve"> </w:t>
      </w:r>
      <w:r>
        <w:t>predsedu,</w:t>
      </w:r>
      <w:r>
        <w:rPr>
          <w:spacing w:val="22"/>
        </w:rPr>
        <w:t xml:space="preserve"> </w:t>
      </w:r>
      <w:r>
        <w:t>zapisovateľa</w:t>
      </w:r>
      <w:r>
        <w:rPr>
          <w:spacing w:val="22"/>
        </w:rPr>
        <w:t xml:space="preserve"> </w:t>
      </w:r>
      <w:r>
        <w:t>komisie</w:t>
      </w:r>
      <w:r>
        <w:rPr>
          <w:spacing w:val="22"/>
        </w:rPr>
        <w:t xml:space="preserve"> </w:t>
      </w:r>
      <w:r>
        <w:t>na vyhodnotenie súťaže a</w:t>
      </w:r>
      <w:r>
        <w:rPr>
          <w:spacing w:val="-1"/>
        </w:rPr>
        <w:t xml:space="preserve"> </w:t>
      </w:r>
      <w:r>
        <w:t>prizvaných odborníkov vo vzťahu k</w:t>
      </w:r>
      <w:r>
        <w:rPr>
          <w:spacing w:val="-2"/>
        </w:rPr>
        <w:t xml:space="preserve"> </w:t>
      </w:r>
      <w:r>
        <w:t>tretím osobám najmä v</w:t>
      </w:r>
      <w:r>
        <w:rPr>
          <w:spacing w:val="-2"/>
        </w:rPr>
        <w:t xml:space="preserve"> </w:t>
      </w:r>
      <w:r>
        <w:t xml:space="preserve">rozsahu osobných údajov, obchodného, bankového a daňového tajomstva nie je ustanoveniami týchto Zásad </w:t>
      </w:r>
      <w:r>
        <w:rPr>
          <w:spacing w:val="-2"/>
        </w:rPr>
        <w:t>dotknutá.</w:t>
      </w:r>
    </w:p>
    <w:p w:rsidR="008410CC" w:rsidRDefault="008410CC">
      <w:pPr>
        <w:pStyle w:val="Zkladntext"/>
        <w:spacing w:before="43"/>
        <w:ind w:left="0" w:firstLine="0"/>
        <w:jc w:val="left"/>
      </w:pPr>
    </w:p>
    <w:p w:rsidR="008410CC" w:rsidRDefault="00257BB2">
      <w:pPr>
        <w:ind w:left="285"/>
        <w:jc w:val="both"/>
        <w:rPr>
          <w:b/>
        </w:rPr>
      </w:pPr>
      <w:r>
        <w:rPr>
          <w:b/>
        </w:rPr>
        <w:t>Článok</w:t>
      </w:r>
      <w:r>
        <w:rPr>
          <w:b/>
          <w:spacing w:val="-6"/>
        </w:rPr>
        <w:t xml:space="preserve"> </w:t>
      </w:r>
      <w:r>
        <w:rPr>
          <w:b/>
          <w:spacing w:val="-5"/>
        </w:rPr>
        <w:t>17</w:t>
      </w:r>
    </w:p>
    <w:p w:rsidR="008410CC" w:rsidRDefault="00257BB2">
      <w:pPr>
        <w:spacing w:before="38"/>
        <w:ind w:left="285"/>
        <w:jc w:val="both"/>
        <w:rPr>
          <w:b/>
        </w:rPr>
      </w:pPr>
      <w:r>
        <w:rPr>
          <w:b/>
        </w:rPr>
        <w:t>Prevod</w:t>
      </w:r>
      <w:r>
        <w:rPr>
          <w:b/>
          <w:spacing w:val="-9"/>
        </w:rPr>
        <w:t xml:space="preserve"> </w:t>
      </w:r>
      <w:r>
        <w:rPr>
          <w:b/>
        </w:rPr>
        <w:t>vlastníctva</w:t>
      </w:r>
      <w:r>
        <w:rPr>
          <w:b/>
          <w:spacing w:val="-9"/>
        </w:rPr>
        <w:t xml:space="preserve"> </w:t>
      </w:r>
      <w:r>
        <w:rPr>
          <w:b/>
        </w:rPr>
        <w:t>majetku</w:t>
      </w:r>
      <w:r>
        <w:rPr>
          <w:b/>
          <w:spacing w:val="-7"/>
        </w:rPr>
        <w:t xml:space="preserve"> </w:t>
      </w:r>
      <w:r>
        <w:rPr>
          <w:b/>
        </w:rPr>
        <w:t>obce</w:t>
      </w:r>
      <w:r>
        <w:rPr>
          <w:b/>
          <w:spacing w:val="-6"/>
        </w:rPr>
        <w:t xml:space="preserve"> </w:t>
      </w:r>
      <w:r>
        <w:rPr>
          <w:b/>
        </w:rPr>
        <w:t>spôsobom</w:t>
      </w:r>
      <w:r>
        <w:rPr>
          <w:b/>
          <w:spacing w:val="-7"/>
        </w:rPr>
        <w:t xml:space="preserve"> </w:t>
      </w:r>
      <w:r>
        <w:rPr>
          <w:b/>
        </w:rPr>
        <w:t>obchodnej</w:t>
      </w:r>
      <w:r>
        <w:rPr>
          <w:b/>
          <w:spacing w:val="-5"/>
        </w:rPr>
        <w:t xml:space="preserve"> </w:t>
      </w:r>
      <w:r>
        <w:rPr>
          <w:b/>
        </w:rPr>
        <w:t>verejnej</w:t>
      </w:r>
      <w:r>
        <w:rPr>
          <w:b/>
          <w:spacing w:val="-8"/>
        </w:rPr>
        <w:t xml:space="preserve"> </w:t>
      </w:r>
      <w:r>
        <w:rPr>
          <w:b/>
          <w:spacing w:val="-2"/>
        </w:rPr>
        <w:t>súťaže</w:t>
      </w:r>
    </w:p>
    <w:p w:rsidR="008410CC" w:rsidRDefault="00257BB2">
      <w:pPr>
        <w:pStyle w:val="Odsekzoznamu"/>
        <w:numPr>
          <w:ilvl w:val="0"/>
          <w:numId w:val="18"/>
        </w:numPr>
        <w:tabs>
          <w:tab w:val="left" w:pos="1135"/>
          <w:tab w:val="left" w:pos="1137"/>
        </w:tabs>
        <w:spacing w:before="35" w:line="276" w:lineRule="auto"/>
        <w:ind w:right="137"/>
        <w:jc w:val="both"/>
      </w:pPr>
      <w:r>
        <w:t>Obchodná verejná súťaž na prevod vlastníctva majetku obce je vyhlásenie súťaže neurčitému</w:t>
      </w:r>
      <w:r>
        <w:rPr>
          <w:spacing w:val="32"/>
        </w:rPr>
        <w:t xml:space="preserve"> </w:t>
      </w:r>
      <w:r>
        <w:t>počtu</w:t>
      </w:r>
      <w:r>
        <w:rPr>
          <w:spacing w:val="30"/>
        </w:rPr>
        <w:t xml:space="preserve"> </w:t>
      </w:r>
      <w:r>
        <w:t>a</w:t>
      </w:r>
      <w:r>
        <w:rPr>
          <w:spacing w:val="-1"/>
        </w:rPr>
        <w:t xml:space="preserve"> </w:t>
      </w:r>
      <w:r>
        <w:t>neurčitému</w:t>
      </w:r>
      <w:r>
        <w:rPr>
          <w:spacing w:val="32"/>
        </w:rPr>
        <w:t xml:space="preserve"> </w:t>
      </w:r>
      <w:r>
        <w:t>okruhu</w:t>
      </w:r>
      <w:r>
        <w:rPr>
          <w:spacing w:val="32"/>
        </w:rPr>
        <w:t xml:space="preserve"> </w:t>
      </w:r>
      <w:r>
        <w:t>osôb</w:t>
      </w:r>
      <w:r>
        <w:rPr>
          <w:spacing w:val="33"/>
        </w:rPr>
        <w:t xml:space="preserve"> </w:t>
      </w:r>
      <w:r>
        <w:t>o</w:t>
      </w:r>
      <w:r>
        <w:rPr>
          <w:spacing w:val="-3"/>
        </w:rPr>
        <w:t xml:space="preserve"> </w:t>
      </w:r>
      <w:r>
        <w:t>najvhodnejší</w:t>
      </w:r>
      <w:r>
        <w:rPr>
          <w:spacing w:val="31"/>
        </w:rPr>
        <w:t xml:space="preserve"> </w:t>
      </w:r>
      <w:r>
        <w:t>návrh</w:t>
      </w:r>
      <w:r>
        <w:rPr>
          <w:spacing w:val="32"/>
        </w:rPr>
        <w:t xml:space="preserve"> </w:t>
      </w:r>
      <w:r>
        <w:t>na</w:t>
      </w:r>
      <w:r>
        <w:rPr>
          <w:spacing w:val="31"/>
        </w:rPr>
        <w:t xml:space="preserve"> </w:t>
      </w:r>
      <w:r>
        <w:t>uzavretie</w:t>
      </w:r>
      <w:r>
        <w:rPr>
          <w:spacing w:val="31"/>
        </w:rPr>
        <w:t xml:space="preserve"> </w:t>
      </w:r>
      <w:r>
        <w:t>zmluvy o prevode vlastníctva majetku obce.</w:t>
      </w:r>
      <w:r>
        <w:rPr>
          <w:vertAlign w:val="superscript"/>
        </w:rPr>
        <w:t>90</w:t>
      </w:r>
    </w:p>
    <w:p w:rsidR="008410CC" w:rsidRDefault="00257BB2">
      <w:pPr>
        <w:pStyle w:val="Odsekzoznamu"/>
        <w:numPr>
          <w:ilvl w:val="0"/>
          <w:numId w:val="18"/>
        </w:numPr>
        <w:tabs>
          <w:tab w:val="left" w:pos="1135"/>
          <w:tab w:val="left" w:pos="1137"/>
        </w:tabs>
        <w:spacing w:line="276" w:lineRule="auto"/>
        <w:ind w:right="132"/>
        <w:jc w:val="both"/>
      </w:pPr>
      <w:r>
        <w:t xml:space="preserve">Obec </w:t>
      </w:r>
      <w:r w:rsidR="0049652D">
        <w:t>Babinec</w:t>
      </w:r>
      <w:r>
        <w:t xml:space="preserve"> je osobou povinnou upraviť podmienky obchodnej verejnej súťaže tak, aby boli zabezpečené požiadavky na transparentnú a nediskriminačnú súťaž a aby nebránili</w:t>
      </w:r>
      <w:r>
        <w:rPr>
          <w:spacing w:val="40"/>
        </w:rPr>
        <w:t xml:space="preserve"> </w:t>
      </w:r>
      <w:r>
        <w:t>vytvoreniu čestného súťažného prostredia.</w:t>
      </w:r>
      <w:r>
        <w:rPr>
          <w:vertAlign w:val="superscript"/>
        </w:rPr>
        <w:t>91</w:t>
      </w:r>
    </w:p>
    <w:p w:rsidR="008410CC" w:rsidRDefault="00257BB2">
      <w:pPr>
        <w:pStyle w:val="Odsekzoznamu"/>
        <w:numPr>
          <w:ilvl w:val="0"/>
          <w:numId w:val="18"/>
        </w:numPr>
        <w:tabs>
          <w:tab w:val="left" w:pos="1135"/>
        </w:tabs>
        <w:ind w:left="1135" w:hanging="567"/>
        <w:jc w:val="both"/>
      </w:pPr>
      <w:r>
        <w:t>Podmienky</w:t>
      </w:r>
      <w:r>
        <w:rPr>
          <w:spacing w:val="-6"/>
        </w:rPr>
        <w:t xml:space="preserve"> </w:t>
      </w:r>
      <w:r>
        <w:t>obchodnej</w:t>
      </w:r>
      <w:r>
        <w:rPr>
          <w:spacing w:val="-3"/>
        </w:rPr>
        <w:t xml:space="preserve"> </w:t>
      </w:r>
      <w:r>
        <w:t>verejnej</w:t>
      </w:r>
      <w:r>
        <w:rPr>
          <w:spacing w:val="-3"/>
        </w:rPr>
        <w:t xml:space="preserve"> </w:t>
      </w:r>
      <w:r>
        <w:t>súťaže</w:t>
      </w:r>
      <w:r>
        <w:rPr>
          <w:spacing w:val="-3"/>
        </w:rPr>
        <w:t xml:space="preserve"> </w:t>
      </w:r>
      <w:r>
        <w:t>musia</w:t>
      </w:r>
      <w:r>
        <w:rPr>
          <w:spacing w:val="-4"/>
        </w:rPr>
        <w:t xml:space="preserve"> </w:t>
      </w:r>
      <w:r>
        <w:t>vždy</w:t>
      </w:r>
      <w:r>
        <w:rPr>
          <w:spacing w:val="-6"/>
        </w:rPr>
        <w:t xml:space="preserve"> </w:t>
      </w:r>
      <w:r>
        <w:rPr>
          <w:spacing w:val="-2"/>
        </w:rPr>
        <w:t>obsahovať:</w:t>
      </w:r>
    </w:p>
    <w:p w:rsidR="008410CC" w:rsidRDefault="00257BB2">
      <w:pPr>
        <w:pStyle w:val="Odsekzoznamu"/>
        <w:numPr>
          <w:ilvl w:val="1"/>
          <w:numId w:val="18"/>
        </w:numPr>
        <w:tabs>
          <w:tab w:val="left" w:pos="1416"/>
        </w:tabs>
        <w:spacing w:before="37"/>
        <w:ind w:left="1416" w:hanging="279"/>
        <w:jc w:val="both"/>
      </w:pPr>
      <w:r>
        <w:t>označenie</w:t>
      </w:r>
      <w:r>
        <w:rPr>
          <w:spacing w:val="-6"/>
        </w:rPr>
        <w:t xml:space="preserve"> </w:t>
      </w:r>
      <w:r>
        <w:t>vyhlasovateľa</w:t>
      </w:r>
      <w:r>
        <w:rPr>
          <w:spacing w:val="-6"/>
        </w:rPr>
        <w:t xml:space="preserve"> </w:t>
      </w:r>
      <w:r>
        <w:t>obchodnej</w:t>
      </w:r>
      <w:r>
        <w:rPr>
          <w:spacing w:val="-4"/>
        </w:rPr>
        <w:t xml:space="preserve"> </w:t>
      </w:r>
      <w:r>
        <w:t>verejnej</w:t>
      </w:r>
      <w:r>
        <w:rPr>
          <w:spacing w:val="-5"/>
        </w:rPr>
        <w:t xml:space="preserve"> </w:t>
      </w:r>
      <w:r>
        <w:t>súťaže:</w:t>
      </w:r>
      <w:r>
        <w:rPr>
          <w:spacing w:val="-4"/>
        </w:rPr>
        <w:t xml:space="preserve"> </w:t>
      </w:r>
      <w:r>
        <w:t>obec</w:t>
      </w:r>
      <w:r>
        <w:rPr>
          <w:spacing w:val="-6"/>
        </w:rPr>
        <w:t xml:space="preserve"> </w:t>
      </w:r>
      <w:r w:rsidR="0049652D">
        <w:t>Babinec</w:t>
      </w:r>
      <w:r>
        <w:rPr>
          <w:spacing w:val="-2"/>
        </w:rPr>
        <w:t>,</w:t>
      </w:r>
    </w:p>
    <w:p w:rsidR="008410CC" w:rsidRDefault="00257BB2">
      <w:pPr>
        <w:pStyle w:val="Odsekzoznamu"/>
        <w:numPr>
          <w:ilvl w:val="1"/>
          <w:numId w:val="18"/>
        </w:numPr>
        <w:tabs>
          <w:tab w:val="left" w:pos="1416"/>
          <w:tab w:val="left" w:pos="1418"/>
        </w:tabs>
        <w:spacing w:before="37" w:line="276" w:lineRule="auto"/>
        <w:ind w:right="143"/>
        <w:jc w:val="both"/>
      </w:pPr>
      <w:r>
        <w:t>presnú a</w:t>
      </w:r>
      <w:r>
        <w:rPr>
          <w:spacing w:val="-1"/>
        </w:rPr>
        <w:t xml:space="preserve"> </w:t>
      </w:r>
      <w:r>
        <w:t>nezameniteľnú identifikáciu majetku obce, ktorý je predmetom obchodnej verejnej súťaže najmenej v rozsahu:</w:t>
      </w:r>
    </w:p>
    <w:p w:rsidR="008410CC" w:rsidRDefault="00257BB2">
      <w:pPr>
        <w:pStyle w:val="Odsekzoznamu"/>
        <w:numPr>
          <w:ilvl w:val="2"/>
          <w:numId w:val="18"/>
        </w:numPr>
        <w:tabs>
          <w:tab w:val="left" w:pos="1703"/>
        </w:tabs>
        <w:spacing w:before="2" w:line="276" w:lineRule="auto"/>
        <w:ind w:right="139"/>
        <w:jc w:val="both"/>
      </w:pPr>
      <w:r>
        <w:t>pri nehnuteľnom majetku katastrálne územie, číslo listu vlastníctva, pozemok</w:t>
      </w:r>
      <w:r>
        <w:rPr>
          <w:spacing w:val="40"/>
        </w:rPr>
        <w:t xml:space="preserve"> </w:t>
      </w:r>
      <w:r>
        <w:t>podľa parcelného čísla evidovaného v</w:t>
      </w:r>
      <w:r>
        <w:rPr>
          <w:spacing w:val="-1"/>
        </w:rPr>
        <w:t xml:space="preserve"> </w:t>
      </w:r>
      <w:r>
        <w:t>súbore popisných informácií, pozemok evidovaný ako parcela registra „C“ alebo „E“, výmera pozemku, druh pozemku, súpisné číslo stavby, druh stavby, popis stavby, parcelné číslo pozemku na ktorom je stavba postavená, číslo vchodu, číslo poschodia, číslo bytu / nebytového priestoru, spoluvlastnícky podiel,</w:t>
      </w:r>
    </w:p>
    <w:p w:rsidR="008410CC" w:rsidRDefault="00257BB2">
      <w:pPr>
        <w:pStyle w:val="Odsekzoznamu"/>
        <w:numPr>
          <w:ilvl w:val="2"/>
          <w:numId w:val="18"/>
        </w:numPr>
        <w:tabs>
          <w:tab w:val="left" w:pos="1703"/>
        </w:tabs>
        <w:spacing w:line="276" w:lineRule="auto"/>
        <w:ind w:right="137"/>
        <w:jc w:val="both"/>
      </w:pPr>
      <w:r>
        <w:t>pri hnuteľnom majetku identifikačné údaje a znaky, ktoré nespochybniteľným spôsobom umožnia nezameniteľnosť hnuteľného majetku obce s inou vecou,</w:t>
      </w:r>
    </w:p>
    <w:p w:rsidR="008410CC" w:rsidRDefault="00257BB2">
      <w:pPr>
        <w:pStyle w:val="Odsekzoznamu"/>
        <w:numPr>
          <w:ilvl w:val="1"/>
          <w:numId w:val="18"/>
        </w:numPr>
        <w:tabs>
          <w:tab w:val="left" w:pos="1416"/>
          <w:tab w:val="left" w:pos="1418"/>
        </w:tabs>
        <w:spacing w:line="278" w:lineRule="auto"/>
        <w:ind w:right="141"/>
        <w:jc w:val="both"/>
      </w:pPr>
      <w:r>
        <w:t>určenie minimálnej kúpnej ceny a splatnosť kúpnej ceny; povinnosti obce upravené ustanoveniami osobitného predpisu</w:t>
      </w:r>
      <w:r>
        <w:rPr>
          <w:vertAlign w:val="superscript"/>
        </w:rPr>
        <w:t>92</w:t>
      </w:r>
      <w:r>
        <w:t xml:space="preserve"> týmto nie sú dotknuté,</w:t>
      </w:r>
    </w:p>
    <w:p w:rsidR="008410CC" w:rsidRDefault="00257BB2">
      <w:pPr>
        <w:pStyle w:val="Odsekzoznamu"/>
        <w:numPr>
          <w:ilvl w:val="1"/>
          <w:numId w:val="18"/>
        </w:numPr>
        <w:tabs>
          <w:tab w:val="left" w:pos="1416"/>
        </w:tabs>
        <w:spacing w:line="249" w:lineRule="exact"/>
        <w:ind w:left="1416" w:hanging="279"/>
        <w:jc w:val="both"/>
      </w:pPr>
      <w:r>
        <w:t>lehotu</w:t>
      </w:r>
      <w:r>
        <w:rPr>
          <w:spacing w:val="67"/>
        </w:rPr>
        <w:t xml:space="preserve"> </w:t>
      </w:r>
      <w:r>
        <w:t>na</w:t>
      </w:r>
      <w:r>
        <w:rPr>
          <w:spacing w:val="69"/>
        </w:rPr>
        <w:t xml:space="preserve"> </w:t>
      </w:r>
      <w:r>
        <w:t>doručenie</w:t>
      </w:r>
      <w:r>
        <w:rPr>
          <w:spacing w:val="68"/>
        </w:rPr>
        <w:t xml:space="preserve"> </w:t>
      </w:r>
      <w:r>
        <w:t>súťažných</w:t>
      </w:r>
      <w:r>
        <w:rPr>
          <w:spacing w:val="69"/>
        </w:rPr>
        <w:t xml:space="preserve"> </w:t>
      </w:r>
      <w:r>
        <w:t>návrhov</w:t>
      </w:r>
      <w:r>
        <w:rPr>
          <w:spacing w:val="68"/>
        </w:rPr>
        <w:t xml:space="preserve"> </w:t>
      </w:r>
      <w:r>
        <w:t>do</w:t>
      </w:r>
      <w:r>
        <w:rPr>
          <w:spacing w:val="67"/>
        </w:rPr>
        <w:t xml:space="preserve"> </w:t>
      </w:r>
      <w:r>
        <w:t>obchodnej</w:t>
      </w:r>
      <w:r>
        <w:rPr>
          <w:spacing w:val="72"/>
        </w:rPr>
        <w:t xml:space="preserve"> </w:t>
      </w:r>
      <w:r>
        <w:t>verejnej</w:t>
      </w:r>
      <w:r>
        <w:rPr>
          <w:spacing w:val="68"/>
        </w:rPr>
        <w:t xml:space="preserve"> </w:t>
      </w:r>
      <w:r>
        <w:t>súťaže</w:t>
      </w:r>
      <w:r>
        <w:rPr>
          <w:spacing w:val="69"/>
        </w:rPr>
        <w:t xml:space="preserve"> </w:t>
      </w:r>
      <w:r>
        <w:t>(ďalej</w:t>
      </w:r>
      <w:r>
        <w:rPr>
          <w:spacing w:val="72"/>
        </w:rPr>
        <w:t xml:space="preserve"> </w:t>
      </w:r>
      <w:r>
        <w:rPr>
          <w:spacing w:val="-5"/>
        </w:rPr>
        <w:t>aj</w:t>
      </w:r>
    </w:p>
    <w:p w:rsidR="008410CC" w:rsidRDefault="00257BB2">
      <w:pPr>
        <w:pStyle w:val="Zkladntext"/>
        <w:spacing w:before="36"/>
        <w:ind w:left="1418" w:firstLine="0"/>
      </w:pPr>
      <w:r>
        <w:rPr>
          <w:i/>
        </w:rPr>
        <w:t>„súťažný</w:t>
      </w:r>
      <w:r>
        <w:rPr>
          <w:i/>
          <w:spacing w:val="6"/>
        </w:rPr>
        <w:t xml:space="preserve"> </w:t>
      </w:r>
      <w:r>
        <w:rPr>
          <w:i/>
        </w:rPr>
        <w:t>návrh“</w:t>
      </w:r>
      <w:r>
        <w:rPr>
          <w:i/>
          <w:spacing w:val="6"/>
        </w:rPr>
        <w:t xml:space="preserve"> </w:t>
      </w:r>
      <w:r>
        <w:t>v</w:t>
      </w:r>
      <w:r>
        <w:rPr>
          <w:spacing w:val="-7"/>
        </w:rPr>
        <w:t xml:space="preserve"> </w:t>
      </w:r>
      <w:r>
        <w:t>príslušnom</w:t>
      </w:r>
      <w:r>
        <w:rPr>
          <w:spacing w:val="4"/>
        </w:rPr>
        <w:t xml:space="preserve"> </w:t>
      </w:r>
      <w:r>
        <w:t>gramatickom</w:t>
      </w:r>
      <w:r>
        <w:rPr>
          <w:spacing w:val="5"/>
        </w:rPr>
        <w:t xml:space="preserve"> </w:t>
      </w:r>
      <w:r>
        <w:t>tvare)</w:t>
      </w:r>
      <w:r>
        <w:rPr>
          <w:spacing w:val="6"/>
        </w:rPr>
        <w:t xml:space="preserve"> </w:t>
      </w:r>
      <w:r>
        <w:t>obci</w:t>
      </w:r>
      <w:r>
        <w:rPr>
          <w:spacing w:val="6"/>
        </w:rPr>
        <w:t xml:space="preserve"> </w:t>
      </w:r>
      <w:r>
        <w:t>ako</w:t>
      </w:r>
      <w:r>
        <w:rPr>
          <w:spacing w:val="5"/>
        </w:rPr>
        <w:t xml:space="preserve"> </w:t>
      </w:r>
      <w:r>
        <w:t>vyhlasovateľovi</w:t>
      </w:r>
      <w:r>
        <w:rPr>
          <w:spacing w:val="6"/>
        </w:rPr>
        <w:t xml:space="preserve"> </w:t>
      </w:r>
      <w:r>
        <w:t>(ďalej</w:t>
      </w:r>
      <w:r>
        <w:rPr>
          <w:spacing w:val="8"/>
        </w:rPr>
        <w:t xml:space="preserve"> </w:t>
      </w:r>
      <w:r>
        <w:rPr>
          <w:spacing w:val="-5"/>
        </w:rPr>
        <w:t>aj</w:t>
      </w:r>
    </w:p>
    <w:p w:rsidR="008410CC" w:rsidRDefault="00257BB2">
      <w:pPr>
        <w:spacing w:before="37"/>
        <w:ind w:left="1418"/>
        <w:jc w:val="both"/>
      </w:pPr>
      <w:r>
        <w:rPr>
          <w:i/>
        </w:rPr>
        <w:t>„lehota</w:t>
      </w:r>
      <w:r>
        <w:rPr>
          <w:i/>
          <w:spacing w:val="-7"/>
        </w:rPr>
        <w:t xml:space="preserve"> </w:t>
      </w:r>
      <w:r>
        <w:rPr>
          <w:i/>
        </w:rPr>
        <w:t>na</w:t>
      </w:r>
      <w:r>
        <w:rPr>
          <w:i/>
          <w:spacing w:val="-7"/>
        </w:rPr>
        <w:t xml:space="preserve"> </w:t>
      </w:r>
      <w:r>
        <w:rPr>
          <w:i/>
        </w:rPr>
        <w:t>predkladanie</w:t>
      </w:r>
      <w:r>
        <w:rPr>
          <w:i/>
          <w:spacing w:val="-5"/>
        </w:rPr>
        <w:t xml:space="preserve"> </w:t>
      </w:r>
      <w:r>
        <w:rPr>
          <w:i/>
        </w:rPr>
        <w:t>súťažných</w:t>
      </w:r>
      <w:r>
        <w:rPr>
          <w:i/>
          <w:spacing w:val="-4"/>
        </w:rPr>
        <w:t xml:space="preserve"> </w:t>
      </w:r>
      <w:r>
        <w:rPr>
          <w:i/>
        </w:rPr>
        <w:t>návrhov“</w:t>
      </w:r>
      <w:r>
        <w:rPr>
          <w:i/>
          <w:spacing w:val="-3"/>
        </w:rPr>
        <w:t xml:space="preserve"> </w:t>
      </w:r>
      <w:r>
        <w:t>v</w:t>
      </w:r>
      <w:r>
        <w:rPr>
          <w:spacing w:val="-7"/>
        </w:rPr>
        <w:t xml:space="preserve"> </w:t>
      </w:r>
      <w:r>
        <w:t>príslušnom</w:t>
      </w:r>
      <w:r>
        <w:rPr>
          <w:spacing w:val="-6"/>
        </w:rPr>
        <w:t xml:space="preserve"> </w:t>
      </w:r>
      <w:r>
        <w:t>gramatickom</w:t>
      </w:r>
      <w:r>
        <w:rPr>
          <w:spacing w:val="-8"/>
        </w:rPr>
        <w:t xml:space="preserve"> </w:t>
      </w:r>
      <w:r>
        <w:rPr>
          <w:spacing w:val="-2"/>
        </w:rPr>
        <w:t>tvare),</w:t>
      </w:r>
    </w:p>
    <w:p w:rsidR="008410CC" w:rsidRDefault="00257BB2">
      <w:pPr>
        <w:pStyle w:val="Odsekzoznamu"/>
        <w:numPr>
          <w:ilvl w:val="1"/>
          <w:numId w:val="18"/>
        </w:numPr>
        <w:tabs>
          <w:tab w:val="left" w:pos="1416"/>
        </w:tabs>
        <w:spacing w:before="40"/>
        <w:ind w:left="1416" w:hanging="279"/>
        <w:jc w:val="both"/>
      </w:pPr>
      <w:r>
        <w:t>spôsob</w:t>
      </w:r>
      <w:r>
        <w:rPr>
          <w:spacing w:val="-9"/>
        </w:rPr>
        <w:t xml:space="preserve"> </w:t>
      </w:r>
      <w:r>
        <w:t>predkladania</w:t>
      </w:r>
      <w:r>
        <w:rPr>
          <w:spacing w:val="-6"/>
        </w:rPr>
        <w:t xml:space="preserve"> </w:t>
      </w:r>
      <w:r>
        <w:t>súťažných</w:t>
      </w:r>
      <w:r>
        <w:rPr>
          <w:spacing w:val="-6"/>
        </w:rPr>
        <w:t xml:space="preserve"> </w:t>
      </w:r>
      <w:r>
        <w:rPr>
          <w:spacing w:val="-2"/>
        </w:rPr>
        <w:t>návrhov:</w:t>
      </w:r>
    </w:p>
    <w:p w:rsidR="008410CC" w:rsidRDefault="00257BB2">
      <w:pPr>
        <w:pStyle w:val="Odsekzoznamu"/>
        <w:numPr>
          <w:ilvl w:val="2"/>
          <w:numId w:val="18"/>
        </w:numPr>
        <w:tabs>
          <w:tab w:val="left" w:pos="1703"/>
        </w:tabs>
        <w:spacing w:before="38"/>
        <w:ind w:hanging="285"/>
        <w:jc w:val="both"/>
      </w:pPr>
      <w:r>
        <w:t>prostredníctvom</w:t>
      </w:r>
      <w:r>
        <w:rPr>
          <w:spacing w:val="-15"/>
        </w:rPr>
        <w:t xml:space="preserve"> </w:t>
      </w:r>
      <w:r>
        <w:t>elektronickej</w:t>
      </w:r>
      <w:r>
        <w:rPr>
          <w:spacing w:val="-7"/>
        </w:rPr>
        <w:t xml:space="preserve"> </w:t>
      </w:r>
      <w:r>
        <w:t>schránky,</w:t>
      </w:r>
      <w:r>
        <w:rPr>
          <w:spacing w:val="-9"/>
        </w:rPr>
        <w:t xml:space="preserve"> </w:t>
      </w:r>
      <w:r>
        <w:rPr>
          <w:spacing w:val="-2"/>
        </w:rPr>
        <w:t>alebo</w:t>
      </w:r>
    </w:p>
    <w:p w:rsidR="008410CC" w:rsidRDefault="00257BB2">
      <w:pPr>
        <w:pStyle w:val="Odsekzoznamu"/>
        <w:numPr>
          <w:ilvl w:val="2"/>
          <w:numId w:val="18"/>
        </w:numPr>
        <w:tabs>
          <w:tab w:val="left" w:pos="1703"/>
        </w:tabs>
        <w:spacing w:before="37" w:line="276" w:lineRule="auto"/>
        <w:ind w:right="142"/>
        <w:jc w:val="both"/>
      </w:pPr>
      <w:r>
        <w:t>v</w:t>
      </w:r>
      <w:r>
        <w:rPr>
          <w:spacing w:val="-5"/>
        </w:rPr>
        <w:t xml:space="preserve"> </w:t>
      </w:r>
      <w:r>
        <w:t xml:space="preserve">listinnej podobe do podateľne obce, ak záujemca nemá aktivovanú elektronickú </w:t>
      </w:r>
      <w:r>
        <w:rPr>
          <w:spacing w:val="-2"/>
        </w:rPr>
        <w:t>schránku,</w:t>
      </w:r>
    </w:p>
    <w:p w:rsidR="008410CC" w:rsidRDefault="00257BB2">
      <w:pPr>
        <w:pStyle w:val="Odsekzoznamu"/>
        <w:numPr>
          <w:ilvl w:val="1"/>
          <w:numId w:val="18"/>
        </w:numPr>
        <w:tabs>
          <w:tab w:val="left" w:pos="1416"/>
        </w:tabs>
        <w:spacing w:line="252" w:lineRule="exact"/>
        <w:ind w:left="1416" w:hanging="279"/>
        <w:jc w:val="both"/>
      </w:pPr>
      <w:r>
        <w:t>kritéria</w:t>
      </w:r>
      <w:r>
        <w:rPr>
          <w:spacing w:val="-6"/>
        </w:rPr>
        <w:t xml:space="preserve"> </w:t>
      </w:r>
      <w:r>
        <w:t>hodnotenia</w:t>
      </w:r>
      <w:r>
        <w:rPr>
          <w:spacing w:val="-4"/>
        </w:rPr>
        <w:t xml:space="preserve"> </w:t>
      </w:r>
      <w:r>
        <w:t>pre</w:t>
      </w:r>
      <w:r>
        <w:rPr>
          <w:spacing w:val="-4"/>
        </w:rPr>
        <w:t xml:space="preserve"> </w:t>
      </w:r>
      <w:r>
        <w:t>výber</w:t>
      </w:r>
      <w:r>
        <w:rPr>
          <w:spacing w:val="-3"/>
        </w:rPr>
        <w:t xml:space="preserve"> </w:t>
      </w:r>
      <w:r>
        <w:t>najvýhodnejšieho</w:t>
      </w:r>
      <w:r>
        <w:rPr>
          <w:spacing w:val="-5"/>
        </w:rPr>
        <w:t xml:space="preserve"> </w:t>
      </w:r>
      <w:r>
        <w:t>súťažného</w:t>
      </w:r>
      <w:r>
        <w:rPr>
          <w:spacing w:val="-4"/>
        </w:rPr>
        <w:t xml:space="preserve"> </w:t>
      </w:r>
      <w:r>
        <w:t>návrhu</w:t>
      </w:r>
      <w:r>
        <w:rPr>
          <w:spacing w:val="-7"/>
        </w:rPr>
        <w:t xml:space="preserve"> </w:t>
      </w:r>
      <w:r>
        <w:t>a ich</w:t>
      </w:r>
      <w:r>
        <w:rPr>
          <w:spacing w:val="-3"/>
        </w:rPr>
        <w:t xml:space="preserve"> </w:t>
      </w:r>
      <w:r>
        <w:rPr>
          <w:spacing w:val="-2"/>
        </w:rPr>
        <w:t>poradie,</w:t>
      </w:r>
    </w:p>
    <w:p w:rsidR="008410CC" w:rsidRDefault="00257BB2">
      <w:pPr>
        <w:pStyle w:val="Zkladntext"/>
        <w:spacing w:before="44"/>
        <w:ind w:left="0" w:firstLine="0"/>
        <w:jc w:val="left"/>
        <w:rPr>
          <w:sz w:val="20"/>
        </w:rPr>
      </w:pPr>
      <w:r>
        <w:rPr>
          <w:noProof/>
          <w:sz w:val="20"/>
        </w:rPr>
        <mc:AlternateContent>
          <mc:Choice Requires="wps">
            <w:drawing>
              <wp:anchor distT="0" distB="0" distL="0" distR="0" simplePos="0" relativeHeight="487596032" behindDoc="1" locked="0" layoutInCell="1" allowOverlap="1">
                <wp:simplePos x="0" y="0"/>
                <wp:positionH relativeFrom="page">
                  <wp:posOffset>1260652</wp:posOffset>
                </wp:positionH>
                <wp:positionV relativeFrom="paragraph">
                  <wp:posOffset>189386</wp:posOffset>
                </wp:positionV>
                <wp:extent cx="182943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DF78B8" id="Graphic 20" o:spid="_x0000_s1026" style="position:absolute;margin-left:99.25pt;margin-top:14.9pt;width:144.05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" path="m1829053,l,,,9143r1829053,l1829053,xe" fillcolor="black" stroked="f">
                <v:path arrowok="t"/>
                <w10:wrap type="topAndBottom" anchorx="page"/>
              </v:shape>
            </w:pict>
          </mc:Fallback>
        </mc:AlternateContent>
      </w:r>
    </w:p>
    <w:p w:rsidR="008410CC" w:rsidRDefault="00257BB2">
      <w:pPr>
        <w:spacing w:before="97"/>
        <w:ind w:left="285"/>
        <w:rPr>
          <w:sz w:val="20"/>
        </w:rPr>
      </w:pPr>
      <w:r>
        <w:rPr>
          <w:sz w:val="20"/>
          <w:vertAlign w:val="superscript"/>
        </w:rPr>
        <w:t>90</w:t>
      </w:r>
      <w:r>
        <w:rPr>
          <w:spacing w:val="-5"/>
          <w:sz w:val="20"/>
        </w:rPr>
        <w:t xml:space="preserve"> </w:t>
      </w:r>
      <w:r>
        <w:rPr>
          <w:sz w:val="20"/>
        </w:rPr>
        <w:t>§</w:t>
      </w:r>
      <w:r>
        <w:rPr>
          <w:spacing w:val="-3"/>
          <w:sz w:val="20"/>
        </w:rPr>
        <w:t xml:space="preserve"> </w:t>
      </w:r>
      <w:r>
        <w:rPr>
          <w:sz w:val="20"/>
        </w:rPr>
        <w:t>281</w:t>
      </w:r>
      <w:r>
        <w:rPr>
          <w:spacing w:val="-4"/>
          <w:sz w:val="20"/>
        </w:rPr>
        <w:t xml:space="preserve"> </w:t>
      </w:r>
      <w:r>
        <w:rPr>
          <w:sz w:val="20"/>
        </w:rPr>
        <w:t>Obchodného</w:t>
      </w:r>
      <w:r>
        <w:rPr>
          <w:spacing w:val="-3"/>
          <w:sz w:val="20"/>
        </w:rPr>
        <w:t xml:space="preserve"> </w:t>
      </w:r>
      <w:r>
        <w:rPr>
          <w:spacing w:val="-2"/>
          <w:sz w:val="20"/>
        </w:rPr>
        <w:t>zákonníka</w:t>
      </w:r>
    </w:p>
    <w:p w:rsidR="008410CC" w:rsidRDefault="00257BB2">
      <w:pPr>
        <w:ind w:left="285"/>
        <w:rPr>
          <w:sz w:val="20"/>
        </w:rPr>
      </w:pPr>
      <w:r>
        <w:rPr>
          <w:sz w:val="20"/>
          <w:vertAlign w:val="superscript"/>
        </w:rPr>
        <w:t>91</w:t>
      </w:r>
      <w:r>
        <w:rPr>
          <w:spacing w:val="-4"/>
          <w:sz w:val="20"/>
        </w:rPr>
        <w:t xml:space="preserve"> </w:t>
      </w:r>
      <w:r>
        <w:rPr>
          <w:sz w:val="20"/>
        </w:rPr>
        <w:t>§</w:t>
      </w:r>
      <w:r>
        <w:rPr>
          <w:spacing w:val="-3"/>
          <w:sz w:val="20"/>
        </w:rPr>
        <w:t xml:space="preserve"> </w:t>
      </w:r>
      <w:r>
        <w:rPr>
          <w:sz w:val="20"/>
        </w:rPr>
        <w:t>9</w:t>
      </w:r>
      <w:r>
        <w:rPr>
          <w:spacing w:val="-2"/>
          <w:sz w:val="20"/>
        </w:rPr>
        <w:t xml:space="preserve"> </w:t>
      </w:r>
      <w:r>
        <w:rPr>
          <w:sz w:val="20"/>
        </w:rPr>
        <w:t>odsek</w:t>
      </w:r>
      <w:r>
        <w:rPr>
          <w:spacing w:val="-5"/>
          <w:sz w:val="20"/>
        </w:rPr>
        <w:t xml:space="preserve"> </w:t>
      </w:r>
      <w:r>
        <w:rPr>
          <w:sz w:val="20"/>
        </w:rPr>
        <w:t>2</w:t>
      </w:r>
      <w:r>
        <w:rPr>
          <w:spacing w:val="-3"/>
          <w:sz w:val="20"/>
        </w:rPr>
        <w:t xml:space="preserve"> </w:t>
      </w:r>
      <w:r>
        <w:rPr>
          <w:sz w:val="20"/>
        </w:rPr>
        <w:t>písmeno b)</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ind w:left="285"/>
        <w:rPr>
          <w:sz w:val="20"/>
        </w:rPr>
      </w:pPr>
      <w:r>
        <w:rPr>
          <w:sz w:val="20"/>
          <w:vertAlign w:val="superscript"/>
        </w:rPr>
        <w:t>92</w:t>
      </w:r>
      <w:r>
        <w:rPr>
          <w:spacing w:val="-4"/>
          <w:sz w:val="20"/>
        </w:rPr>
        <w:t xml:space="preserve"> </w:t>
      </w:r>
      <w:r>
        <w:rPr>
          <w:sz w:val="20"/>
        </w:rPr>
        <w:t>zákon</w:t>
      </w:r>
      <w:r>
        <w:rPr>
          <w:spacing w:val="-4"/>
          <w:sz w:val="20"/>
        </w:rPr>
        <w:t xml:space="preserve"> </w:t>
      </w:r>
      <w:r>
        <w:rPr>
          <w:sz w:val="20"/>
        </w:rPr>
        <w:t>o</w:t>
      </w:r>
      <w:r>
        <w:rPr>
          <w:spacing w:val="-2"/>
          <w:sz w:val="20"/>
        </w:rPr>
        <w:t xml:space="preserve"> </w:t>
      </w:r>
      <w:r>
        <w:rPr>
          <w:sz w:val="20"/>
        </w:rPr>
        <w:t>štátnej</w:t>
      </w:r>
      <w:r>
        <w:rPr>
          <w:spacing w:val="-2"/>
          <w:sz w:val="20"/>
        </w:rPr>
        <w:t xml:space="preserve"> pomoci</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18"/>
        </w:numPr>
        <w:tabs>
          <w:tab w:val="left" w:pos="1416"/>
        </w:tabs>
        <w:spacing w:before="109"/>
        <w:ind w:left="1416" w:hanging="279"/>
      </w:pPr>
      <w:r>
        <w:lastRenderedPageBreak/>
        <w:t>lehotu</w:t>
      </w:r>
      <w:r>
        <w:rPr>
          <w:spacing w:val="-4"/>
        </w:rPr>
        <w:t xml:space="preserve"> </w:t>
      </w:r>
      <w:r>
        <w:t>na</w:t>
      </w:r>
      <w:r>
        <w:rPr>
          <w:spacing w:val="-5"/>
        </w:rPr>
        <w:t xml:space="preserve"> </w:t>
      </w:r>
      <w:r>
        <w:t>oznámenie</w:t>
      </w:r>
      <w:r>
        <w:rPr>
          <w:spacing w:val="-3"/>
        </w:rPr>
        <w:t xml:space="preserve"> </w:t>
      </w:r>
      <w:r>
        <w:t>a</w:t>
      </w:r>
      <w:r>
        <w:rPr>
          <w:spacing w:val="-3"/>
        </w:rPr>
        <w:t xml:space="preserve"> </w:t>
      </w:r>
      <w:r>
        <w:t>spôsob</w:t>
      </w:r>
      <w:r>
        <w:rPr>
          <w:spacing w:val="-3"/>
        </w:rPr>
        <w:t xml:space="preserve"> </w:t>
      </w:r>
      <w:r>
        <w:t>oznámenia</w:t>
      </w:r>
      <w:r>
        <w:rPr>
          <w:spacing w:val="-4"/>
        </w:rPr>
        <w:t xml:space="preserve"> </w:t>
      </w:r>
      <w:r>
        <w:t>výsledkov</w:t>
      </w:r>
      <w:r>
        <w:rPr>
          <w:spacing w:val="-6"/>
        </w:rPr>
        <w:t xml:space="preserve"> </w:t>
      </w:r>
      <w:r>
        <w:t>obchodnej</w:t>
      </w:r>
      <w:r>
        <w:rPr>
          <w:spacing w:val="-2"/>
        </w:rPr>
        <w:t xml:space="preserve"> </w:t>
      </w:r>
      <w:r>
        <w:t>verejnej</w:t>
      </w:r>
      <w:r>
        <w:rPr>
          <w:spacing w:val="-2"/>
        </w:rPr>
        <w:t xml:space="preserve"> súťaže,</w:t>
      </w:r>
    </w:p>
    <w:p w:rsidR="008410CC" w:rsidRDefault="00257BB2">
      <w:pPr>
        <w:pStyle w:val="Odsekzoznamu"/>
        <w:numPr>
          <w:ilvl w:val="1"/>
          <w:numId w:val="18"/>
        </w:numPr>
        <w:tabs>
          <w:tab w:val="left" w:pos="1416"/>
        </w:tabs>
        <w:spacing w:before="38"/>
        <w:ind w:left="1416" w:hanging="279"/>
      </w:pPr>
      <w:r>
        <w:t>vyhradenie</w:t>
      </w:r>
      <w:r>
        <w:rPr>
          <w:spacing w:val="-5"/>
        </w:rPr>
        <w:t xml:space="preserve"> </w:t>
      </w:r>
      <w:r>
        <w:t>práva</w:t>
      </w:r>
      <w:r>
        <w:rPr>
          <w:spacing w:val="-4"/>
        </w:rPr>
        <w:t xml:space="preserve"> </w:t>
      </w:r>
      <w:r>
        <w:t>obce</w:t>
      </w:r>
      <w:r>
        <w:rPr>
          <w:spacing w:val="-5"/>
        </w:rPr>
        <w:t xml:space="preserve"> </w:t>
      </w:r>
      <w:r>
        <w:t>meniť</w:t>
      </w:r>
      <w:r>
        <w:rPr>
          <w:spacing w:val="-5"/>
        </w:rPr>
        <w:t xml:space="preserve"> </w:t>
      </w:r>
      <w:r>
        <w:t>podmienky</w:t>
      </w:r>
      <w:r>
        <w:rPr>
          <w:spacing w:val="-7"/>
        </w:rPr>
        <w:t xml:space="preserve"> </w:t>
      </w:r>
      <w:r>
        <w:t>obchodnej</w:t>
      </w:r>
      <w:r>
        <w:rPr>
          <w:spacing w:val="-2"/>
        </w:rPr>
        <w:t xml:space="preserve"> </w:t>
      </w:r>
      <w:r>
        <w:t>verejnej</w:t>
      </w:r>
      <w:r>
        <w:rPr>
          <w:spacing w:val="-4"/>
        </w:rPr>
        <w:t xml:space="preserve"> </w:t>
      </w:r>
      <w:r>
        <w:rPr>
          <w:spacing w:val="-2"/>
        </w:rPr>
        <w:t>súťaže,</w:t>
      </w:r>
      <w:r>
        <w:rPr>
          <w:spacing w:val="-2"/>
          <w:vertAlign w:val="superscript"/>
        </w:rPr>
        <w:t>93</w:t>
      </w:r>
    </w:p>
    <w:p w:rsidR="008410CC" w:rsidRDefault="00257BB2">
      <w:pPr>
        <w:pStyle w:val="Odsekzoznamu"/>
        <w:numPr>
          <w:ilvl w:val="1"/>
          <w:numId w:val="18"/>
        </w:numPr>
        <w:tabs>
          <w:tab w:val="left" w:pos="1416"/>
        </w:tabs>
        <w:spacing w:before="37"/>
        <w:ind w:left="1416" w:hanging="279"/>
      </w:pPr>
      <w:r>
        <w:t>vyhradenie</w:t>
      </w:r>
      <w:r>
        <w:rPr>
          <w:spacing w:val="-4"/>
        </w:rPr>
        <w:t xml:space="preserve"> </w:t>
      </w:r>
      <w:r>
        <w:t>práva</w:t>
      </w:r>
      <w:r>
        <w:rPr>
          <w:spacing w:val="-3"/>
        </w:rPr>
        <w:t xml:space="preserve"> </w:t>
      </w:r>
      <w:r>
        <w:t>obce</w:t>
      </w:r>
      <w:r>
        <w:rPr>
          <w:spacing w:val="-5"/>
        </w:rPr>
        <w:t xml:space="preserve"> </w:t>
      </w:r>
      <w:r>
        <w:t>obchodnú</w:t>
      </w:r>
      <w:r>
        <w:rPr>
          <w:spacing w:val="-4"/>
        </w:rPr>
        <w:t xml:space="preserve"> </w:t>
      </w:r>
      <w:r>
        <w:t>verejnú</w:t>
      </w:r>
      <w:r>
        <w:rPr>
          <w:spacing w:val="-3"/>
        </w:rPr>
        <w:t xml:space="preserve"> </w:t>
      </w:r>
      <w:r>
        <w:t>súťaž</w:t>
      </w:r>
      <w:r>
        <w:rPr>
          <w:spacing w:val="-5"/>
        </w:rPr>
        <w:t xml:space="preserve"> </w:t>
      </w:r>
      <w:r>
        <w:rPr>
          <w:spacing w:val="-2"/>
        </w:rPr>
        <w:t>zrušiť,</w:t>
      </w:r>
      <w:r>
        <w:rPr>
          <w:spacing w:val="-2"/>
          <w:vertAlign w:val="superscript"/>
        </w:rPr>
        <w:t>94</w:t>
      </w:r>
    </w:p>
    <w:p w:rsidR="008410CC" w:rsidRDefault="00257BB2">
      <w:pPr>
        <w:pStyle w:val="Odsekzoznamu"/>
        <w:numPr>
          <w:ilvl w:val="1"/>
          <w:numId w:val="18"/>
        </w:numPr>
        <w:tabs>
          <w:tab w:val="left" w:pos="1416"/>
          <w:tab w:val="left" w:pos="1418"/>
        </w:tabs>
        <w:spacing w:before="40" w:line="276" w:lineRule="auto"/>
        <w:ind w:right="142"/>
        <w:jc w:val="both"/>
      </w:pPr>
      <w:r>
        <w:t>priznanie navrhovateľom právo podať v</w:t>
      </w:r>
      <w:r>
        <w:rPr>
          <w:spacing w:val="-5"/>
        </w:rPr>
        <w:t xml:space="preserve"> </w:t>
      </w:r>
      <w:r>
        <w:t>rámci vyhlásenej obchodnej verejnej súťaže len jeden súťažný návrh,</w:t>
      </w:r>
    </w:p>
    <w:p w:rsidR="008410CC" w:rsidRDefault="00257BB2">
      <w:pPr>
        <w:pStyle w:val="Odsekzoznamu"/>
        <w:numPr>
          <w:ilvl w:val="1"/>
          <w:numId w:val="18"/>
        </w:numPr>
        <w:tabs>
          <w:tab w:val="left" w:pos="1416"/>
          <w:tab w:val="left" w:pos="1418"/>
        </w:tabs>
        <w:spacing w:line="276" w:lineRule="auto"/>
        <w:ind w:right="137"/>
        <w:jc w:val="both"/>
      </w:pPr>
      <w:r>
        <w:t>priznanie navrhovateľom právo dopĺňať alebo meniť súťažný návrh len pred ukončením lehoty určenej v podmienkach obchodnej verejnej súťaže na predkladanie súťažných návrhov; doplnenie alebo zmena súťažného návrhu musí byť obci ako vyhlasovateľovi písomne doručená spôsobom určeným na predkladanie návrhov,</w:t>
      </w:r>
    </w:p>
    <w:p w:rsidR="008410CC" w:rsidRDefault="00257BB2">
      <w:pPr>
        <w:pStyle w:val="Odsekzoznamu"/>
        <w:numPr>
          <w:ilvl w:val="1"/>
          <w:numId w:val="18"/>
        </w:numPr>
        <w:tabs>
          <w:tab w:val="left" w:pos="1416"/>
          <w:tab w:val="left" w:pos="1418"/>
        </w:tabs>
        <w:spacing w:line="276" w:lineRule="auto"/>
        <w:ind w:right="135"/>
        <w:jc w:val="both"/>
      </w:pPr>
      <w:r>
        <w:t>priznanie navrhovateľom právo dodatočne dopĺňať alebo meniť súťažný návrh po uplynutí lehoty určenej v podmienkach obchodnej verejnej súťaže na predkladanie súťažných</w:t>
      </w:r>
      <w:r>
        <w:rPr>
          <w:spacing w:val="-1"/>
        </w:rPr>
        <w:t xml:space="preserve"> </w:t>
      </w:r>
      <w:r>
        <w:t>návrhov</w:t>
      </w:r>
      <w:r>
        <w:rPr>
          <w:spacing w:val="-4"/>
        </w:rPr>
        <w:t xml:space="preserve"> </w:t>
      </w:r>
      <w:r>
        <w:t>len</w:t>
      </w:r>
      <w:r>
        <w:rPr>
          <w:spacing w:val="-3"/>
        </w:rPr>
        <w:t xml:space="preserve"> </w:t>
      </w:r>
      <w:r>
        <w:t>na</w:t>
      </w:r>
      <w:r>
        <w:rPr>
          <w:spacing w:val="-1"/>
        </w:rPr>
        <w:t xml:space="preserve"> </w:t>
      </w:r>
      <w:r>
        <w:t>základe</w:t>
      </w:r>
      <w:r>
        <w:rPr>
          <w:spacing w:val="-1"/>
        </w:rPr>
        <w:t xml:space="preserve"> </w:t>
      </w:r>
      <w:r>
        <w:t>výzvy</w:t>
      </w:r>
      <w:r>
        <w:rPr>
          <w:spacing w:val="-3"/>
        </w:rPr>
        <w:t xml:space="preserve"> </w:t>
      </w:r>
      <w:r>
        <w:t>obce</w:t>
      </w:r>
      <w:r>
        <w:rPr>
          <w:spacing w:val="-1"/>
        </w:rPr>
        <w:t xml:space="preserve"> </w:t>
      </w:r>
      <w:r>
        <w:t>ako</w:t>
      </w:r>
      <w:r>
        <w:rPr>
          <w:spacing w:val="-1"/>
        </w:rPr>
        <w:t xml:space="preserve"> </w:t>
      </w:r>
      <w:r>
        <w:t>vyhlasovateľa</w:t>
      </w:r>
      <w:r>
        <w:rPr>
          <w:spacing w:val="-1"/>
        </w:rPr>
        <w:t xml:space="preserve"> </w:t>
      </w:r>
      <w:r>
        <w:t>a v</w:t>
      </w:r>
      <w:r>
        <w:rPr>
          <w:spacing w:val="-6"/>
        </w:rPr>
        <w:t xml:space="preserve"> </w:t>
      </w:r>
      <w:r>
        <w:t>obcou</w:t>
      </w:r>
      <w:r>
        <w:rPr>
          <w:spacing w:val="-1"/>
        </w:rPr>
        <w:t xml:space="preserve"> </w:t>
      </w:r>
      <w:r>
        <w:t xml:space="preserve">stanovenej </w:t>
      </w:r>
      <w:r>
        <w:rPr>
          <w:spacing w:val="-2"/>
        </w:rPr>
        <w:t>lehote,</w:t>
      </w:r>
      <w:r>
        <w:rPr>
          <w:spacing w:val="-2"/>
          <w:vertAlign w:val="superscript"/>
        </w:rPr>
        <w:t>95</w:t>
      </w:r>
    </w:p>
    <w:p w:rsidR="008410CC" w:rsidRDefault="00257BB2">
      <w:pPr>
        <w:pStyle w:val="Odsekzoznamu"/>
        <w:numPr>
          <w:ilvl w:val="1"/>
          <w:numId w:val="18"/>
        </w:numPr>
        <w:tabs>
          <w:tab w:val="left" w:pos="1418"/>
        </w:tabs>
        <w:spacing w:line="276" w:lineRule="auto"/>
        <w:ind w:right="138"/>
        <w:jc w:val="both"/>
      </w:pPr>
      <w:r>
        <w:t>priznanie</w:t>
      </w:r>
      <w:r>
        <w:rPr>
          <w:spacing w:val="21"/>
        </w:rPr>
        <w:t xml:space="preserve"> </w:t>
      </w:r>
      <w:r>
        <w:t>navrhovateľom právo</w:t>
      </w:r>
      <w:r>
        <w:rPr>
          <w:spacing w:val="19"/>
        </w:rPr>
        <w:t xml:space="preserve"> </w:t>
      </w:r>
      <w:r>
        <w:t>súťažný</w:t>
      </w:r>
      <w:r>
        <w:rPr>
          <w:spacing w:val="19"/>
        </w:rPr>
        <w:t xml:space="preserve"> </w:t>
      </w:r>
      <w:r>
        <w:t>návrh</w:t>
      </w:r>
      <w:r>
        <w:rPr>
          <w:spacing w:val="19"/>
        </w:rPr>
        <w:t xml:space="preserve"> </w:t>
      </w:r>
      <w:r>
        <w:t>odvolať</w:t>
      </w:r>
      <w:r>
        <w:rPr>
          <w:spacing w:val="19"/>
        </w:rPr>
        <w:t xml:space="preserve"> </w:t>
      </w:r>
      <w:r>
        <w:t>aj</w:t>
      </w:r>
      <w:r>
        <w:rPr>
          <w:spacing w:val="23"/>
        </w:rPr>
        <w:t xml:space="preserve"> </w:t>
      </w:r>
      <w:r>
        <w:t>po</w:t>
      </w:r>
      <w:r>
        <w:rPr>
          <w:spacing w:val="19"/>
        </w:rPr>
        <w:t xml:space="preserve"> </w:t>
      </w:r>
      <w:r>
        <w:t>uplynutí</w:t>
      </w:r>
      <w:r>
        <w:rPr>
          <w:spacing w:val="20"/>
        </w:rPr>
        <w:t xml:space="preserve"> </w:t>
      </w:r>
      <w:r>
        <w:t>lehoty</w:t>
      </w:r>
      <w:r>
        <w:rPr>
          <w:spacing w:val="17"/>
        </w:rPr>
        <w:t xml:space="preserve"> </w:t>
      </w:r>
      <w:r>
        <w:t>určenej v podmienkach súťaže pre predkladanie súťažných návrhov</w:t>
      </w:r>
      <w:r>
        <w:rPr>
          <w:vertAlign w:val="superscript"/>
        </w:rPr>
        <w:t>96</w:t>
      </w:r>
      <w:r>
        <w:t xml:space="preserve"> až do času prijatia úspešného súťažného návrhu;</w:t>
      </w:r>
    </w:p>
    <w:p w:rsidR="008410CC" w:rsidRDefault="00257BB2">
      <w:pPr>
        <w:pStyle w:val="Odsekzoznamu"/>
        <w:numPr>
          <w:ilvl w:val="1"/>
          <w:numId w:val="18"/>
        </w:numPr>
        <w:tabs>
          <w:tab w:val="left" w:pos="1416"/>
        </w:tabs>
        <w:spacing w:before="1"/>
        <w:ind w:left="1416" w:hanging="279"/>
        <w:jc w:val="both"/>
      </w:pPr>
      <w:r>
        <w:t>zákaz</w:t>
      </w:r>
      <w:r>
        <w:rPr>
          <w:spacing w:val="-6"/>
        </w:rPr>
        <w:t xml:space="preserve"> </w:t>
      </w:r>
      <w:r>
        <w:t>podávať</w:t>
      </w:r>
      <w:r>
        <w:rPr>
          <w:spacing w:val="-4"/>
        </w:rPr>
        <w:t xml:space="preserve"> </w:t>
      </w:r>
      <w:r>
        <w:t>alternatívny</w:t>
      </w:r>
      <w:r>
        <w:rPr>
          <w:spacing w:val="-6"/>
        </w:rPr>
        <w:t xml:space="preserve"> </w:t>
      </w:r>
      <w:r>
        <w:t>súťažný</w:t>
      </w:r>
      <w:r>
        <w:rPr>
          <w:spacing w:val="-6"/>
        </w:rPr>
        <w:t xml:space="preserve"> </w:t>
      </w:r>
      <w:r>
        <w:rPr>
          <w:spacing w:val="-2"/>
        </w:rPr>
        <w:t>návrh,</w:t>
      </w:r>
    </w:p>
    <w:p w:rsidR="008410CC" w:rsidRDefault="00257BB2">
      <w:pPr>
        <w:pStyle w:val="Odsekzoznamu"/>
        <w:numPr>
          <w:ilvl w:val="1"/>
          <w:numId w:val="18"/>
        </w:numPr>
        <w:tabs>
          <w:tab w:val="left" w:pos="1416"/>
          <w:tab w:val="left" w:pos="1418"/>
        </w:tabs>
        <w:spacing w:before="37" w:line="276" w:lineRule="auto"/>
        <w:ind w:right="139"/>
        <w:jc w:val="both"/>
      </w:pPr>
      <w:r>
        <w:t>priznanie</w:t>
      </w:r>
      <w:r>
        <w:rPr>
          <w:spacing w:val="-1"/>
        </w:rPr>
        <w:t xml:space="preserve"> </w:t>
      </w:r>
      <w:r>
        <w:t>navrhovateľovi ktorého</w:t>
      </w:r>
      <w:r>
        <w:rPr>
          <w:spacing w:val="-1"/>
        </w:rPr>
        <w:t xml:space="preserve"> </w:t>
      </w:r>
      <w:r>
        <w:t>súťažný</w:t>
      </w:r>
      <w:r>
        <w:rPr>
          <w:spacing w:val="-4"/>
        </w:rPr>
        <w:t xml:space="preserve"> </w:t>
      </w:r>
      <w:r>
        <w:t>návrh</w:t>
      </w:r>
      <w:r>
        <w:rPr>
          <w:spacing w:val="-1"/>
        </w:rPr>
        <w:t xml:space="preserve"> </w:t>
      </w:r>
      <w:r>
        <w:t>bol komisiou</w:t>
      </w:r>
      <w:r>
        <w:rPr>
          <w:spacing w:val="-1"/>
        </w:rPr>
        <w:t xml:space="preserve"> </w:t>
      </w:r>
      <w:r>
        <w:t>na</w:t>
      </w:r>
      <w:r>
        <w:rPr>
          <w:spacing w:val="-1"/>
        </w:rPr>
        <w:t xml:space="preserve"> </w:t>
      </w:r>
      <w:r>
        <w:t>vyhodnotenie</w:t>
      </w:r>
      <w:r>
        <w:rPr>
          <w:spacing w:val="-1"/>
        </w:rPr>
        <w:t xml:space="preserve"> </w:t>
      </w:r>
      <w:r>
        <w:t>súťaže vyhodnotený ako najvýhodnejší právo odstúpiť od zmluvy aj bez uvedenia dôvodu do pätnástich dní odo dňa oznámenia o</w:t>
      </w:r>
      <w:r>
        <w:rPr>
          <w:spacing w:val="-2"/>
        </w:rPr>
        <w:t xml:space="preserve"> </w:t>
      </w:r>
      <w:r>
        <w:t>prijatí súťažného návrhu; povinnosť uhradiť zmluvnú pokutu v</w:t>
      </w:r>
      <w:r>
        <w:rPr>
          <w:spacing w:val="-3"/>
        </w:rPr>
        <w:t xml:space="preserve"> </w:t>
      </w:r>
      <w:r>
        <w:t xml:space="preserve">súlade s podmienkami obchodnej verejnej súťaže týmto nie je </w:t>
      </w:r>
      <w:r>
        <w:rPr>
          <w:spacing w:val="-2"/>
        </w:rPr>
        <w:t>dotknutá,</w:t>
      </w:r>
    </w:p>
    <w:p w:rsidR="008410CC" w:rsidRDefault="00257BB2">
      <w:pPr>
        <w:pStyle w:val="Odsekzoznamu"/>
        <w:numPr>
          <w:ilvl w:val="1"/>
          <w:numId w:val="18"/>
        </w:numPr>
        <w:tabs>
          <w:tab w:val="left" w:pos="1416"/>
          <w:tab w:val="left" w:pos="1418"/>
        </w:tabs>
        <w:spacing w:line="276" w:lineRule="auto"/>
        <w:ind w:right="135"/>
        <w:jc w:val="both"/>
      </w:pPr>
      <w:r>
        <w:t>povinnosť, aby súťažný návrh bol vyhotovený v</w:t>
      </w:r>
      <w:r>
        <w:rPr>
          <w:spacing w:val="-2"/>
        </w:rPr>
        <w:t xml:space="preserve"> </w:t>
      </w:r>
      <w:r>
        <w:t>slovenskom jazyku, alebo v</w:t>
      </w:r>
      <w:r>
        <w:rPr>
          <w:spacing w:val="-2"/>
        </w:rPr>
        <w:t xml:space="preserve"> </w:t>
      </w:r>
      <w:r>
        <w:t>českom jazyku</w:t>
      </w:r>
      <w:r>
        <w:rPr>
          <w:spacing w:val="-2"/>
        </w:rPr>
        <w:t xml:space="preserve"> </w:t>
      </w:r>
      <w:r>
        <w:t>a</w:t>
      </w:r>
      <w:r>
        <w:rPr>
          <w:spacing w:val="-1"/>
        </w:rPr>
        <w:t xml:space="preserve"> </w:t>
      </w:r>
      <w:r>
        <w:t>povinnosť</w:t>
      </w:r>
      <w:r>
        <w:rPr>
          <w:spacing w:val="-2"/>
        </w:rPr>
        <w:t xml:space="preserve"> </w:t>
      </w:r>
      <w:r>
        <w:t>aby</w:t>
      </w:r>
      <w:r>
        <w:rPr>
          <w:spacing w:val="-4"/>
        </w:rPr>
        <w:t xml:space="preserve"> </w:t>
      </w:r>
      <w:r>
        <w:t>požadované</w:t>
      </w:r>
      <w:r>
        <w:rPr>
          <w:spacing w:val="-2"/>
        </w:rPr>
        <w:t xml:space="preserve"> </w:t>
      </w:r>
      <w:r>
        <w:t>prílohy</w:t>
      </w:r>
      <w:r>
        <w:rPr>
          <w:spacing w:val="-5"/>
        </w:rPr>
        <w:t xml:space="preserve"> </w:t>
      </w:r>
      <w:r>
        <w:t>boli</w:t>
      </w:r>
      <w:r>
        <w:rPr>
          <w:spacing w:val="-1"/>
        </w:rPr>
        <w:t xml:space="preserve"> </w:t>
      </w:r>
      <w:r>
        <w:t>v</w:t>
      </w:r>
      <w:r>
        <w:rPr>
          <w:spacing w:val="-3"/>
        </w:rPr>
        <w:t xml:space="preserve"> </w:t>
      </w:r>
      <w:r>
        <w:t>slovenskom</w:t>
      </w:r>
      <w:r>
        <w:rPr>
          <w:spacing w:val="-6"/>
        </w:rPr>
        <w:t xml:space="preserve"> </w:t>
      </w:r>
      <w:r>
        <w:t>jazyku,</w:t>
      </w:r>
      <w:r>
        <w:rPr>
          <w:spacing w:val="-2"/>
        </w:rPr>
        <w:t xml:space="preserve"> </w:t>
      </w:r>
      <w:r>
        <w:t>alebo</w:t>
      </w:r>
      <w:r>
        <w:rPr>
          <w:spacing w:val="-2"/>
        </w:rPr>
        <w:t xml:space="preserve"> </w:t>
      </w:r>
      <w:r>
        <w:t>v</w:t>
      </w:r>
      <w:r>
        <w:rPr>
          <w:spacing w:val="-2"/>
        </w:rPr>
        <w:t xml:space="preserve"> </w:t>
      </w:r>
      <w:r>
        <w:t>českom jazyku; ak sú návrh, alebo niektorá z</w:t>
      </w:r>
      <w:r>
        <w:rPr>
          <w:spacing w:val="-3"/>
        </w:rPr>
        <w:t xml:space="preserve"> </w:t>
      </w:r>
      <w:r>
        <w:t>požadovaných príloh vyhotovené v</w:t>
      </w:r>
      <w:r>
        <w:rPr>
          <w:spacing w:val="-3"/>
        </w:rPr>
        <w:t xml:space="preserve"> </w:t>
      </w:r>
      <w:r>
        <w:t>inom jazyku, musia byť doplnené prekladom v súlade s ustanoveniami</w:t>
      </w:r>
      <w:r>
        <w:rPr>
          <w:spacing w:val="40"/>
        </w:rPr>
        <w:t xml:space="preserve"> </w:t>
      </w:r>
      <w:r>
        <w:t>osobitného predpisu,</w:t>
      </w:r>
      <w:r>
        <w:rPr>
          <w:vertAlign w:val="superscript"/>
        </w:rPr>
        <w:t>97</w:t>
      </w:r>
    </w:p>
    <w:p w:rsidR="008410CC" w:rsidRDefault="00257BB2">
      <w:pPr>
        <w:pStyle w:val="Odsekzoznamu"/>
        <w:numPr>
          <w:ilvl w:val="1"/>
          <w:numId w:val="18"/>
        </w:numPr>
        <w:tabs>
          <w:tab w:val="left" w:pos="1416"/>
          <w:tab w:val="left" w:pos="1418"/>
        </w:tabs>
        <w:spacing w:before="1" w:line="276" w:lineRule="auto"/>
        <w:ind w:right="135"/>
        <w:jc w:val="both"/>
      </w:pPr>
      <w:r>
        <w:t>ďalšie podmienky o</w:t>
      </w:r>
      <w:r>
        <w:rPr>
          <w:spacing w:val="-1"/>
        </w:rPr>
        <w:t xml:space="preserve"> </w:t>
      </w:r>
      <w:r>
        <w:t>ktorých rozhodne obecné zastupiteľstvo obce, najmä zloženie finančnej zábezpeky navrhovateľom</w:t>
      </w:r>
      <w:r>
        <w:rPr>
          <w:spacing w:val="40"/>
        </w:rPr>
        <w:t xml:space="preserve"> </w:t>
      </w:r>
      <w:r>
        <w:t>a</w:t>
      </w:r>
      <w:r>
        <w:rPr>
          <w:spacing w:val="-3"/>
        </w:rPr>
        <w:t xml:space="preserve"> </w:t>
      </w:r>
      <w:r>
        <w:t>jej výška, podmienka aby súťažný návrh obsahoval vymedzenie účelu využívania prevádzaného majetku obce, podmienka aby súťažný návrh obsahoval súhlas so zriadením predkupného práva obce na prevádzaný majetok, podmienka aby súťažný návrh obsahoval označenie toho kto bude znášať náklady spojené s</w:t>
      </w:r>
      <w:r>
        <w:rPr>
          <w:spacing w:val="-2"/>
        </w:rPr>
        <w:t xml:space="preserve"> </w:t>
      </w:r>
      <w:r>
        <w:t xml:space="preserve">podaním návrhu na začatie katastrálneho konania a ďalšie </w:t>
      </w:r>
      <w:r>
        <w:rPr>
          <w:spacing w:val="-2"/>
        </w:rPr>
        <w:t>podmienky.</w:t>
      </w:r>
    </w:p>
    <w:p w:rsidR="008410CC" w:rsidRDefault="00257BB2">
      <w:pPr>
        <w:pStyle w:val="Odsekzoznamu"/>
        <w:numPr>
          <w:ilvl w:val="0"/>
          <w:numId w:val="18"/>
        </w:numPr>
        <w:tabs>
          <w:tab w:val="left" w:pos="1135"/>
          <w:tab w:val="left" w:pos="1137"/>
        </w:tabs>
        <w:spacing w:line="276" w:lineRule="auto"/>
        <w:ind w:right="135"/>
        <w:jc w:val="both"/>
      </w:pPr>
      <w:r>
        <w:t>Súčasťou podmienok obchodnej verejnej súťaže môže byť aj určenie povinnosti navrhovateľom, aby súťažné návrhy predkladali na formulári zmluvy, ktorá bude súčasťou podmienok obchodnej verejnej súťaže.</w:t>
      </w:r>
    </w:p>
    <w:p w:rsidR="008410CC" w:rsidRDefault="00257BB2">
      <w:pPr>
        <w:pStyle w:val="Odsekzoznamu"/>
        <w:numPr>
          <w:ilvl w:val="0"/>
          <w:numId w:val="18"/>
        </w:numPr>
        <w:tabs>
          <w:tab w:val="left" w:pos="1135"/>
        </w:tabs>
        <w:ind w:left="1135" w:hanging="567"/>
        <w:jc w:val="both"/>
      </w:pPr>
      <w:r>
        <w:t>Súťažný</w:t>
      </w:r>
      <w:r>
        <w:rPr>
          <w:spacing w:val="-6"/>
        </w:rPr>
        <w:t xml:space="preserve"> </w:t>
      </w:r>
      <w:r>
        <w:t>návrh</w:t>
      </w:r>
      <w:r>
        <w:rPr>
          <w:spacing w:val="-2"/>
        </w:rPr>
        <w:t xml:space="preserve"> </w:t>
      </w:r>
      <w:r>
        <w:t>musí</w:t>
      </w:r>
      <w:r>
        <w:rPr>
          <w:spacing w:val="-2"/>
        </w:rPr>
        <w:t xml:space="preserve"> </w:t>
      </w:r>
      <w:r>
        <w:t>byť</w:t>
      </w:r>
      <w:r>
        <w:rPr>
          <w:spacing w:val="-4"/>
        </w:rPr>
        <w:t xml:space="preserve"> </w:t>
      </w:r>
      <w:r>
        <w:t>doplnený</w:t>
      </w:r>
      <w:r>
        <w:rPr>
          <w:spacing w:val="-4"/>
        </w:rPr>
        <w:t xml:space="preserve"> </w:t>
      </w:r>
      <w:r>
        <w:rPr>
          <w:spacing w:val="-2"/>
        </w:rPr>
        <w:t>prílohami:</w:t>
      </w:r>
    </w:p>
    <w:p w:rsidR="008410CC" w:rsidRDefault="00257BB2">
      <w:pPr>
        <w:pStyle w:val="Odsekzoznamu"/>
        <w:numPr>
          <w:ilvl w:val="1"/>
          <w:numId w:val="18"/>
        </w:numPr>
        <w:tabs>
          <w:tab w:val="left" w:pos="1416"/>
          <w:tab w:val="left" w:pos="1418"/>
        </w:tabs>
        <w:spacing w:before="37" w:line="276" w:lineRule="auto"/>
        <w:ind w:right="135"/>
        <w:jc w:val="both"/>
      </w:pPr>
      <w:r>
        <w:t>čestné vyhlásenie navrhovateľa, že vo vzťahu k</w:t>
      </w:r>
      <w:r>
        <w:rPr>
          <w:spacing w:val="-1"/>
        </w:rPr>
        <w:t xml:space="preserve"> </w:t>
      </w:r>
      <w:r>
        <w:t>obci ako vyhlasovateľovi alebo vo vzťahu k obcou zriadeným, alebo založeným právnickým osobám nemá žiadne záväzky po lehote splatnosti alebo po lehote plnenia,</w:t>
      </w:r>
    </w:p>
    <w:p w:rsidR="008410CC" w:rsidRDefault="00257BB2">
      <w:pPr>
        <w:pStyle w:val="Odsekzoznamu"/>
        <w:numPr>
          <w:ilvl w:val="1"/>
          <w:numId w:val="18"/>
        </w:numPr>
        <w:tabs>
          <w:tab w:val="left" w:pos="1416"/>
          <w:tab w:val="left" w:pos="1418"/>
        </w:tabs>
        <w:spacing w:before="1" w:line="276" w:lineRule="auto"/>
        <w:ind w:right="141"/>
        <w:jc w:val="both"/>
      </w:pPr>
      <w:r>
        <w:t xml:space="preserve">čestné vyhlásenie navrhovateľa, že voči nemu nebolo začaté konkurzné konanie alebo </w:t>
      </w:r>
      <w:r>
        <w:rPr>
          <w:spacing w:val="-2"/>
        </w:rPr>
        <w:t>reštrukturalizácia.</w:t>
      </w:r>
    </w:p>
    <w:p w:rsidR="008410CC" w:rsidRDefault="00257BB2">
      <w:pPr>
        <w:pStyle w:val="Zkladntext"/>
        <w:spacing w:before="1"/>
        <w:ind w:left="0" w:firstLine="0"/>
        <w:jc w:val="left"/>
        <w:rPr>
          <w:sz w:val="11"/>
        </w:rPr>
      </w:pPr>
      <w:r>
        <w:rPr>
          <w:noProof/>
          <w:sz w:val="11"/>
        </w:rPr>
        <mc:AlternateContent>
          <mc:Choice Requires="wps">
            <w:drawing>
              <wp:anchor distT="0" distB="0" distL="0" distR="0" simplePos="0" relativeHeight="487596544" behindDoc="1" locked="0" layoutInCell="1" allowOverlap="1">
                <wp:simplePos x="0" y="0"/>
                <wp:positionH relativeFrom="page">
                  <wp:posOffset>1260652</wp:posOffset>
                </wp:positionH>
                <wp:positionV relativeFrom="paragraph">
                  <wp:posOffset>96466</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AC09D9" id="Graphic 21" o:spid="_x0000_s1026" style="position:absolute;margin-left:99.25pt;margin-top:7.6pt;width:144.05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A1Nw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4"/>
        <w:ind w:left="285"/>
        <w:rPr>
          <w:sz w:val="20"/>
        </w:rPr>
      </w:pPr>
      <w:r>
        <w:rPr>
          <w:sz w:val="20"/>
          <w:vertAlign w:val="superscript"/>
        </w:rPr>
        <w:t>93</w:t>
      </w:r>
      <w:r>
        <w:rPr>
          <w:spacing w:val="-5"/>
          <w:sz w:val="20"/>
        </w:rPr>
        <w:t xml:space="preserve"> </w:t>
      </w:r>
      <w:r>
        <w:rPr>
          <w:sz w:val="20"/>
        </w:rPr>
        <w:t>§</w:t>
      </w:r>
      <w:r>
        <w:rPr>
          <w:spacing w:val="-3"/>
          <w:sz w:val="20"/>
        </w:rPr>
        <w:t xml:space="preserve"> </w:t>
      </w:r>
      <w:r>
        <w:rPr>
          <w:sz w:val="20"/>
        </w:rPr>
        <w:t>283</w:t>
      </w:r>
      <w:r>
        <w:rPr>
          <w:spacing w:val="-4"/>
          <w:sz w:val="20"/>
        </w:rPr>
        <w:t xml:space="preserve"> </w:t>
      </w:r>
      <w:r>
        <w:rPr>
          <w:sz w:val="20"/>
        </w:rPr>
        <w:t>Obchodného</w:t>
      </w:r>
      <w:r>
        <w:rPr>
          <w:spacing w:val="-3"/>
          <w:sz w:val="20"/>
        </w:rPr>
        <w:t xml:space="preserve"> </w:t>
      </w:r>
      <w:r>
        <w:rPr>
          <w:spacing w:val="-2"/>
          <w:sz w:val="20"/>
        </w:rPr>
        <w:t>zákonníka</w:t>
      </w:r>
    </w:p>
    <w:p w:rsidR="008410CC" w:rsidRDefault="00257BB2">
      <w:pPr>
        <w:ind w:left="285"/>
        <w:rPr>
          <w:sz w:val="20"/>
        </w:rPr>
      </w:pPr>
      <w:r>
        <w:rPr>
          <w:sz w:val="20"/>
          <w:vertAlign w:val="superscript"/>
        </w:rPr>
        <w:t>94</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5"/>
          <w:sz w:val="20"/>
        </w:rPr>
        <w:t xml:space="preserve"> </w:t>
      </w:r>
      <w:r>
        <w:rPr>
          <w:sz w:val="20"/>
        </w:rPr>
        <w:t>7</w:t>
      </w:r>
      <w:r>
        <w:rPr>
          <w:spacing w:val="-2"/>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4"/>
          <w:sz w:val="20"/>
        </w:rPr>
        <w:t xml:space="preserve"> </w:t>
      </w:r>
      <w:r>
        <w:rPr>
          <w:sz w:val="20"/>
        </w:rPr>
        <w:t>obcí,</w:t>
      </w:r>
      <w:r>
        <w:rPr>
          <w:spacing w:val="-4"/>
          <w:sz w:val="20"/>
        </w:rPr>
        <w:t xml:space="preserve"> </w:t>
      </w:r>
      <w:r>
        <w:rPr>
          <w:sz w:val="20"/>
        </w:rPr>
        <w:t>§</w:t>
      </w:r>
      <w:r>
        <w:rPr>
          <w:spacing w:val="-3"/>
          <w:sz w:val="20"/>
        </w:rPr>
        <w:t xml:space="preserve"> </w:t>
      </w:r>
      <w:r>
        <w:rPr>
          <w:sz w:val="20"/>
        </w:rPr>
        <w:t>283</w:t>
      </w:r>
      <w:r>
        <w:rPr>
          <w:spacing w:val="-3"/>
          <w:sz w:val="20"/>
        </w:rPr>
        <w:t xml:space="preserve"> </w:t>
      </w:r>
      <w:r>
        <w:rPr>
          <w:sz w:val="20"/>
        </w:rPr>
        <w:t>Obchodného</w:t>
      </w:r>
      <w:r>
        <w:rPr>
          <w:spacing w:val="-3"/>
          <w:sz w:val="20"/>
        </w:rPr>
        <w:t xml:space="preserve"> </w:t>
      </w:r>
      <w:r>
        <w:rPr>
          <w:spacing w:val="-2"/>
          <w:sz w:val="20"/>
        </w:rPr>
        <w:t>zákonníka</w:t>
      </w:r>
    </w:p>
    <w:p w:rsidR="008410CC" w:rsidRDefault="00257BB2">
      <w:pPr>
        <w:spacing w:before="1"/>
        <w:ind w:left="285"/>
        <w:rPr>
          <w:sz w:val="20"/>
        </w:rPr>
      </w:pPr>
      <w:r>
        <w:rPr>
          <w:sz w:val="20"/>
          <w:vertAlign w:val="superscript"/>
        </w:rPr>
        <w:t>95</w:t>
      </w:r>
      <w:r>
        <w:rPr>
          <w:spacing w:val="-4"/>
          <w:sz w:val="20"/>
        </w:rPr>
        <w:t xml:space="preserve"> </w:t>
      </w:r>
      <w:r>
        <w:rPr>
          <w:sz w:val="20"/>
        </w:rPr>
        <w:t>§</w:t>
      </w:r>
      <w:r>
        <w:rPr>
          <w:spacing w:val="-3"/>
          <w:sz w:val="20"/>
        </w:rPr>
        <w:t xml:space="preserve"> </w:t>
      </w:r>
      <w:r>
        <w:rPr>
          <w:sz w:val="20"/>
        </w:rPr>
        <w:t>285</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Obchodného</w:t>
      </w:r>
      <w:r>
        <w:rPr>
          <w:spacing w:val="-3"/>
          <w:sz w:val="20"/>
        </w:rPr>
        <w:t xml:space="preserve"> </w:t>
      </w:r>
      <w:r>
        <w:rPr>
          <w:spacing w:val="-2"/>
          <w:sz w:val="20"/>
        </w:rPr>
        <w:t>zákonníka</w:t>
      </w:r>
    </w:p>
    <w:p w:rsidR="008410CC" w:rsidRDefault="00257BB2">
      <w:pPr>
        <w:ind w:left="285"/>
        <w:rPr>
          <w:sz w:val="20"/>
        </w:rPr>
      </w:pPr>
      <w:r>
        <w:rPr>
          <w:sz w:val="20"/>
          <w:vertAlign w:val="superscript"/>
        </w:rPr>
        <w:t>96</w:t>
      </w:r>
      <w:r>
        <w:rPr>
          <w:spacing w:val="-4"/>
          <w:sz w:val="20"/>
        </w:rPr>
        <w:t xml:space="preserve"> </w:t>
      </w:r>
      <w:r>
        <w:rPr>
          <w:sz w:val="20"/>
        </w:rPr>
        <w:t>§</w:t>
      </w:r>
      <w:r>
        <w:rPr>
          <w:spacing w:val="-3"/>
          <w:sz w:val="20"/>
        </w:rPr>
        <w:t xml:space="preserve"> </w:t>
      </w:r>
      <w:r>
        <w:rPr>
          <w:sz w:val="20"/>
        </w:rPr>
        <w:t>285</w:t>
      </w:r>
      <w:r>
        <w:rPr>
          <w:spacing w:val="-3"/>
          <w:sz w:val="20"/>
        </w:rPr>
        <w:t xml:space="preserve"> </w:t>
      </w:r>
      <w:r>
        <w:rPr>
          <w:sz w:val="20"/>
        </w:rPr>
        <w:t>odsek</w:t>
      </w:r>
      <w:r>
        <w:rPr>
          <w:spacing w:val="-4"/>
          <w:sz w:val="20"/>
        </w:rPr>
        <w:t xml:space="preserve"> </w:t>
      </w:r>
      <w:r>
        <w:rPr>
          <w:sz w:val="20"/>
        </w:rPr>
        <w:t>1</w:t>
      </w:r>
      <w:r>
        <w:rPr>
          <w:spacing w:val="-3"/>
          <w:sz w:val="20"/>
        </w:rPr>
        <w:t xml:space="preserve"> </w:t>
      </w:r>
      <w:r>
        <w:rPr>
          <w:sz w:val="20"/>
        </w:rPr>
        <w:t>Obchodného</w:t>
      </w:r>
      <w:r>
        <w:rPr>
          <w:spacing w:val="-3"/>
          <w:sz w:val="20"/>
        </w:rPr>
        <w:t xml:space="preserve"> </w:t>
      </w:r>
      <w:r>
        <w:rPr>
          <w:spacing w:val="-2"/>
          <w:sz w:val="20"/>
        </w:rPr>
        <w:t>zákonníka</w:t>
      </w:r>
    </w:p>
    <w:p w:rsidR="008410CC" w:rsidRDefault="00257BB2">
      <w:pPr>
        <w:spacing w:before="1"/>
        <w:ind w:left="285" w:right="533"/>
        <w:rPr>
          <w:sz w:val="20"/>
        </w:rPr>
      </w:pPr>
      <w:r>
        <w:rPr>
          <w:sz w:val="20"/>
          <w:vertAlign w:val="superscript"/>
        </w:rPr>
        <w:t>97</w:t>
      </w:r>
      <w:r>
        <w:rPr>
          <w:spacing w:val="-3"/>
          <w:sz w:val="20"/>
        </w:rPr>
        <w:t xml:space="preserve"> </w:t>
      </w:r>
      <w:r>
        <w:rPr>
          <w:sz w:val="20"/>
        </w:rPr>
        <w:t>zákon</w:t>
      </w:r>
      <w:r>
        <w:rPr>
          <w:spacing w:val="-4"/>
          <w:sz w:val="20"/>
        </w:rPr>
        <w:t xml:space="preserve"> </w:t>
      </w:r>
      <w:r>
        <w:rPr>
          <w:sz w:val="20"/>
        </w:rPr>
        <w:t>č.</w:t>
      </w:r>
      <w:r>
        <w:rPr>
          <w:spacing w:val="-2"/>
          <w:sz w:val="20"/>
        </w:rPr>
        <w:t xml:space="preserve"> </w:t>
      </w:r>
      <w:r>
        <w:rPr>
          <w:sz w:val="20"/>
        </w:rPr>
        <w:t>382/2004</w:t>
      </w:r>
      <w:r>
        <w:rPr>
          <w:spacing w:val="-2"/>
          <w:sz w:val="20"/>
        </w:rPr>
        <w:t xml:space="preserve"> </w:t>
      </w:r>
      <w:r>
        <w:rPr>
          <w:sz w:val="20"/>
        </w:rPr>
        <w:t>Z.</w:t>
      </w:r>
      <w:r>
        <w:rPr>
          <w:spacing w:val="-3"/>
          <w:sz w:val="20"/>
        </w:rPr>
        <w:t xml:space="preserve"> </w:t>
      </w:r>
      <w:r>
        <w:rPr>
          <w:sz w:val="20"/>
        </w:rPr>
        <w:t>z. o</w:t>
      </w:r>
      <w:r>
        <w:rPr>
          <w:spacing w:val="-2"/>
          <w:sz w:val="20"/>
        </w:rPr>
        <w:t xml:space="preserve"> </w:t>
      </w:r>
      <w:r>
        <w:rPr>
          <w:sz w:val="20"/>
        </w:rPr>
        <w:t>znalcoch,</w:t>
      </w:r>
      <w:r>
        <w:rPr>
          <w:spacing w:val="-3"/>
          <w:sz w:val="20"/>
        </w:rPr>
        <w:t xml:space="preserve"> </w:t>
      </w:r>
      <w:r>
        <w:rPr>
          <w:sz w:val="20"/>
        </w:rPr>
        <w:t>tlmočníkoch</w:t>
      </w:r>
      <w:r>
        <w:rPr>
          <w:spacing w:val="-4"/>
          <w:sz w:val="20"/>
        </w:rPr>
        <w:t xml:space="preserve"> </w:t>
      </w:r>
      <w:r>
        <w:rPr>
          <w:sz w:val="20"/>
        </w:rPr>
        <w:t>a</w:t>
      </w:r>
      <w:r>
        <w:rPr>
          <w:spacing w:val="-3"/>
          <w:sz w:val="20"/>
        </w:rPr>
        <w:t xml:space="preserve"> </w:t>
      </w:r>
      <w:r>
        <w:rPr>
          <w:sz w:val="20"/>
        </w:rPr>
        <w:t>prekladateľoch</w:t>
      </w:r>
      <w:r>
        <w:rPr>
          <w:spacing w:val="-4"/>
          <w:sz w:val="20"/>
        </w:rPr>
        <w:t xml:space="preserve"> </w:t>
      </w:r>
      <w:r>
        <w:rPr>
          <w:sz w:val="20"/>
        </w:rPr>
        <w:t>a</w:t>
      </w:r>
      <w:r>
        <w:rPr>
          <w:spacing w:val="-3"/>
          <w:sz w:val="20"/>
        </w:rPr>
        <w:t xml:space="preserve"> </w:t>
      </w:r>
      <w:r>
        <w:rPr>
          <w:sz w:val="20"/>
        </w:rPr>
        <w:t>o</w:t>
      </w:r>
      <w:r>
        <w:rPr>
          <w:spacing w:val="-2"/>
          <w:sz w:val="20"/>
        </w:rPr>
        <w:t xml:space="preserve"> </w:t>
      </w:r>
      <w:r>
        <w:rPr>
          <w:sz w:val="20"/>
        </w:rPr>
        <w:t>zmene</w:t>
      </w:r>
      <w:r>
        <w:rPr>
          <w:spacing w:val="-3"/>
          <w:sz w:val="20"/>
        </w:rPr>
        <w:t xml:space="preserve"> </w:t>
      </w:r>
      <w:r>
        <w:rPr>
          <w:sz w:val="20"/>
        </w:rPr>
        <w:t>a</w:t>
      </w:r>
      <w:r>
        <w:rPr>
          <w:spacing w:val="-3"/>
          <w:sz w:val="20"/>
        </w:rPr>
        <w:t xml:space="preserve"> </w:t>
      </w:r>
      <w:r>
        <w:rPr>
          <w:sz w:val="20"/>
        </w:rPr>
        <w:t>doplnení</w:t>
      </w:r>
      <w:r>
        <w:rPr>
          <w:spacing w:val="-1"/>
          <w:sz w:val="20"/>
        </w:rPr>
        <w:t xml:space="preserve"> </w:t>
      </w:r>
      <w:r>
        <w:rPr>
          <w:sz w:val="20"/>
        </w:rPr>
        <w:t>niektorých zákonov v znení neskorších predpisov</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18"/>
        </w:numPr>
        <w:tabs>
          <w:tab w:val="left" w:pos="1135"/>
          <w:tab w:val="left" w:pos="1137"/>
        </w:tabs>
        <w:spacing w:before="109" w:line="276" w:lineRule="auto"/>
        <w:ind w:right="136"/>
        <w:jc w:val="both"/>
      </w:pPr>
      <w:r>
        <w:lastRenderedPageBreak/>
        <w:t>Obec prostredníctvom zamestnanca obce do pätnástich dní od schválenia podmienok obchodnej</w:t>
      </w:r>
      <w:r>
        <w:rPr>
          <w:spacing w:val="40"/>
        </w:rPr>
        <w:t xml:space="preserve"> </w:t>
      </w:r>
      <w:r>
        <w:t>verejnej</w:t>
      </w:r>
      <w:r>
        <w:rPr>
          <w:spacing w:val="40"/>
        </w:rPr>
        <w:t xml:space="preserve"> </w:t>
      </w:r>
      <w:r>
        <w:t>súťaže</w:t>
      </w:r>
      <w:r>
        <w:rPr>
          <w:spacing w:val="40"/>
        </w:rPr>
        <w:t xml:space="preserve"> </w:t>
      </w:r>
      <w:r>
        <w:t>zverejní</w:t>
      </w:r>
      <w:r>
        <w:rPr>
          <w:spacing w:val="40"/>
        </w:rPr>
        <w:t xml:space="preserve"> </w:t>
      </w:r>
      <w:r>
        <w:t>na</w:t>
      </w:r>
      <w:r>
        <w:rPr>
          <w:spacing w:val="40"/>
        </w:rPr>
        <w:t xml:space="preserve"> </w:t>
      </w:r>
      <w:r>
        <w:t>úradnej</w:t>
      </w:r>
      <w:r>
        <w:rPr>
          <w:spacing w:val="40"/>
        </w:rPr>
        <w:t xml:space="preserve"> </w:t>
      </w:r>
      <w:r>
        <w:t>tabuli</w:t>
      </w:r>
      <w:r>
        <w:rPr>
          <w:spacing w:val="40"/>
        </w:rPr>
        <w:t xml:space="preserve"> </w:t>
      </w:r>
      <w:r>
        <w:t>obce,</w:t>
      </w:r>
      <w:r>
        <w:rPr>
          <w:vertAlign w:val="superscript"/>
        </w:rPr>
        <w:t>98</w:t>
      </w:r>
      <w:r>
        <w:rPr>
          <w:spacing w:val="40"/>
        </w:rPr>
        <w:t xml:space="preserve"> </w:t>
      </w:r>
      <w:r>
        <w:t>na</w:t>
      </w:r>
      <w:r>
        <w:rPr>
          <w:spacing w:val="40"/>
        </w:rPr>
        <w:t xml:space="preserve"> </w:t>
      </w:r>
      <w:r>
        <w:t>webovom</w:t>
      </w:r>
      <w:r>
        <w:rPr>
          <w:spacing w:val="40"/>
        </w:rPr>
        <w:t xml:space="preserve"> </w:t>
      </w:r>
      <w:r>
        <w:t>sídle</w:t>
      </w:r>
      <w:r>
        <w:rPr>
          <w:spacing w:val="40"/>
        </w:rPr>
        <w:t xml:space="preserve"> </w:t>
      </w:r>
      <w:r>
        <w:t>obce a iným vhodným spôsobom:</w:t>
      </w:r>
    </w:p>
    <w:p w:rsidR="008410CC" w:rsidRDefault="00257BB2">
      <w:pPr>
        <w:pStyle w:val="Odsekzoznamu"/>
        <w:numPr>
          <w:ilvl w:val="1"/>
          <w:numId w:val="18"/>
        </w:numPr>
        <w:tabs>
          <w:tab w:val="left" w:pos="1416"/>
        </w:tabs>
        <w:spacing w:before="1"/>
        <w:ind w:left="1416" w:hanging="279"/>
        <w:jc w:val="both"/>
      </w:pPr>
      <w:r>
        <w:t>zámer</w:t>
      </w:r>
      <w:r>
        <w:rPr>
          <w:spacing w:val="-6"/>
        </w:rPr>
        <w:t xml:space="preserve"> </w:t>
      </w:r>
      <w:r>
        <w:t>previesť</w:t>
      </w:r>
      <w:r>
        <w:rPr>
          <w:spacing w:val="-6"/>
        </w:rPr>
        <w:t xml:space="preserve"> </w:t>
      </w:r>
      <w:r>
        <w:t>vlastníctvom</w:t>
      </w:r>
      <w:r>
        <w:rPr>
          <w:spacing w:val="-6"/>
        </w:rPr>
        <w:t xml:space="preserve"> </w:t>
      </w:r>
      <w:r>
        <w:t>majetku</w:t>
      </w:r>
      <w:r>
        <w:rPr>
          <w:spacing w:val="-5"/>
        </w:rPr>
        <w:t xml:space="preserve"> </w:t>
      </w:r>
      <w:r>
        <w:t>obce</w:t>
      </w:r>
      <w:r>
        <w:rPr>
          <w:spacing w:val="-5"/>
        </w:rPr>
        <w:t xml:space="preserve"> </w:t>
      </w:r>
      <w:r>
        <w:t>spôsobom</w:t>
      </w:r>
      <w:r>
        <w:rPr>
          <w:spacing w:val="-8"/>
        </w:rPr>
        <w:t xml:space="preserve"> </w:t>
      </w:r>
      <w:r>
        <w:t>obchodnej</w:t>
      </w:r>
      <w:r>
        <w:rPr>
          <w:spacing w:val="-2"/>
        </w:rPr>
        <w:t xml:space="preserve"> </w:t>
      </w:r>
      <w:r>
        <w:t>verejnej</w:t>
      </w:r>
      <w:r>
        <w:rPr>
          <w:spacing w:val="-3"/>
        </w:rPr>
        <w:t xml:space="preserve"> </w:t>
      </w:r>
      <w:r>
        <w:rPr>
          <w:spacing w:val="-2"/>
        </w:rPr>
        <w:t>súťaže,</w:t>
      </w:r>
      <w:r>
        <w:rPr>
          <w:spacing w:val="-2"/>
          <w:vertAlign w:val="superscript"/>
        </w:rPr>
        <w:t>99</w:t>
      </w:r>
    </w:p>
    <w:p w:rsidR="008410CC" w:rsidRDefault="00257BB2">
      <w:pPr>
        <w:pStyle w:val="Odsekzoznamu"/>
        <w:numPr>
          <w:ilvl w:val="1"/>
          <w:numId w:val="18"/>
        </w:numPr>
        <w:tabs>
          <w:tab w:val="left" w:pos="1416"/>
          <w:tab w:val="left" w:pos="1418"/>
        </w:tabs>
        <w:spacing w:before="37" w:line="276" w:lineRule="auto"/>
        <w:ind w:right="137"/>
        <w:jc w:val="both"/>
      </w:pPr>
      <w:r>
        <w:t>informáciu, kde sú uverejnené podmienky obchodnej verejnej súťaže;</w:t>
      </w:r>
      <w:r>
        <w:rPr>
          <w:vertAlign w:val="superscript"/>
        </w:rPr>
        <w:t>100</w:t>
      </w:r>
      <w:r>
        <w:t xml:space="preserve"> podmienky obchodnej verejnej súťaže zverejní obec najmenej na pätnásť dní pred uzávierkou na podávanie súťažných návrhov.</w:t>
      </w:r>
      <w:r>
        <w:rPr>
          <w:vertAlign w:val="superscript"/>
        </w:rPr>
        <w:t>101</w:t>
      </w:r>
    </w:p>
    <w:p w:rsidR="008410CC" w:rsidRDefault="00257BB2">
      <w:pPr>
        <w:pStyle w:val="Odsekzoznamu"/>
        <w:numPr>
          <w:ilvl w:val="0"/>
          <w:numId w:val="18"/>
        </w:numPr>
        <w:tabs>
          <w:tab w:val="left" w:pos="1135"/>
          <w:tab w:val="left" w:pos="1137"/>
        </w:tabs>
        <w:spacing w:before="1" w:line="276" w:lineRule="auto"/>
        <w:ind w:right="134"/>
        <w:jc w:val="both"/>
      </w:pPr>
      <w:r>
        <w:t>Starosta obce, alebo ním poverený zamestnanec obce umožní záujemcom vykonať obhliadku majetku obce ktorý je predmetom obchodnej verejnej súťaže a náhľad do relevantnej dokumentácie súvisiacej s predmetným majetkom obce.</w:t>
      </w:r>
    </w:p>
    <w:p w:rsidR="008410CC" w:rsidRDefault="00257BB2">
      <w:pPr>
        <w:pStyle w:val="Odsekzoznamu"/>
        <w:numPr>
          <w:ilvl w:val="0"/>
          <w:numId w:val="18"/>
        </w:numPr>
        <w:tabs>
          <w:tab w:val="left" w:pos="1135"/>
          <w:tab w:val="left" w:pos="1137"/>
        </w:tabs>
        <w:spacing w:line="276" w:lineRule="auto"/>
        <w:ind w:right="135"/>
        <w:jc w:val="both"/>
      </w:pPr>
      <w:r>
        <w:t>Zamestnanec</w:t>
      </w:r>
      <w:r>
        <w:rPr>
          <w:spacing w:val="40"/>
        </w:rPr>
        <w:t xml:space="preserve"> </w:t>
      </w:r>
      <w:r>
        <w:t>obce, referent podateľne obce eviduje poradie došlých súťažných návrhov prostredníctvom elektronickej schránky a obálok doručených obci najmenej v rozsahu: dátum a</w:t>
      </w:r>
      <w:r>
        <w:rPr>
          <w:spacing w:val="-2"/>
        </w:rPr>
        <w:t xml:space="preserve"> </w:t>
      </w:r>
      <w:r>
        <w:t>čas prijatia súťažného návrhu, poradie súťažného návrhu a podpis referenta podateľne obce.</w:t>
      </w:r>
    </w:p>
    <w:p w:rsidR="008410CC" w:rsidRDefault="00257BB2">
      <w:pPr>
        <w:pStyle w:val="Odsekzoznamu"/>
        <w:numPr>
          <w:ilvl w:val="0"/>
          <w:numId w:val="18"/>
        </w:numPr>
        <w:tabs>
          <w:tab w:val="left" w:pos="1135"/>
          <w:tab w:val="left" w:pos="1137"/>
        </w:tabs>
        <w:spacing w:line="276" w:lineRule="auto"/>
        <w:ind w:right="140"/>
        <w:jc w:val="both"/>
      </w:pPr>
      <w:r>
        <w:t>Po uplynutí lehoty na predkladanie súťažných návrhov obci ako vyhlasovateľovi zapisovateľ komisie na vyhodnotenie súťaže prevezme od referenta podateľne všetky súťažné návrhy doručené prostredníctvom elektronickej schránky, všetky obálky so súťažnými návrhmi a uchová ich do času ich otvárania.</w:t>
      </w:r>
    </w:p>
    <w:p w:rsidR="008410CC" w:rsidRDefault="00257BB2">
      <w:pPr>
        <w:pStyle w:val="Odsekzoznamu"/>
        <w:numPr>
          <w:ilvl w:val="0"/>
          <w:numId w:val="18"/>
        </w:numPr>
        <w:tabs>
          <w:tab w:val="left" w:pos="1135"/>
          <w:tab w:val="left" w:pos="1137"/>
        </w:tabs>
        <w:spacing w:line="276" w:lineRule="auto"/>
        <w:ind w:right="138"/>
        <w:jc w:val="both"/>
      </w:pPr>
      <w:r>
        <w:t>Súťažné návrhy</w:t>
      </w:r>
      <w:r>
        <w:rPr>
          <w:spacing w:val="-3"/>
        </w:rPr>
        <w:t xml:space="preserve"> </w:t>
      </w:r>
      <w:r>
        <w:t>doručené prostredníctvom</w:t>
      </w:r>
      <w:r>
        <w:rPr>
          <w:spacing w:val="-4"/>
        </w:rPr>
        <w:t xml:space="preserve"> </w:t>
      </w:r>
      <w:r>
        <w:t>elektronickej schránky</w:t>
      </w:r>
      <w:r>
        <w:rPr>
          <w:spacing w:val="-3"/>
        </w:rPr>
        <w:t xml:space="preserve"> </w:t>
      </w:r>
      <w:r>
        <w:t>a</w:t>
      </w:r>
      <w:r>
        <w:rPr>
          <w:spacing w:val="40"/>
        </w:rPr>
        <w:t xml:space="preserve"> </w:t>
      </w:r>
      <w:r>
        <w:t>obálky</w:t>
      </w:r>
      <w:r>
        <w:rPr>
          <w:spacing w:val="-3"/>
        </w:rPr>
        <w:t xml:space="preserve"> </w:t>
      </w:r>
      <w:r>
        <w:t>so súťažnými návrhmi doručené obci otvára predseda komisie na vyhodnotenie súťaže tak, aby bola dodržaná lehota na zverejnenie súťažných návrhov.</w:t>
      </w:r>
      <w:r>
        <w:rPr>
          <w:vertAlign w:val="superscript"/>
        </w:rPr>
        <w:t>102</w:t>
      </w:r>
    </w:p>
    <w:p w:rsidR="008410CC" w:rsidRDefault="00257BB2">
      <w:pPr>
        <w:pStyle w:val="Odsekzoznamu"/>
        <w:numPr>
          <w:ilvl w:val="0"/>
          <w:numId w:val="18"/>
        </w:numPr>
        <w:tabs>
          <w:tab w:val="left" w:pos="1135"/>
          <w:tab w:val="left" w:pos="1137"/>
        </w:tabs>
        <w:spacing w:before="1" w:line="276" w:lineRule="auto"/>
        <w:ind w:right="139"/>
        <w:jc w:val="both"/>
      </w:pPr>
      <w:r>
        <w:t>Navrhovatelia sú osobami oprávnenými zúčastniť sa otvárania súťažných návrhov doručených</w:t>
      </w:r>
      <w:r>
        <w:rPr>
          <w:spacing w:val="25"/>
        </w:rPr>
        <w:t xml:space="preserve"> </w:t>
      </w:r>
      <w:r>
        <w:t>prostredníctvom</w:t>
      </w:r>
      <w:r>
        <w:rPr>
          <w:spacing w:val="21"/>
        </w:rPr>
        <w:t xml:space="preserve"> </w:t>
      </w:r>
      <w:r>
        <w:t>elektronickej</w:t>
      </w:r>
      <w:r>
        <w:rPr>
          <w:spacing w:val="27"/>
        </w:rPr>
        <w:t xml:space="preserve"> </w:t>
      </w:r>
      <w:r>
        <w:t>schránky</w:t>
      </w:r>
      <w:r>
        <w:rPr>
          <w:spacing w:val="24"/>
        </w:rPr>
        <w:t xml:space="preserve"> </w:t>
      </w:r>
      <w:r>
        <w:t>a</w:t>
      </w:r>
      <w:r>
        <w:rPr>
          <w:spacing w:val="25"/>
        </w:rPr>
        <w:t xml:space="preserve"> </w:t>
      </w:r>
      <w:r>
        <w:t>obálok</w:t>
      </w:r>
      <w:r>
        <w:rPr>
          <w:spacing w:val="23"/>
        </w:rPr>
        <w:t xml:space="preserve"> </w:t>
      </w:r>
      <w:r>
        <w:t>so</w:t>
      </w:r>
      <w:r>
        <w:rPr>
          <w:spacing w:val="25"/>
        </w:rPr>
        <w:t xml:space="preserve"> </w:t>
      </w:r>
      <w:r>
        <w:t>súťažnými</w:t>
      </w:r>
      <w:r>
        <w:rPr>
          <w:spacing w:val="25"/>
        </w:rPr>
        <w:t xml:space="preserve"> </w:t>
      </w:r>
      <w:r>
        <w:t>návrhmi</w:t>
      </w:r>
      <w:r>
        <w:rPr>
          <w:spacing w:val="25"/>
        </w:rPr>
        <w:t xml:space="preserve"> </w:t>
      </w:r>
      <w:r>
        <w:t>ak o</w:t>
      </w:r>
      <w:r>
        <w:rPr>
          <w:spacing w:val="-3"/>
        </w:rPr>
        <w:t xml:space="preserve"> </w:t>
      </w:r>
      <w:r>
        <w:t>to</w:t>
      </w:r>
      <w:r>
        <w:rPr>
          <w:spacing w:val="-3"/>
        </w:rPr>
        <w:t xml:space="preserve"> </w:t>
      </w:r>
      <w:r>
        <w:t>požiadajú.</w:t>
      </w:r>
      <w:r>
        <w:rPr>
          <w:spacing w:val="-3"/>
        </w:rPr>
        <w:t xml:space="preserve"> </w:t>
      </w:r>
      <w:r>
        <w:t>Zástupca</w:t>
      </w:r>
      <w:r>
        <w:rPr>
          <w:spacing w:val="-3"/>
        </w:rPr>
        <w:t xml:space="preserve"> </w:t>
      </w:r>
      <w:r>
        <w:t>navrhovateľa</w:t>
      </w:r>
      <w:r>
        <w:rPr>
          <w:spacing w:val="-6"/>
        </w:rPr>
        <w:t xml:space="preserve"> </w:t>
      </w:r>
      <w:r>
        <w:t>je</w:t>
      </w:r>
      <w:r>
        <w:rPr>
          <w:spacing w:val="-3"/>
        </w:rPr>
        <w:t xml:space="preserve"> </w:t>
      </w:r>
      <w:r>
        <w:t>osobou</w:t>
      </w:r>
      <w:r>
        <w:rPr>
          <w:spacing w:val="-5"/>
        </w:rPr>
        <w:t xml:space="preserve"> </w:t>
      </w:r>
      <w:r>
        <w:t>oprávnenou</w:t>
      </w:r>
      <w:r>
        <w:rPr>
          <w:spacing w:val="-3"/>
        </w:rPr>
        <w:t xml:space="preserve"> </w:t>
      </w:r>
      <w:r>
        <w:t>zúčastniť</w:t>
      </w:r>
      <w:r>
        <w:rPr>
          <w:spacing w:val="-4"/>
        </w:rPr>
        <w:t xml:space="preserve"> </w:t>
      </w:r>
      <w:r>
        <w:t>sa</w:t>
      </w:r>
      <w:r>
        <w:rPr>
          <w:spacing w:val="-3"/>
        </w:rPr>
        <w:t xml:space="preserve"> </w:t>
      </w:r>
      <w:r>
        <w:t>otvárania</w:t>
      </w:r>
      <w:r>
        <w:rPr>
          <w:spacing w:val="-3"/>
        </w:rPr>
        <w:t xml:space="preserve"> </w:t>
      </w:r>
      <w:r>
        <w:t>len</w:t>
      </w:r>
      <w:r>
        <w:rPr>
          <w:spacing w:val="-5"/>
        </w:rPr>
        <w:t xml:space="preserve"> </w:t>
      </w:r>
      <w:r>
        <w:t>na základe predloženého plnomocenstva.</w:t>
      </w:r>
      <w:r>
        <w:rPr>
          <w:vertAlign w:val="superscript"/>
        </w:rPr>
        <w:t>103</w:t>
      </w:r>
    </w:p>
    <w:p w:rsidR="008410CC" w:rsidRDefault="00257BB2">
      <w:pPr>
        <w:pStyle w:val="Odsekzoznamu"/>
        <w:numPr>
          <w:ilvl w:val="0"/>
          <w:numId w:val="18"/>
        </w:numPr>
        <w:tabs>
          <w:tab w:val="left" w:pos="1135"/>
          <w:tab w:val="left" w:pos="1137"/>
        </w:tabs>
        <w:spacing w:line="276" w:lineRule="auto"/>
        <w:ind w:right="133"/>
        <w:jc w:val="both"/>
      </w:pPr>
      <w:r>
        <w:t>Zapisovateľ komisie na vyhodnotenie súťaže do desiatich pracovných dní od uplynutia lehoty na predkladanie súťažných návrhov zabezpečí zverejnenie všetkých súťažných návrhov podaných do obchodnej verejnej súťaže na úradnej tabuli obce a na webovom sídle</w:t>
      </w:r>
      <w:r>
        <w:rPr>
          <w:spacing w:val="80"/>
        </w:rPr>
        <w:t xml:space="preserve"> </w:t>
      </w:r>
      <w:r>
        <w:t>obce</w:t>
      </w:r>
      <w:r>
        <w:rPr>
          <w:spacing w:val="80"/>
        </w:rPr>
        <w:t xml:space="preserve"> </w:t>
      </w:r>
      <w:r>
        <w:t>po</w:t>
      </w:r>
      <w:r>
        <w:rPr>
          <w:spacing w:val="80"/>
        </w:rPr>
        <w:t xml:space="preserve"> </w:t>
      </w:r>
      <w:r>
        <w:t>dobu</w:t>
      </w:r>
      <w:r>
        <w:rPr>
          <w:spacing w:val="80"/>
        </w:rPr>
        <w:t xml:space="preserve"> </w:t>
      </w:r>
      <w:r>
        <w:t>najmenej</w:t>
      </w:r>
      <w:r>
        <w:rPr>
          <w:spacing w:val="80"/>
        </w:rPr>
        <w:t xml:space="preserve"> </w:t>
      </w:r>
      <w:r>
        <w:t>tridsať</w:t>
      </w:r>
      <w:r>
        <w:rPr>
          <w:spacing w:val="80"/>
        </w:rPr>
        <w:t xml:space="preserve"> </w:t>
      </w:r>
      <w:r>
        <w:t>dní.</w:t>
      </w:r>
      <w:r>
        <w:rPr>
          <w:vertAlign w:val="superscript"/>
        </w:rPr>
        <w:t>104</w:t>
      </w:r>
      <w:r>
        <w:rPr>
          <w:spacing w:val="80"/>
        </w:rPr>
        <w:t xml:space="preserve"> </w:t>
      </w:r>
      <w:r>
        <w:t>Právo</w:t>
      </w:r>
      <w:r>
        <w:rPr>
          <w:spacing w:val="80"/>
        </w:rPr>
        <w:t xml:space="preserve"> </w:t>
      </w:r>
      <w:r>
        <w:t>na</w:t>
      </w:r>
      <w:r>
        <w:rPr>
          <w:spacing w:val="80"/>
        </w:rPr>
        <w:t xml:space="preserve"> </w:t>
      </w:r>
      <w:r>
        <w:t>ochranu</w:t>
      </w:r>
      <w:r>
        <w:rPr>
          <w:spacing w:val="80"/>
        </w:rPr>
        <w:t xml:space="preserve"> </w:t>
      </w:r>
      <w:r>
        <w:t>osobných</w:t>
      </w:r>
      <w:r>
        <w:rPr>
          <w:spacing w:val="80"/>
        </w:rPr>
        <w:t xml:space="preserve"> </w:t>
      </w:r>
      <w:r>
        <w:t>údajov</w:t>
      </w:r>
      <w:r>
        <w:rPr>
          <w:spacing w:val="80"/>
        </w:rPr>
        <w:t xml:space="preserve"> </w:t>
      </w:r>
      <w:r>
        <w:t>a povinnosti obce pri ochrane osobných údajov</w:t>
      </w:r>
      <w:r>
        <w:rPr>
          <w:spacing w:val="-14"/>
        </w:rPr>
        <w:t xml:space="preserve"> </w:t>
      </w:r>
      <w:r>
        <w:rPr>
          <w:vertAlign w:val="superscript"/>
        </w:rPr>
        <w:t>105</w:t>
      </w:r>
      <w:r>
        <w:t xml:space="preserve"> nie sú týmto dotknuté.</w:t>
      </w:r>
    </w:p>
    <w:p w:rsidR="008410CC" w:rsidRDefault="00257BB2">
      <w:pPr>
        <w:pStyle w:val="Odsekzoznamu"/>
        <w:numPr>
          <w:ilvl w:val="0"/>
          <w:numId w:val="18"/>
        </w:numPr>
        <w:tabs>
          <w:tab w:val="left" w:pos="1135"/>
          <w:tab w:val="left" w:pos="1137"/>
        </w:tabs>
        <w:spacing w:line="276" w:lineRule="auto"/>
        <w:ind w:right="142"/>
        <w:jc w:val="both"/>
      </w:pPr>
      <w:r>
        <w:t>Po uplynutí minimálnej lehoty na zverejnenie všetkých súťažných návrhov podaných do obchodnej verejnej súťaže komisia na vyhodnotenie súťaže overí, či jednotlivé súťažné návrhy spĺňajú podmienky obchodnej verejnej súťaže.</w:t>
      </w:r>
    </w:p>
    <w:p w:rsidR="008410CC" w:rsidRDefault="00257BB2">
      <w:pPr>
        <w:pStyle w:val="Odsekzoznamu"/>
        <w:numPr>
          <w:ilvl w:val="0"/>
          <w:numId w:val="18"/>
        </w:numPr>
        <w:tabs>
          <w:tab w:val="left" w:pos="1135"/>
        </w:tabs>
        <w:spacing w:line="251" w:lineRule="exact"/>
        <w:ind w:left="1135" w:hanging="567"/>
        <w:jc w:val="both"/>
      </w:pPr>
      <w:r>
        <w:t>Komisia</w:t>
      </w:r>
      <w:r>
        <w:rPr>
          <w:spacing w:val="-5"/>
        </w:rPr>
        <w:t xml:space="preserve"> </w:t>
      </w:r>
      <w:r>
        <w:t>na</w:t>
      </w:r>
      <w:r>
        <w:rPr>
          <w:spacing w:val="-3"/>
        </w:rPr>
        <w:t xml:space="preserve"> </w:t>
      </w:r>
      <w:r>
        <w:t>vyhodnotenie</w:t>
      </w:r>
      <w:r>
        <w:rPr>
          <w:spacing w:val="-3"/>
        </w:rPr>
        <w:t xml:space="preserve"> </w:t>
      </w:r>
      <w:r>
        <w:t>súťaže</w:t>
      </w:r>
      <w:r>
        <w:rPr>
          <w:spacing w:val="-3"/>
        </w:rPr>
        <w:t xml:space="preserve"> </w:t>
      </w:r>
      <w:r>
        <w:t>vylúči</w:t>
      </w:r>
      <w:r>
        <w:rPr>
          <w:spacing w:val="-3"/>
        </w:rPr>
        <w:t xml:space="preserve"> </w:t>
      </w:r>
      <w:r>
        <w:t>z</w:t>
      </w:r>
      <w:r>
        <w:rPr>
          <w:spacing w:val="-3"/>
        </w:rPr>
        <w:t xml:space="preserve"> </w:t>
      </w:r>
      <w:r>
        <w:rPr>
          <w:spacing w:val="-2"/>
        </w:rPr>
        <w:t>vyhodnocovania:</w:t>
      </w:r>
    </w:p>
    <w:p w:rsidR="008410CC" w:rsidRDefault="00257BB2">
      <w:pPr>
        <w:pStyle w:val="Odsekzoznamu"/>
        <w:numPr>
          <w:ilvl w:val="1"/>
          <w:numId w:val="18"/>
        </w:numPr>
        <w:tabs>
          <w:tab w:val="left" w:pos="1416"/>
          <w:tab w:val="left" w:pos="1418"/>
        </w:tabs>
        <w:spacing w:before="38" w:line="278" w:lineRule="auto"/>
        <w:ind w:right="140"/>
        <w:jc w:val="both"/>
      </w:pPr>
      <w:r>
        <w:t>súťažný návrh doručený obci ako vyhlasovateľovi po lehote určenej na predkladanie súťažných návrhov,</w:t>
      </w:r>
    </w:p>
    <w:p w:rsidR="008410CC" w:rsidRDefault="00257BB2">
      <w:pPr>
        <w:pStyle w:val="Odsekzoznamu"/>
        <w:numPr>
          <w:ilvl w:val="1"/>
          <w:numId w:val="18"/>
        </w:numPr>
        <w:tabs>
          <w:tab w:val="left" w:pos="1416"/>
          <w:tab w:val="left" w:pos="1418"/>
        </w:tabs>
        <w:spacing w:line="276" w:lineRule="auto"/>
        <w:ind w:right="140"/>
        <w:jc w:val="both"/>
      </w:pPr>
      <w:r>
        <w:t>súťažné návrhy navrhovateľa, ktorý podá obci ako vyhlasovateľovi viac ako jeden súťažný návrh,</w:t>
      </w: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257BB2">
      <w:pPr>
        <w:pStyle w:val="Zkladntext"/>
        <w:spacing w:before="137"/>
        <w:ind w:left="0" w:firstLine="0"/>
        <w:jc w:val="left"/>
        <w:rPr>
          <w:sz w:val="20"/>
        </w:rPr>
      </w:pPr>
      <w:r>
        <w:rPr>
          <w:noProof/>
          <w:sz w:val="20"/>
        </w:rPr>
        <mc:AlternateContent>
          <mc:Choice Requires="wps">
            <w:drawing>
              <wp:anchor distT="0" distB="0" distL="0" distR="0" simplePos="0" relativeHeight="487597056" behindDoc="1" locked="0" layoutInCell="1" allowOverlap="1">
                <wp:simplePos x="0" y="0"/>
                <wp:positionH relativeFrom="page">
                  <wp:posOffset>1260652</wp:posOffset>
                </wp:positionH>
                <wp:positionV relativeFrom="paragraph">
                  <wp:posOffset>248621</wp:posOffset>
                </wp:positionV>
                <wp:extent cx="1829435"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A08AF9" id="Graphic 22" o:spid="_x0000_s1026" style="position:absolute;margin-left:99.25pt;margin-top:19.6pt;width:144.05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AOi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98</w:t>
      </w:r>
      <w:r>
        <w:rPr>
          <w:spacing w:val="-4"/>
          <w:sz w:val="20"/>
        </w:rPr>
        <w:t xml:space="preserve"> </w:t>
      </w:r>
      <w:r>
        <w:rPr>
          <w:sz w:val="20"/>
        </w:rPr>
        <w:t>úradná</w:t>
      </w:r>
      <w:r>
        <w:rPr>
          <w:spacing w:val="-3"/>
          <w:sz w:val="20"/>
        </w:rPr>
        <w:t xml:space="preserve"> </w:t>
      </w:r>
      <w:r>
        <w:rPr>
          <w:sz w:val="20"/>
        </w:rPr>
        <w:t>tabuľa</w:t>
      </w:r>
      <w:r>
        <w:rPr>
          <w:spacing w:val="-4"/>
          <w:sz w:val="20"/>
        </w:rPr>
        <w:t xml:space="preserve"> </w:t>
      </w:r>
      <w:r>
        <w:rPr>
          <w:sz w:val="20"/>
        </w:rPr>
        <w:t>aj</w:t>
      </w:r>
      <w:r>
        <w:rPr>
          <w:spacing w:val="-2"/>
          <w:sz w:val="20"/>
        </w:rPr>
        <w:t xml:space="preserve"> </w:t>
      </w:r>
      <w:r>
        <w:rPr>
          <w:sz w:val="20"/>
        </w:rPr>
        <w:t>v</w:t>
      </w:r>
      <w:r>
        <w:rPr>
          <w:spacing w:val="-3"/>
          <w:sz w:val="20"/>
        </w:rPr>
        <w:t xml:space="preserve"> </w:t>
      </w:r>
      <w:r>
        <w:rPr>
          <w:sz w:val="20"/>
        </w:rPr>
        <w:t>súlade</w:t>
      </w:r>
      <w:r>
        <w:rPr>
          <w:spacing w:val="-4"/>
          <w:sz w:val="20"/>
        </w:rPr>
        <w:t xml:space="preserve"> </w:t>
      </w:r>
      <w:r>
        <w:rPr>
          <w:sz w:val="20"/>
        </w:rPr>
        <w:t>s</w:t>
      </w:r>
      <w:r>
        <w:rPr>
          <w:spacing w:val="-4"/>
          <w:sz w:val="20"/>
        </w:rPr>
        <w:t xml:space="preserve"> </w:t>
      </w:r>
      <w:r>
        <w:rPr>
          <w:sz w:val="20"/>
        </w:rPr>
        <w:t>§</w:t>
      </w:r>
      <w:r>
        <w:rPr>
          <w:spacing w:val="-1"/>
          <w:sz w:val="20"/>
        </w:rPr>
        <w:t xml:space="preserve"> </w:t>
      </w:r>
      <w:r>
        <w:rPr>
          <w:sz w:val="20"/>
        </w:rPr>
        <w:t>34</w:t>
      </w:r>
      <w:r>
        <w:rPr>
          <w:spacing w:val="-2"/>
          <w:sz w:val="20"/>
        </w:rPr>
        <w:t xml:space="preserve"> </w:t>
      </w:r>
      <w:r>
        <w:rPr>
          <w:sz w:val="20"/>
        </w:rPr>
        <w:t>odsek</w:t>
      </w:r>
      <w:r>
        <w:rPr>
          <w:spacing w:val="-5"/>
          <w:sz w:val="20"/>
        </w:rPr>
        <w:t xml:space="preserve"> </w:t>
      </w:r>
      <w:r>
        <w:rPr>
          <w:sz w:val="20"/>
        </w:rPr>
        <w:t>2</w:t>
      </w:r>
      <w:r>
        <w:rPr>
          <w:spacing w:val="-2"/>
          <w:sz w:val="20"/>
        </w:rPr>
        <w:t xml:space="preserve"> </w:t>
      </w:r>
      <w:r>
        <w:rPr>
          <w:sz w:val="20"/>
        </w:rPr>
        <w:t>zákona</w:t>
      </w:r>
      <w:r>
        <w:rPr>
          <w:spacing w:val="-4"/>
          <w:sz w:val="20"/>
        </w:rPr>
        <w:t xml:space="preserve"> </w:t>
      </w:r>
      <w:r>
        <w:rPr>
          <w:sz w:val="20"/>
        </w:rPr>
        <w:t>o</w:t>
      </w:r>
      <w:r>
        <w:rPr>
          <w:spacing w:val="1"/>
          <w:sz w:val="20"/>
        </w:rPr>
        <w:t xml:space="preserve"> </w:t>
      </w:r>
      <w:r>
        <w:rPr>
          <w:sz w:val="20"/>
        </w:rPr>
        <w:t>e-</w:t>
      </w:r>
      <w:proofErr w:type="spellStart"/>
      <w:r>
        <w:rPr>
          <w:spacing w:val="-2"/>
          <w:sz w:val="20"/>
        </w:rPr>
        <w:t>Governmente</w:t>
      </w:r>
      <w:proofErr w:type="spellEnd"/>
    </w:p>
    <w:p w:rsidR="008410CC" w:rsidRDefault="00257BB2">
      <w:pPr>
        <w:spacing w:before="1" w:line="229" w:lineRule="exact"/>
        <w:ind w:left="285"/>
        <w:rPr>
          <w:sz w:val="20"/>
        </w:rPr>
      </w:pPr>
      <w:r>
        <w:rPr>
          <w:sz w:val="20"/>
          <w:vertAlign w:val="superscript"/>
        </w:rPr>
        <w:t>99</w:t>
      </w:r>
      <w:r>
        <w:rPr>
          <w:spacing w:val="-4"/>
          <w:sz w:val="20"/>
        </w:rPr>
        <w:t xml:space="preserve"> </w:t>
      </w:r>
      <w:r>
        <w:rPr>
          <w:sz w:val="20"/>
        </w:rPr>
        <w:t>§</w:t>
      </w:r>
      <w:r>
        <w:rPr>
          <w:spacing w:val="-2"/>
          <w:sz w:val="20"/>
        </w:rPr>
        <w:t xml:space="preserve"> </w:t>
      </w:r>
      <w:r>
        <w:rPr>
          <w:sz w:val="20"/>
        </w:rPr>
        <w:t>9a</w:t>
      </w:r>
      <w:r>
        <w:rPr>
          <w:spacing w:val="-4"/>
          <w:sz w:val="20"/>
        </w:rPr>
        <w:t xml:space="preserve"> </w:t>
      </w:r>
      <w:r>
        <w:rPr>
          <w:sz w:val="20"/>
        </w:rPr>
        <w:t>odsek</w:t>
      </w:r>
      <w:r>
        <w:rPr>
          <w:spacing w:val="-4"/>
          <w:sz w:val="20"/>
        </w:rPr>
        <w:t xml:space="preserve"> </w:t>
      </w:r>
      <w:r>
        <w:rPr>
          <w:sz w:val="20"/>
        </w:rPr>
        <w:t>2</w:t>
      </w:r>
      <w:r>
        <w:rPr>
          <w:spacing w:val="-3"/>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line="229" w:lineRule="exact"/>
        <w:ind w:left="285"/>
        <w:rPr>
          <w:sz w:val="20"/>
        </w:rPr>
      </w:pPr>
      <w:r>
        <w:rPr>
          <w:sz w:val="20"/>
          <w:vertAlign w:val="superscript"/>
        </w:rPr>
        <w:t>100</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2</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101</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3</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102</w:t>
      </w:r>
      <w:r>
        <w:rPr>
          <w:spacing w:val="-4"/>
          <w:sz w:val="20"/>
        </w:rPr>
        <w:t xml:space="preserve"> </w:t>
      </w:r>
      <w:r>
        <w:rPr>
          <w:sz w:val="20"/>
        </w:rPr>
        <w:t>§</w:t>
      </w:r>
      <w:r>
        <w:rPr>
          <w:spacing w:val="-3"/>
          <w:sz w:val="20"/>
        </w:rPr>
        <w:t xml:space="preserve"> </w:t>
      </w:r>
      <w:r>
        <w:rPr>
          <w:sz w:val="20"/>
        </w:rPr>
        <w:t>9a</w:t>
      </w:r>
      <w:r>
        <w:rPr>
          <w:spacing w:val="-2"/>
          <w:sz w:val="20"/>
        </w:rPr>
        <w:t xml:space="preserve"> </w:t>
      </w:r>
      <w:r>
        <w:rPr>
          <w:sz w:val="20"/>
        </w:rPr>
        <w:t>odsek</w:t>
      </w:r>
      <w:r>
        <w:rPr>
          <w:spacing w:val="-5"/>
          <w:sz w:val="20"/>
        </w:rPr>
        <w:t xml:space="preserve"> </w:t>
      </w:r>
      <w:r>
        <w:rPr>
          <w:sz w:val="20"/>
        </w:rPr>
        <w:t>4</w:t>
      </w:r>
      <w:r>
        <w:rPr>
          <w:spacing w:val="-2"/>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103</w:t>
      </w:r>
      <w:r>
        <w:rPr>
          <w:spacing w:val="-5"/>
          <w:sz w:val="20"/>
        </w:rPr>
        <w:t xml:space="preserve"> </w:t>
      </w:r>
      <w:r>
        <w:rPr>
          <w:sz w:val="20"/>
        </w:rPr>
        <w:t>§</w:t>
      </w:r>
      <w:r>
        <w:rPr>
          <w:spacing w:val="-4"/>
          <w:sz w:val="20"/>
        </w:rPr>
        <w:t xml:space="preserve"> </w:t>
      </w:r>
      <w:r>
        <w:rPr>
          <w:sz w:val="20"/>
        </w:rPr>
        <w:t>31</w:t>
      </w:r>
      <w:r>
        <w:rPr>
          <w:spacing w:val="-4"/>
          <w:sz w:val="20"/>
        </w:rPr>
        <w:t xml:space="preserve"> </w:t>
      </w:r>
      <w:r>
        <w:rPr>
          <w:sz w:val="20"/>
        </w:rPr>
        <w:t>a</w:t>
      </w:r>
      <w:r>
        <w:rPr>
          <w:spacing w:val="-6"/>
          <w:sz w:val="20"/>
        </w:rPr>
        <w:t xml:space="preserve"> </w:t>
      </w:r>
      <w:r>
        <w:rPr>
          <w:sz w:val="20"/>
        </w:rPr>
        <w:t>nasledujúce</w:t>
      </w:r>
      <w:r>
        <w:rPr>
          <w:spacing w:val="-5"/>
          <w:sz w:val="20"/>
        </w:rPr>
        <w:t xml:space="preserve"> </w:t>
      </w:r>
      <w:r>
        <w:rPr>
          <w:sz w:val="20"/>
        </w:rPr>
        <w:t>Občianskeho</w:t>
      </w:r>
      <w:r>
        <w:rPr>
          <w:spacing w:val="-4"/>
          <w:sz w:val="20"/>
        </w:rPr>
        <w:t xml:space="preserve"> </w:t>
      </w:r>
      <w:r>
        <w:rPr>
          <w:spacing w:val="-2"/>
          <w:sz w:val="20"/>
        </w:rPr>
        <w:t>zákonníka</w:t>
      </w:r>
    </w:p>
    <w:p w:rsidR="008410CC" w:rsidRDefault="00257BB2">
      <w:pPr>
        <w:spacing w:before="1"/>
        <w:ind w:left="285"/>
        <w:rPr>
          <w:sz w:val="20"/>
        </w:rPr>
      </w:pPr>
      <w:r>
        <w:rPr>
          <w:sz w:val="20"/>
          <w:vertAlign w:val="superscript"/>
        </w:rPr>
        <w:t>104</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4</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105</w:t>
      </w:r>
      <w:r>
        <w:rPr>
          <w:spacing w:val="-5"/>
          <w:sz w:val="20"/>
        </w:rPr>
        <w:t xml:space="preserve"> </w:t>
      </w:r>
      <w:r>
        <w:rPr>
          <w:sz w:val="20"/>
        </w:rPr>
        <w:t>najmä</w:t>
      </w:r>
      <w:r>
        <w:rPr>
          <w:spacing w:val="-5"/>
          <w:sz w:val="20"/>
        </w:rPr>
        <w:t xml:space="preserve"> </w:t>
      </w:r>
      <w:r>
        <w:rPr>
          <w:sz w:val="20"/>
        </w:rPr>
        <w:t>zákon</w:t>
      </w:r>
      <w:r>
        <w:rPr>
          <w:spacing w:val="-6"/>
          <w:sz w:val="20"/>
        </w:rPr>
        <w:t xml:space="preserve"> </w:t>
      </w:r>
      <w:r>
        <w:rPr>
          <w:sz w:val="20"/>
        </w:rPr>
        <w:t>o</w:t>
      </w:r>
      <w:r>
        <w:rPr>
          <w:spacing w:val="-2"/>
          <w:sz w:val="20"/>
        </w:rPr>
        <w:t xml:space="preserve"> </w:t>
      </w:r>
      <w:r>
        <w:rPr>
          <w:sz w:val="20"/>
        </w:rPr>
        <w:t>ochrane</w:t>
      </w:r>
      <w:r>
        <w:rPr>
          <w:spacing w:val="-4"/>
          <w:sz w:val="20"/>
        </w:rPr>
        <w:t xml:space="preserve"> </w:t>
      </w:r>
      <w:r>
        <w:rPr>
          <w:sz w:val="20"/>
        </w:rPr>
        <w:t>osobných</w:t>
      </w:r>
      <w:r>
        <w:rPr>
          <w:spacing w:val="-4"/>
          <w:sz w:val="20"/>
        </w:rPr>
        <w:t xml:space="preserve"> </w:t>
      </w:r>
      <w:r>
        <w:rPr>
          <w:spacing w:val="-2"/>
          <w:sz w:val="20"/>
        </w:rPr>
        <w:t>údajov</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18"/>
        </w:numPr>
        <w:tabs>
          <w:tab w:val="left" w:pos="1416"/>
          <w:tab w:val="left" w:pos="1418"/>
        </w:tabs>
        <w:spacing w:before="109" w:line="276" w:lineRule="auto"/>
        <w:ind w:right="137"/>
        <w:jc w:val="both"/>
      </w:pPr>
      <w:r>
        <w:lastRenderedPageBreak/>
        <w:t>súťažný návrh,</w:t>
      </w:r>
      <w:r>
        <w:rPr>
          <w:spacing w:val="18"/>
        </w:rPr>
        <w:t xml:space="preserve"> </w:t>
      </w:r>
      <w:r>
        <w:t>ktorý neobsahuje</w:t>
      </w:r>
      <w:r>
        <w:rPr>
          <w:spacing w:val="18"/>
        </w:rPr>
        <w:t xml:space="preserve"> </w:t>
      </w:r>
      <w:r>
        <w:t>všetky požadované</w:t>
      </w:r>
      <w:r>
        <w:rPr>
          <w:spacing w:val="19"/>
        </w:rPr>
        <w:t xml:space="preserve"> </w:t>
      </w:r>
      <w:r>
        <w:t>obsahové</w:t>
      </w:r>
      <w:r>
        <w:rPr>
          <w:spacing w:val="18"/>
        </w:rPr>
        <w:t xml:space="preserve"> </w:t>
      </w:r>
      <w:r>
        <w:t>a formálne</w:t>
      </w:r>
      <w:r>
        <w:rPr>
          <w:spacing w:val="18"/>
        </w:rPr>
        <w:t xml:space="preserve"> </w:t>
      </w:r>
      <w:r>
        <w:t>náležitosti a</w:t>
      </w:r>
      <w:r>
        <w:rPr>
          <w:spacing w:val="-1"/>
        </w:rPr>
        <w:t xml:space="preserve"> </w:t>
      </w:r>
      <w:r>
        <w:t>príslušné prílohy uvedené v podmienkach obchodnej verejnej súťaže na</w:t>
      </w:r>
      <w:r>
        <w:rPr>
          <w:spacing w:val="80"/>
        </w:rPr>
        <w:t xml:space="preserve"> </w:t>
      </w:r>
      <w:r>
        <w:t>predkladanie súťažných návrhov,</w:t>
      </w:r>
    </w:p>
    <w:p w:rsidR="008410CC" w:rsidRDefault="00257BB2">
      <w:pPr>
        <w:pStyle w:val="Odsekzoznamu"/>
        <w:numPr>
          <w:ilvl w:val="1"/>
          <w:numId w:val="18"/>
        </w:numPr>
        <w:tabs>
          <w:tab w:val="left" w:pos="1416"/>
          <w:tab w:val="left" w:pos="1418"/>
        </w:tabs>
        <w:spacing w:before="1" w:line="276" w:lineRule="auto"/>
        <w:ind w:right="134"/>
        <w:jc w:val="both"/>
      </w:pPr>
      <w:r>
        <w:t>súťažný návrh, ktorý nespĺňa niektorú z podmienok obchodnej verejnej súťaže na predkladanie súťažných návrhov,</w:t>
      </w:r>
    </w:p>
    <w:p w:rsidR="008410CC" w:rsidRDefault="00257BB2">
      <w:pPr>
        <w:pStyle w:val="Odsekzoznamu"/>
        <w:numPr>
          <w:ilvl w:val="1"/>
          <w:numId w:val="18"/>
        </w:numPr>
        <w:tabs>
          <w:tab w:val="left" w:pos="1416"/>
          <w:tab w:val="left" w:pos="1418"/>
        </w:tabs>
        <w:spacing w:line="276" w:lineRule="auto"/>
        <w:ind w:right="140"/>
        <w:jc w:val="both"/>
      </w:pPr>
      <w:r>
        <w:t xml:space="preserve">súťažný návrh navrhovateľa, voči ktorému bolo začaté konkurzné konanie alebo </w:t>
      </w:r>
      <w:r>
        <w:rPr>
          <w:spacing w:val="-2"/>
        </w:rPr>
        <w:t>reštrukturalizácia,</w:t>
      </w:r>
    </w:p>
    <w:p w:rsidR="008410CC" w:rsidRDefault="00257BB2">
      <w:pPr>
        <w:pStyle w:val="Odsekzoznamu"/>
        <w:numPr>
          <w:ilvl w:val="1"/>
          <w:numId w:val="18"/>
        </w:numPr>
        <w:tabs>
          <w:tab w:val="left" w:pos="1416"/>
          <w:tab w:val="left" w:pos="1418"/>
        </w:tabs>
        <w:spacing w:line="276" w:lineRule="auto"/>
        <w:ind w:right="136"/>
        <w:jc w:val="both"/>
      </w:pPr>
      <w:r>
        <w:t>súťažný návrh navrhovateľa, ktorý má vo vzťahu k</w:t>
      </w:r>
      <w:r>
        <w:rPr>
          <w:spacing w:val="-2"/>
        </w:rPr>
        <w:t xml:space="preserve"> </w:t>
      </w:r>
      <w:r>
        <w:t>obci ako vyhlasovateľovi alebo</w:t>
      </w:r>
      <w:r>
        <w:rPr>
          <w:spacing w:val="-1"/>
        </w:rPr>
        <w:t xml:space="preserve"> </w:t>
      </w:r>
      <w:r>
        <w:t>vo vzťahu k obcou zriadeným, alebo založeným právnickým osobám záväzky po lehote splatnosti alebo po lehote plnenia,</w:t>
      </w:r>
    </w:p>
    <w:p w:rsidR="008410CC" w:rsidRDefault="00257BB2">
      <w:pPr>
        <w:pStyle w:val="Odsekzoznamu"/>
        <w:numPr>
          <w:ilvl w:val="1"/>
          <w:numId w:val="18"/>
        </w:numPr>
        <w:tabs>
          <w:tab w:val="left" w:pos="1416"/>
          <w:tab w:val="left" w:pos="1418"/>
        </w:tabs>
        <w:spacing w:line="276" w:lineRule="auto"/>
        <w:ind w:right="142"/>
        <w:jc w:val="both"/>
      </w:pPr>
      <w:r>
        <w:t>súťažný návrh navrhovateľa, o ktorom obec ako vyhlasovateľ zistí, že navrhovateľ uviedol nepravdivé</w:t>
      </w:r>
      <w:r>
        <w:rPr>
          <w:spacing w:val="-1"/>
        </w:rPr>
        <w:t xml:space="preserve"> </w:t>
      </w:r>
      <w:r>
        <w:t>údaje,</w:t>
      </w:r>
      <w:r>
        <w:rPr>
          <w:spacing w:val="-3"/>
        </w:rPr>
        <w:t xml:space="preserve"> </w:t>
      </w:r>
      <w:r>
        <w:t>alebo</w:t>
      </w:r>
      <w:r>
        <w:rPr>
          <w:spacing w:val="-1"/>
        </w:rPr>
        <w:t xml:space="preserve"> </w:t>
      </w:r>
      <w:r>
        <w:t>uviedol</w:t>
      </w:r>
      <w:r>
        <w:rPr>
          <w:spacing w:val="-3"/>
        </w:rPr>
        <w:t xml:space="preserve"> </w:t>
      </w:r>
      <w:r>
        <w:t>nepravdivé</w:t>
      </w:r>
      <w:r>
        <w:rPr>
          <w:spacing w:val="-1"/>
        </w:rPr>
        <w:t xml:space="preserve"> </w:t>
      </w:r>
      <w:r>
        <w:t>údaje</w:t>
      </w:r>
      <w:r>
        <w:rPr>
          <w:spacing w:val="-1"/>
        </w:rPr>
        <w:t xml:space="preserve"> </w:t>
      </w:r>
      <w:r>
        <w:t>v</w:t>
      </w:r>
      <w:r>
        <w:rPr>
          <w:spacing w:val="-1"/>
        </w:rPr>
        <w:t xml:space="preserve"> </w:t>
      </w:r>
      <w:r>
        <w:t>prílohe</w:t>
      </w:r>
      <w:r>
        <w:rPr>
          <w:spacing w:val="-1"/>
        </w:rPr>
        <w:t xml:space="preserve"> </w:t>
      </w:r>
      <w:r>
        <w:t>súťažného</w:t>
      </w:r>
      <w:r>
        <w:rPr>
          <w:spacing w:val="-1"/>
        </w:rPr>
        <w:t xml:space="preserve"> </w:t>
      </w:r>
      <w:r>
        <w:t>návrhu;</w:t>
      </w:r>
    </w:p>
    <w:p w:rsidR="008410CC" w:rsidRDefault="00257BB2">
      <w:pPr>
        <w:pStyle w:val="Odsekzoznamu"/>
        <w:numPr>
          <w:ilvl w:val="1"/>
          <w:numId w:val="18"/>
        </w:numPr>
        <w:tabs>
          <w:tab w:val="left" w:pos="1416"/>
        </w:tabs>
        <w:spacing w:before="1"/>
        <w:ind w:left="1416" w:hanging="279"/>
        <w:jc w:val="both"/>
      </w:pPr>
      <w:r>
        <w:t>návrh</w:t>
      </w:r>
      <w:r>
        <w:rPr>
          <w:spacing w:val="-8"/>
        </w:rPr>
        <w:t xml:space="preserve"> </w:t>
      </w:r>
      <w:r>
        <w:t>navrhovateľa</w:t>
      </w:r>
      <w:r>
        <w:rPr>
          <w:spacing w:val="-5"/>
        </w:rPr>
        <w:t xml:space="preserve"> </w:t>
      </w:r>
      <w:r>
        <w:t>ktorý</w:t>
      </w:r>
      <w:r>
        <w:rPr>
          <w:spacing w:val="-8"/>
        </w:rPr>
        <w:t xml:space="preserve"> </w:t>
      </w:r>
      <w:r>
        <w:t>obsahuje</w:t>
      </w:r>
      <w:r>
        <w:rPr>
          <w:spacing w:val="-5"/>
        </w:rPr>
        <w:t xml:space="preserve"> </w:t>
      </w:r>
      <w:r>
        <w:t>alternatívny</w:t>
      </w:r>
      <w:r>
        <w:rPr>
          <w:spacing w:val="-7"/>
        </w:rPr>
        <w:t xml:space="preserve"> </w:t>
      </w:r>
      <w:r>
        <w:rPr>
          <w:spacing w:val="-2"/>
        </w:rPr>
        <w:t>návrh.</w:t>
      </w:r>
    </w:p>
    <w:p w:rsidR="008410CC" w:rsidRDefault="00257BB2">
      <w:pPr>
        <w:pStyle w:val="Odsekzoznamu"/>
        <w:numPr>
          <w:ilvl w:val="0"/>
          <w:numId w:val="18"/>
        </w:numPr>
        <w:tabs>
          <w:tab w:val="left" w:pos="1135"/>
          <w:tab w:val="left" w:pos="1137"/>
        </w:tabs>
        <w:spacing w:before="37" w:line="276" w:lineRule="auto"/>
        <w:ind w:right="139"/>
        <w:jc w:val="both"/>
      </w:pPr>
      <w:r>
        <w:t>Vylúčenie súťažného návrhu oznámi obec ako vyhlasovateľ obchodnej verejnej súťaže navrhovateľovi spolu s odôvodnením v</w:t>
      </w:r>
      <w:r>
        <w:rPr>
          <w:spacing w:val="-4"/>
        </w:rPr>
        <w:t xml:space="preserve"> </w:t>
      </w:r>
      <w:r>
        <w:t xml:space="preserve">lehote tridsať dní od vyhodnotenia súťažných </w:t>
      </w:r>
      <w:r>
        <w:rPr>
          <w:spacing w:val="-2"/>
        </w:rPr>
        <w:t>návrhov.</w:t>
      </w:r>
      <w:r>
        <w:rPr>
          <w:spacing w:val="-2"/>
          <w:vertAlign w:val="superscript"/>
        </w:rPr>
        <w:t>106</w:t>
      </w:r>
    </w:p>
    <w:p w:rsidR="008410CC" w:rsidRDefault="00257BB2">
      <w:pPr>
        <w:pStyle w:val="Odsekzoznamu"/>
        <w:numPr>
          <w:ilvl w:val="0"/>
          <w:numId w:val="18"/>
        </w:numPr>
        <w:tabs>
          <w:tab w:val="left" w:pos="1135"/>
          <w:tab w:val="left" w:pos="1137"/>
        </w:tabs>
        <w:spacing w:before="1" w:line="276" w:lineRule="auto"/>
        <w:ind w:right="137"/>
        <w:jc w:val="both"/>
      </w:pPr>
      <w:r>
        <w:t>Komisia na vyhodnotenie súťaže rozhodne o</w:t>
      </w:r>
      <w:r>
        <w:rPr>
          <w:spacing w:val="-2"/>
        </w:rPr>
        <w:t xml:space="preserve"> </w:t>
      </w:r>
      <w:r>
        <w:t>určení najvýhodnejšieho z</w:t>
      </w:r>
      <w:r>
        <w:rPr>
          <w:spacing w:val="-2"/>
        </w:rPr>
        <w:t xml:space="preserve"> </w:t>
      </w:r>
      <w:r>
        <w:t>predložených súťažných návrhov, tento súťažný návrh prijme a ostatné súťažné návrhy odmietne.</w:t>
      </w:r>
    </w:p>
    <w:p w:rsidR="008410CC" w:rsidRDefault="00257BB2">
      <w:pPr>
        <w:pStyle w:val="Odsekzoznamu"/>
        <w:numPr>
          <w:ilvl w:val="0"/>
          <w:numId w:val="18"/>
        </w:numPr>
        <w:tabs>
          <w:tab w:val="left" w:pos="1135"/>
          <w:tab w:val="left" w:pos="1137"/>
        </w:tabs>
        <w:spacing w:line="276" w:lineRule="auto"/>
        <w:ind w:right="136"/>
        <w:jc w:val="both"/>
      </w:pPr>
      <w:r>
        <w:t>Ak v</w:t>
      </w:r>
      <w:r>
        <w:rPr>
          <w:spacing w:val="-3"/>
        </w:rPr>
        <w:t xml:space="preserve"> </w:t>
      </w:r>
      <w:r>
        <w:t>podmienkach obchodenej verejnej súťaže bola určená požadovaná cena nehnuteľného majetku obce, rozhodnutie komisie na vyhodnotenie súťaže je pre obec záväzné. Rozhodnutie o</w:t>
      </w:r>
      <w:r>
        <w:rPr>
          <w:spacing w:val="-1"/>
        </w:rPr>
        <w:t xml:space="preserve"> </w:t>
      </w:r>
      <w:r>
        <w:t>prijatí najvýhodnejšieho z</w:t>
      </w:r>
      <w:r>
        <w:rPr>
          <w:spacing w:val="-2"/>
        </w:rPr>
        <w:t xml:space="preserve"> </w:t>
      </w:r>
      <w:r>
        <w:t>predložených súťažných návrhov je zároveň rozhodnutím</w:t>
      </w:r>
      <w:r>
        <w:rPr>
          <w:spacing w:val="-4"/>
        </w:rPr>
        <w:t xml:space="preserve"> </w:t>
      </w:r>
      <w:r>
        <w:t>o</w:t>
      </w:r>
      <w:r>
        <w:rPr>
          <w:spacing w:val="-1"/>
        </w:rPr>
        <w:t xml:space="preserve"> </w:t>
      </w:r>
      <w:r>
        <w:t>schválení prevodu vlastníctva majetku obce na základe obchodnej verejnej súťaže a</w:t>
      </w:r>
      <w:r>
        <w:rPr>
          <w:spacing w:val="-2"/>
        </w:rPr>
        <w:t xml:space="preserve"> </w:t>
      </w:r>
      <w:r>
        <w:t>je právnym titulom pre uzavretie zmluvy o prevode vlastníctva majetku obce. Predkladateľ najvýhodnejšieho súťažného návrhu v</w:t>
      </w:r>
      <w:r>
        <w:rPr>
          <w:spacing w:val="-3"/>
        </w:rPr>
        <w:t xml:space="preserve"> </w:t>
      </w:r>
      <w:r>
        <w:t>obchodnej verejnej súťaži má právny</w:t>
      </w:r>
      <w:r>
        <w:rPr>
          <w:spacing w:val="-1"/>
        </w:rPr>
        <w:t xml:space="preserve"> </w:t>
      </w:r>
      <w:r>
        <w:t>nárok</w:t>
      </w:r>
      <w:r>
        <w:rPr>
          <w:spacing w:val="-1"/>
        </w:rPr>
        <w:t xml:space="preserve"> </w:t>
      </w:r>
      <w:r>
        <w:t>na</w:t>
      </w:r>
      <w:r>
        <w:rPr>
          <w:spacing w:val="-1"/>
        </w:rPr>
        <w:t xml:space="preserve"> </w:t>
      </w:r>
      <w:r>
        <w:t>uzatvorenie zmluvy.</w:t>
      </w:r>
      <w:r>
        <w:rPr>
          <w:vertAlign w:val="superscript"/>
        </w:rPr>
        <w:t>107</w:t>
      </w:r>
      <w:r>
        <w:t xml:space="preserve"> Rozhodnutie komisie na</w:t>
      </w:r>
      <w:r>
        <w:rPr>
          <w:spacing w:val="-1"/>
        </w:rPr>
        <w:t xml:space="preserve"> </w:t>
      </w:r>
      <w:r>
        <w:t>vyhodnotenie</w:t>
      </w:r>
      <w:r>
        <w:rPr>
          <w:spacing w:val="-1"/>
        </w:rPr>
        <w:t xml:space="preserve"> </w:t>
      </w:r>
      <w:r>
        <w:t>súťaže ani zmluvu o</w:t>
      </w:r>
      <w:r>
        <w:rPr>
          <w:spacing w:val="-4"/>
        </w:rPr>
        <w:t xml:space="preserve"> </w:t>
      </w:r>
      <w:r>
        <w:t>prevode vlastníctva majetku obce na základe obchodnej verejnej súťaže obecné zastupiteľstvo obce neschvaľuje. O</w:t>
      </w:r>
      <w:r>
        <w:rPr>
          <w:spacing w:val="-1"/>
        </w:rPr>
        <w:t xml:space="preserve"> </w:t>
      </w:r>
      <w:r>
        <w:t>výsledku obchodnej verejnej súťaže informuje</w:t>
      </w:r>
      <w:r>
        <w:rPr>
          <w:spacing w:val="40"/>
        </w:rPr>
        <w:t xml:space="preserve"> </w:t>
      </w:r>
      <w:r>
        <w:t>starosta</w:t>
      </w:r>
      <w:r>
        <w:rPr>
          <w:spacing w:val="-3"/>
        </w:rPr>
        <w:t xml:space="preserve"> </w:t>
      </w:r>
      <w:r>
        <w:t>obce</w:t>
      </w:r>
      <w:r>
        <w:rPr>
          <w:spacing w:val="-3"/>
        </w:rPr>
        <w:t xml:space="preserve"> </w:t>
      </w:r>
      <w:r>
        <w:t>obecné</w:t>
      </w:r>
      <w:r>
        <w:rPr>
          <w:spacing w:val="-3"/>
        </w:rPr>
        <w:t xml:space="preserve"> </w:t>
      </w:r>
      <w:r>
        <w:t>zastupiteľstvo</w:t>
      </w:r>
      <w:r>
        <w:rPr>
          <w:spacing w:val="-3"/>
        </w:rPr>
        <w:t xml:space="preserve"> </w:t>
      </w:r>
      <w:r>
        <w:t>obce</w:t>
      </w:r>
      <w:r>
        <w:rPr>
          <w:spacing w:val="-3"/>
        </w:rPr>
        <w:t xml:space="preserve"> </w:t>
      </w:r>
      <w:r>
        <w:t>na</w:t>
      </w:r>
      <w:r>
        <w:rPr>
          <w:spacing w:val="-3"/>
        </w:rPr>
        <w:t xml:space="preserve"> </w:t>
      </w:r>
      <w:r>
        <w:t>najbližšom</w:t>
      </w:r>
      <w:r>
        <w:rPr>
          <w:spacing w:val="-7"/>
        </w:rPr>
        <w:t xml:space="preserve"> </w:t>
      </w:r>
      <w:r>
        <w:t>zasadnutí</w:t>
      </w:r>
      <w:r>
        <w:rPr>
          <w:spacing w:val="-2"/>
        </w:rPr>
        <w:t xml:space="preserve"> </w:t>
      </w:r>
      <w:r>
        <w:t>obecného</w:t>
      </w:r>
      <w:r>
        <w:rPr>
          <w:spacing w:val="-3"/>
        </w:rPr>
        <w:t xml:space="preserve"> </w:t>
      </w:r>
      <w:r>
        <w:t xml:space="preserve">zastupiteľstva </w:t>
      </w:r>
      <w:r>
        <w:rPr>
          <w:spacing w:val="-2"/>
        </w:rPr>
        <w:t>obce.</w:t>
      </w:r>
    </w:p>
    <w:p w:rsidR="008410CC" w:rsidRDefault="00257BB2">
      <w:pPr>
        <w:pStyle w:val="Odsekzoznamu"/>
        <w:numPr>
          <w:ilvl w:val="0"/>
          <w:numId w:val="18"/>
        </w:numPr>
        <w:tabs>
          <w:tab w:val="left" w:pos="1135"/>
          <w:tab w:val="left" w:pos="1137"/>
        </w:tabs>
        <w:spacing w:line="276" w:lineRule="auto"/>
        <w:ind w:right="135"/>
        <w:jc w:val="both"/>
      </w:pPr>
      <w:r>
        <w:t>Ak v</w:t>
      </w:r>
      <w:r>
        <w:rPr>
          <w:spacing w:val="-3"/>
        </w:rPr>
        <w:t xml:space="preserve"> </w:t>
      </w:r>
      <w:r>
        <w:t>podmienkach obchodenej verejnej súťaže nebola určená požadovaná cena nehnuteľného majetku obce, prevod vlastníctva nehnuteľného majetku obce schváli prijatím uznesenia nadpolovičnou väčšinou hlasov prítomných poslancov obecné zastupiteľstvo obce.</w:t>
      </w:r>
      <w:r>
        <w:rPr>
          <w:vertAlign w:val="superscript"/>
        </w:rPr>
        <w:t>108</w:t>
      </w:r>
      <w:r>
        <w:t xml:space="preserve"> Rozhodnutie obecného zastupiteľstva obce o</w:t>
      </w:r>
      <w:r>
        <w:rPr>
          <w:spacing w:val="-1"/>
        </w:rPr>
        <w:t xml:space="preserve"> </w:t>
      </w:r>
      <w:r>
        <w:t>schválení prevodu nehnuteľného majetku obce je právnym titulom pre uzavretie zmluvy o prevode vlastníctva nehnuteľného majetku obce. Predkladateľ má právny nárok na uzatvorenie zmluvy.</w:t>
      </w:r>
      <w:r>
        <w:rPr>
          <w:vertAlign w:val="superscript"/>
        </w:rPr>
        <w:t>109</w:t>
      </w:r>
      <w:r>
        <w:t xml:space="preserve"> Zmluvu o</w:t>
      </w:r>
      <w:r>
        <w:rPr>
          <w:spacing w:val="-2"/>
        </w:rPr>
        <w:t xml:space="preserve"> </w:t>
      </w:r>
      <w:r>
        <w:t>prevode vlastníctva majetku obce na základe obchodnej verejnej súťaže obecné zastupiteľstvo obce neschvaľuje. Rozhodnutie obecného zastupiteľstva obce o</w:t>
      </w:r>
      <w:r>
        <w:rPr>
          <w:spacing w:val="-2"/>
        </w:rPr>
        <w:t xml:space="preserve"> </w:t>
      </w:r>
      <w:r>
        <w:t>neschválení prevodu nehnuteľného majetku obce má za následok povinnosť obce ako vyhlasovateľa zrušiť obchodnú verejnú súťaž.</w:t>
      </w:r>
      <w:r>
        <w:rPr>
          <w:vertAlign w:val="superscript"/>
        </w:rPr>
        <w:t>110</w:t>
      </w:r>
    </w:p>
    <w:p w:rsidR="008410CC" w:rsidRDefault="00257BB2">
      <w:pPr>
        <w:pStyle w:val="Odsekzoznamu"/>
        <w:numPr>
          <w:ilvl w:val="0"/>
          <w:numId w:val="18"/>
        </w:numPr>
        <w:tabs>
          <w:tab w:val="left" w:pos="1135"/>
          <w:tab w:val="left" w:pos="1137"/>
        </w:tabs>
        <w:spacing w:before="1" w:line="276" w:lineRule="auto"/>
        <w:ind w:right="141"/>
        <w:jc w:val="both"/>
      </w:pPr>
      <w:r>
        <w:t>Zapisovateľ</w:t>
      </w:r>
      <w:r>
        <w:rPr>
          <w:spacing w:val="-3"/>
        </w:rPr>
        <w:t xml:space="preserve"> </w:t>
      </w:r>
      <w:r>
        <w:t>komisie</w:t>
      </w:r>
      <w:r>
        <w:rPr>
          <w:spacing w:val="-2"/>
        </w:rPr>
        <w:t xml:space="preserve"> </w:t>
      </w:r>
      <w:r>
        <w:t>na</w:t>
      </w:r>
      <w:r>
        <w:rPr>
          <w:spacing w:val="-2"/>
        </w:rPr>
        <w:t xml:space="preserve"> </w:t>
      </w:r>
      <w:r>
        <w:t>vyhodnotenie</w:t>
      </w:r>
      <w:r>
        <w:rPr>
          <w:spacing w:val="-2"/>
        </w:rPr>
        <w:t xml:space="preserve"> </w:t>
      </w:r>
      <w:r>
        <w:t>súťaže</w:t>
      </w:r>
      <w:r>
        <w:rPr>
          <w:spacing w:val="-2"/>
        </w:rPr>
        <w:t xml:space="preserve"> </w:t>
      </w:r>
      <w:r>
        <w:t>vyhotoví</w:t>
      </w:r>
      <w:r>
        <w:rPr>
          <w:spacing w:val="-1"/>
        </w:rPr>
        <w:t xml:space="preserve"> </w:t>
      </w:r>
      <w:r>
        <w:t>o</w:t>
      </w:r>
      <w:r>
        <w:rPr>
          <w:spacing w:val="40"/>
        </w:rPr>
        <w:t xml:space="preserve"> </w:t>
      </w:r>
      <w:r>
        <w:t>vyhodnotení</w:t>
      </w:r>
      <w:r>
        <w:rPr>
          <w:spacing w:val="-1"/>
        </w:rPr>
        <w:t xml:space="preserve"> </w:t>
      </w:r>
      <w:r>
        <w:t>súťažných</w:t>
      </w:r>
      <w:r>
        <w:rPr>
          <w:spacing w:val="-2"/>
        </w:rPr>
        <w:t xml:space="preserve"> </w:t>
      </w:r>
      <w:r>
        <w:t>návrhov protokol, ktorý musí obsahovať najmä:</w:t>
      </w:r>
    </w:p>
    <w:p w:rsidR="008410CC" w:rsidRDefault="00257BB2">
      <w:pPr>
        <w:pStyle w:val="Odsekzoznamu"/>
        <w:numPr>
          <w:ilvl w:val="1"/>
          <w:numId w:val="18"/>
        </w:numPr>
        <w:tabs>
          <w:tab w:val="left" w:pos="1416"/>
        </w:tabs>
        <w:spacing w:line="252" w:lineRule="exact"/>
        <w:ind w:left="1416" w:hanging="279"/>
        <w:jc w:val="both"/>
      </w:pPr>
      <w:r>
        <w:t>označenie</w:t>
      </w:r>
      <w:r>
        <w:rPr>
          <w:spacing w:val="-7"/>
        </w:rPr>
        <w:t xml:space="preserve"> </w:t>
      </w:r>
      <w:r>
        <w:t>predmetu</w:t>
      </w:r>
      <w:r>
        <w:rPr>
          <w:spacing w:val="-6"/>
        </w:rPr>
        <w:t xml:space="preserve"> </w:t>
      </w:r>
      <w:r>
        <w:t>obchodnej</w:t>
      </w:r>
      <w:r>
        <w:rPr>
          <w:spacing w:val="-3"/>
        </w:rPr>
        <w:t xml:space="preserve"> </w:t>
      </w:r>
      <w:r>
        <w:t>verejnej</w:t>
      </w:r>
      <w:r>
        <w:rPr>
          <w:spacing w:val="-3"/>
        </w:rPr>
        <w:t xml:space="preserve"> </w:t>
      </w:r>
      <w:r>
        <w:rPr>
          <w:spacing w:val="-2"/>
        </w:rPr>
        <w:t>súťaže,</w:t>
      </w:r>
    </w:p>
    <w:p w:rsidR="008410CC" w:rsidRDefault="00257BB2">
      <w:pPr>
        <w:pStyle w:val="Zkladntext"/>
        <w:spacing w:before="164"/>
        <w:ind w:left="0" w:firstLine="0"/>
        <w:jc w:val="left"/>
        <w:rPr>
          <w:sz w:val="20"/>
        </w:rPr>
      </w:pPr>
      <w:r>
        <w:rPr>
          <w:noProof/>
          <w:sz w:val="20"/>
        </w:rPr>
        <mc:AlternateContent>
          <mc:Choice Requires="wps">
            <w:drawing>
              <wp:anchor distT="0" distB="0" distL="0" distR="0" simplePos="0" relativeHeight="487597568" behindDoc="1" locked="0" layoutInCell="1" allowOverlap="1">
                <wp:simplePos x="0" y="0"/>
                <wp:positionH relativeFrom="page">
                  <wp:posOffset>1260652</wp:posOffset>
                </wp:positionH>
                <wp:positionV relativeFrom="paragraph">
                  <wp:posOffset>265508</wp:posOffset>
                </wp:positionV>
                <wp:extent cx="1829435"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A3C460" id="Graphic 23" o:spid="_x0000_s1026" style="position:absolute;margin-left:99.25pt;margin-top:20.9pt;width:144.0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t+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106</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6</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107</w:t>
      </w:r>
      <w:r>
        <w:rPr>
          <w:spacing w:val="-4"/>
          <w:sz w:val="20"/>
        </w:rPr>
        <w:t xml:space="preserve"> </w:t>
      </w:r>
      <w:r>
        <w:rPr>
          <w:sz w:val="20"/>
        </w:rPr>
        <w:t>§</w:t>
      </w:r>
      <w:r>
        <w:rPr>
          <w:spacing w:val="-3"/>
          <w:sz w:val="20"/>
        </w:rPr>
        <w:t xml:space="preserve"> </w:t>
      </w:r>
      <w:r>
        <w:rPr>
          <w:sz w:val="20"/>
        </w:rPr>
        <w:t>287</w:t>
      </w:r>
      <w:r>
        <w:rPr>
          <w:spacing w:val="-3"/>
          <w:sz w:val="20"/>
        </w:rPr>
        <w:t xml:space="preserve"> </w:t>
      </w:r>
      <w:r>
        <w:rPr>
          <w:sz w:val="20"/>
        </w:rPr>
        <w:t>odsek</w:t>
      </w:r>
      <w:r>
        <w:rPr>
          <w:spacing w:val="-5"/>
          <w:sz w:val="20"/>
        </w:rPr>
        <w:t xml:space="preserve"> </w:t>
      </w:r>
      <w:r>
        <w:rPr>
          <w:sz w:val="20"/>
        </w:rPr>
        <w:t>1</w:t>
      </w:r>
      <w:r>
        <w:rPr>
          <w:spacing w:val="-2"/>
          <w:sz w:val="20"/>
        </w:rPr>
        <w:t xml:space="preserve"> </w:t>
      </w:r>
      <w:r>
        <w:rPr>
          <w:sz w:val="20"/>
        </w:rPr>
        <w:t>Obchodného</w:t>
      </w:r>
      <w:r>
        <w:rPr>
          <w:spacing w:val="-3"/>
          <w:sz w:val="20"/>
        </w:rPr>
        <w:t xml:space="preserve"> </w:t>
      </w:r>
      <w:r>
        <w:rPr>
          <w:spacing w:val="-2"/>
          <w:sz w:val="20"/>
        </w:rPr>
        <w:t>zákonníka</w:t>
      </w:r>
    </w:p>
    <w:p w:rsidR="008410CC" w:rsidRDefault="00257BB2">
      <w:pPr>
        <w:ind w:left="285"/>
        <w:rPr>
          <w:sz w:val="20"/>
        </w:rPr>
      </w:pPr>
      <w:r>
        <w:rPr>
          <w:sz w:val="20"/>
          <w:vertAlign w:val="superscript"/>
        </w:rPr>
        <w:t>108</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5"/>
          <w:sz w:val="20"/>
        </w:rPr>
        <w:t xml:space="preserve"> </w:t>
      </w:r>
      <w:r>
        <w:rPr>
          <w:sz w:val="20"/>
        </w:rPr>
        <w:t>2</w:t>
      </w:r>
      <w:r>
        <w:rPr>
          <w:spacing w:val="-2"/>
          <w:sz w:val="20"/>
        </w:rPr>
        <w:t xml:space="preserve"> </w:t>
      </w:r>
      <w:r>
        <w:rPr>
          <w:sz w:val="20"/>
        </w:rPr>
        <w:t>písmeno</w:t>
      </w:r>
      <w:r>
        <w:rPr>
          <w:spacing w:val="-3"/>
          <w:sz w:val="20"/>
        </w:rPr>
        <w:t xml:space="preserve"> </w:t>
      </w:r>
      <w:r>
        <w:rPr>
          <w:sz w:val="20"/>
        </w:rPr>
        <w:t>c)</w:t>
      </w:r>
      <w:r>
        <w:rPr>
          <w:spacing w:val="-3"/>
          <w:sz w:val="20"/>
        </w:rPr>
        <w:t xml:space="preserve"> </w:t>
      </w:r>
      <w:r>
        <w:rPr>
          <w:sz w:val="20"/>
        </w:rPr>
        <w:t>zákona o</w:t>
      </w:r>
      <w:r>
        <w:rPr>
          <w:spacing w:val="-3"/>
          <w:sz w:val="20"/>
        </w:rPr>
        <w:t xml:space="preserve"> </w:t>
      </w:r>
      <w:r>
        <w:rPr>
          <w:sz w:val="20"/>
        </w:rPr>
        <w:t>majetku</w:t>
      </w:r>
      <w:r>
        <w:rPr>
          <w:spacing w:val="-5"/>
          <w:sz w:val="20"/>
        </w:rPr>
        <w:t xml:space="preserve"> </w:t>
      </w:r>
      <w:r>
        <w:rPr>
          <w:spacing w:val="-4"/>
          <w:sz w:val="20"/>
        </w:rPr>
        <w:t>obcí</w:t>
      </w:r>
    </w:p>
    <w:p w:rsidR="008410CC" w:rsidRDefault="00257BB2">
      <w:pPr>
        <w:spacing w:before="1"/>
        <w:ind w:left="285"/>
        <w:rPr>
          <w:sz w:val="20"/>
        </w:rPr>
      </w:pPr>
      <w:r>
        <w:rPr>
          <w:sz w:val="20"/>
          <w:vertAlign w:val="superscript"/>
        </w:rPr>
        <w:t>109</w:t>
      </w:r>
      <w:r>
        <w:rPr>
          <w:spacing w:val="-4"/>
          <w:sz w:val="20"/>
        </w:rPr>
        <w:t xml:space="preserve"> </w:t>
      </w:r>
      <w:r>
        <w:rPr>
          <w:sz w:val="20"/>
        </w:rPr>
        <w:t>§</w:t>
      </w:r>
      <w:r>
        <w:rPr>
          <w:spacing w:val="-3"/>
          <w:sz w:val="20"/>
        </w:rPr>
        <w:t xml:space="preserve"> </w:t>
      </w:r>
      <w:r>
        <w:rPr>
          <w:sz w:val="20"/>
        </w:rPr>
        <w:t>287</w:t>
      </w:r>
      <w:r>
        <w:rPr>
          <w:spacing w:val="-3"/>
          <w:sz w:val="20"/>
        </w:rPr>
        <w:t xml:space="preserve"> </w:t>
      </w:r>
      <w:r>
        <w:rPr>
          <w:sz w:val="20"/>
        </w:rPr>
        <w:t>odsek</w:t>
      </w:r>
      <w:r>
        <w:rPr>
          <w:spacing w:val="-5"/>
          <w:sz w:val="20"/>
        </w:rPr>
        <w:t xml:space="preserve"> </w:t>
      </w:r>
      <w:r>
        <w:rPr>
          <w:sz w:val="20"/>
        </w:rPr>
        <w:t>1</w:t>
      </w:r>
      <w:r>
        <w:rPr>
          <w:spacing w:val="-2"/>
          <w:sz w:val="20"/>
        </w:rPr>
        <w:t xml:space="preserve"> </w:t>
      </w:r>
      <w:r>
        <w:rPr>
          <w:sz w:val="20"/>
        </w:rPr>
        <w:t>Obchodného</w:t>
      </w:r>
      <w:r>
        <w:rPr>
          <w:spacing w:val="-3"/>
          <w:sz w:val="20"/>
        </w:rPr>
        <w:t xml:space="preserve"> </w:t>
      </w:r>
      <w:r>
        <w:rPr>
          <w:spacing w:val="-2"/>
          <w:sz w:val="20"/>
        </w:rPr>
        <w:t>zákonníka</w:t>
      </w:r>
    </w:p>
    <w:p w:rsidR="008410CC" w:rsidRDefault="00257BB2">
      <w:pPr>
        <w:ind w:left="285"/>
        <w:rPr>
          <w:sz w:val="20"/>
        </w:rPr>
      </w:pPr>
      <w:r>
        <w:rPr>
          <w:sz w:val="20"/>
          <w:vertAlign w:val="superscript"/>
        </w:rPr>
        <w:t>110</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7</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18"/>
        </w:numPr>
        <w:tabs>
          <w:tab w:val="left" w:pos="1416"/>
          <w:tab w:val="left" w:pos="1418"/>
          <w:tab w:val="left" w:pos="2317"/>
          <w:tab w:val="left" w:pos="3003"/>
          <w:tab w:val="left" w:pos="4233"/>
          <w:tab w:val="left" w:pos="5348"/>
          <w:tab w:val="left" w:pos="6274"/>
          <w:tab w:val="left" w:pos="7918"/>
        </w:tabs>
        <w:spacing w:before="109" w:line="276" w:lineRule="auto"/>
        <w:ind w:right="143"/>
      </w:pPr>
      <w:r>
        <w:rPr>
          <w:spacing w:val="-2"/>
        </w:rPr>
        <w:lastRenderedPageBreak/>
        <w:t>celkový</w:t>
      </w:r>
      <w:r>
        <w:tab/>
      </w:r>
      <w:r>
        <w:rPr>
          <w:spacing w:val="-2"/>
        </w:rPr>
        <w:t>počet</w:t>
      </w:r>
      <w:r>
        <w:tab/>
      </w:r>
      <w:r>
        <w:rPr>
          <w:spacing w:val="-2"/>
        </w:rPr>
        <w:t>doručených</w:t>
      </w:r>
      <w:r>
        <w:tab/>
      </w:r>
      <w:r>
        <w:rPr>
          <w:spacing w:val="-2"/>
        </w:rPr>
        <w:t>súťažných</w:t>
      </w:r>
      <w:r>
        <w:tab/>
      </w:r>
      <w:r>
        <w:rPr>
          <w:spacing w:val="-2"/>
        </w:rPr>
        <w:t>návrhov</w:t>
      </w:r>
      <w:r>
        <w:tab/>
      </w:r>
      <w:r>
        <w:rPr>
          <w:spacing w:val="-2"/>
        </w:rPr>
        <w:t>prostredníctvom</w:t>
      </w:r>
      <w:r>
        <w:tab/>
      </w:r>
      <w:r>
        <w:rPr>
          <w:spacing w:val="-2"/>
        </w:rPr>
        <w:t>elektronickej schránky,</w:t>
      </w:r>
    </w:p>
    <w:p w:rsidR="008410CC" w:rsidRDefault="00257BB2">
      <w:pPr>
        <w:pStyle w:val="Odsekzoznamu"/>
        <w:numPr>
          <w:ilvl w:val="1"/>
          <w:numId w:val="18"/>
        </w:numPr>
        <w:tabs>
          <w:tab w:val="left" w:pos="1416"/>
        </w:tabs>
        <w:spacing w:line="252" w:lineRule="exact"/>
        <w:ind w:left="1416" w:hanging="279"/>
      </w:pPr>
      <w:r>
        <w:t>celkový</w:t>
      </w:r>
      <w:r>
        <w:rPr>
          <w:spacing w:val="-7"/>
        </w:rPr>
        <w:t xml:space="preserve"> </w:t>
      </w:r>
      <w:r>
        <w:t>počet</w:t>
      </w:r>
      <w:r>
        <w:rPr>
          <w:spacing w:val="-4"/>
        </w:rPr>
        <w:t xml:space="preserve"> </w:t>
      </w:r>
      <w:r>
        <w:t>doručených</w:t>
      </w:r>
      <w:r>
        <w:rPr>
          <w:spacing w:val="-5"/>
        </w:rPr>
        <w:t xml:space="preserve"> </w:t>
      </w:r>
      <w:r>
        <w:rPr>
          <w:spacing w:val="-2"/>
        </w:rPr>
        <w:t>obálok,</w:t>
      </w:r>
    </w:p>
    <w:p w:rsidR="008410CC" w:rsidRDefault="00257BB2">
      <w:pPr>
        <w:pStyle w:val="Odsekzoznamu"/>
        <w:numPr>
          <w:ilvl w:val="1"/>
          <w:numId w:val="18"/>
        </w:numPr>
        <w:tabs>
          <w:tab w:val="left" w:pos="1416"/>
        </w:tabs>
        <w:spacing w:before="40"/>
        <w:ind w:left="1416" w:hanging="279"/>
      </w:pPr>
      <w:r>
        <w:t>záznam</w:t>
      </w:r>
      <w:r>
        <w:rPr>
          <w:spacing w:val="-7"/>
        </w:rPr>
        <w:t xml:space="preserve"> </w:t>
      </w:r>
      <w:r>
        <w:t>o</w:t>
      </w:r>
      <w:r>
        <w:rPr>
          <w:spacing w:val="-3"/>
        </w:rPr>
        <w:t xml:space="preserve"> </w:t>
      </w:r>
      <w:r>
        <w:t>porušenosti</w:t>
      </w:r>
      <w:r>
        <w:rPr>
          <w:spacing w:val="-2"/>
        </w:rPr>
        <w:t xml:space="preserve"> </w:t>
      </w:r>
      <w:r>
        <w:t>/</w:t>
      </w:r>
      <w:r>
        <w:rPr>
          <w:spacing w:val="-5"/>
        </w:rPr>
        <w:t xml:space="preserve"> </w:t>
      </w:r>
      <w:r>
        <w:t>neporušenosti</w:t>
      </w:r>
      <w:r>
        <w:rPr>
          <w:spacing w:val="-2"/>
        </w:rPr>
        <w:t xml:space="preserve"> obálok,</w:t>
      </w:r>
    </w:p>
    <w:p w:rsidR="008410CC" w:rsidRDefault="00257BB2">
      <w:pPr>
        <w:pStyle w:val="Odsekzoznamu"/>
        <w:numPr>
          <w:ilvl w:val="1"/>
          <w:numId w:val="18"/>
        </w:numPr>
        <w:tabs>
          <w:tab w:val="left" w:pos="1416"/>
        </w:tabs>
        <w:spacing w:before="37"/>
        <w:ind w:left="1416" w:hanging="279"/>
      </w:pPr>
      <w:r>
        <w:t>označenie</w:t>
      </w:r>
      <w:r>
        <w:rPr>
          <w:spacing w:val="-3"/>
        </w:rPr>
        <w:t xml:space="preserve"> </w:t>
      </w:r>
      <w:r>
        <w:t>navrhovateľov</w:t>
      </w:r>
      <w:r>
        <w:rPr>
          <w:spacing w:val="-5"/>
        </w:rPr>
        <w:t xml:space="preserve"> </w:t>
      </w:r>
      <w:r>
        <w:t>a</w:t>
      </w:r>
      <w:r>
        <w:rPr>
          <w:spacing w:val="-4"/>
        </w:rPr>
        <w:t xml:space="preserve"> </w:t>
      </w:r>
      <w:r>
        <w:t>obsah</w:t>
      </w:r>
      <w:r>
        <w:rPr>
          <w:spacing w:val="-5"/>
        </w:rPr>
        <w:t xml:space="preserve"> </w:t>
      </w:r>
      <w:r>
        <w:t>ich</w:t>
      </w:r>
      <w:r>
        <w:rPr>
          <w:spacing w:val="-4"/>
        </w:rPr>
        <w:t xml:space="preserve"> </w:t>
      </w:r>
      <w:r>
        <w:t>súťažných</w:t>
      </w:r>
      <w:r>
        <w:rPr>
          <w:spacing w:val="-2"/>
        </w:rPr>
        <w:t xml:space="preserve"> návrhov,</w:t>
      </w:r>
    </w:p>
    <w:p w:rsidR="008410CC" w:rsidRDefault="00257BB2">
      <w:pPr>
        <w:pStyle w:val="Odsekzoznamu"/>
        <w:numPr>
          <w:ilvl w:val="1"/>
          <w:numId w:val="18"/>
        </w:numPr>
        <w:tabs>
          <w:tab w:val="left" w:pos="1416"/>
        </w:tabs>
        <w:spacing w:before="38"/>
        <w:ind w:left="1416" w:hanging="279"/>
      </w:pPr>
      <w:r>
        <w:t>záznam</w:t>
      </w:r>
      <w:r>
        <w:rPr>
          <w:spacing w:val="-8"/>
        </w:rPr>
        <w:t xml:space="preserve"> </w:t>
      </w:r>
      <w:r>
        <w:t>o</w:t>
      </w:r>
      <w:r>
        <w:rPr>
          <w:spacing w:val="-2"/>
        </w:rPr>
        <w:t xml:space="preserve"> </w:t>
      </w:r>
      <w:r>
        <w:t>vyradení</w:t>
      </w:r>
      <w:r>
        <w:rPr>
          <w:spacing w:val="-1"/>
        </w:rPr>
        <w:t xml:space="preserve"> </w:t>
      </w:r>
      <w:r>
        <w:t>súťažných</w:t>
      </w:r>
      <w:r>
        <w:rPr>
          <w:spacing w:val="-3"/>
        </w:rPr>
        <w:t xml:space="preserve"> </w:t>
      </w:r>
      <w:r>
        <w:t>návrhov</w:t>
      </w:r>
      <w:r>
        <w:rPr>
          <w:spacing w:val="-4"/>
        </w:rPr>
        <w:t xml:space="preserve"> </w:t>
      </w:r>
      <w:r>
        <w:t>a</w:t>
      </w:r>
      <w:r>
        <w:rPr>
          <w:spacing w:val="-2"/>
        </w:rPr>
        <w:t xml:space="preserve"> </w:t>
      </w:r>
      <w:r>
        <w:t>dôvody</w:t>
      </w:r>
      <w:r>
        <w:rPr>
          <w:spacing w:val="-4"/>
        </w:rPr>
        <w:t xml:space="preserve"> </w:t>
      </w:r>
      <w:r>
        <w:t>ich</w:t>
      </w:r>
      <w:r>
        <w:rPr>
          <w:spacing w:val="-2"/>
        </w:rPr>
        <w:t xml:space="preserve"> vyradenia,</w:t>
      </w:r>
    </w:p>
    <w:p w:rsidR="008410CC" w:rsidRDefault="00257BB2">
      <w:pPr>
        <w:pStyle w:val="Odsekzoznamu"/>
        <w:numPr>
          <w:ilvl w:val="1"/>
          <w:numId w:val="18"/>
        </w:numPr>
        <w:tabs>
          <w:tab w:val="left" w:pos="1416"/>
        </w:tabs>
        <w:spacing w:before="37"/>
        <w:ind w:left="1416" w:hanging="279"/>
      </w:pPr>
      <w:r>
        <w:t>spôsob</w:t>
      </w:r>
      <w:r>
        <w:rPr>
          <w:spacing w:val="-7"/>
        </w:rPr>
        <w:t xml:space="preserve"> </w:t>
      </w:r>
      <w:r>
        <w:t>vyhodnocovania</w:t>
      </w:r>
      <w:r>
        <w:rPr>
          <w:spacing w:val="-7"/>
        </w:rPr>
        <w:t xml:space="preserve"> </w:t>
      </w:r>
      <w:r>
        <w:t>súťažných</w:t>
      </w:r>
      <w:r>
        <w:rPr>
          <w:spacing w:val="-6"/>
        </w:rPr>
        <w:t xml:space="preserve"> </w:t>
      </w:r>
      <w:r>
        <w:rPr>
          <w:spacing w:val="-2"/>
        </w:rPr>
        <w:t>návrhov,</w:t>
      </w:r>
    </w:p>
    <w:p w:rsidR="008410CC" w:rsidRDefault="00257BB2">
      <w:pPr>
        <w:pStyle w:val="Odsekzoznamu"/>
        <w:numPr>
          <w:ilvl w:val="1"/>
          <w:numId w:val="18"/>
        </w:numPr>
        <w:tabs>
          <w:tab w:val="left" w:pos="1416"/>
          <w:tab w:val="left" w:pos="1418"/>
        </w:tabs>
        <w:spacing w:before="40" w:line="276" w:lineRule="auto"/>
        <w:ind w:right="138"/>
      </w:pPr>
      <w:r>
        <w:t>výber</w:t>
      </w:r>
      <w:r>
        <w:rPr>
          <w:spacing w:val="80"/>
          <w:w w:val="150"/>
        </w:rPr>
        <w:t xml:space="preserve"> </w:t>
      </w:r>
      <w:r>
        <w:t>najvýhodnejšieho</w:t>
      </w:r>
      <w:r>
        <w:rPr>
          <w:spacing w:val="80"/>
        </w:rPr>
        <w:t xml:space="preserve"> </w:t>
      </w:r>
      <w:r>
        <w:t>súťažného</w:t>
      </w:r>
      <w:r>
        <w:rPr>
          <w:spacing w:val="80"/>
          <w:w w:val="150"/>
        </w:rPr>
        <w:t xml:space="preserve"> </w:t>
      </w:r>
      <w:r>
        <w:t>návrhu</w:t>
      </w:r>
      <w:r>
        <w:rPr>
          <w:spacing w:val="80"/>
          <w:w w:val="150"/>
        </w:rPr>
        <w:t xml:space="preserve"> </w:t>
      </w:r>
      <w:r>
        <w:t>a</w:t>
      </w:r>
      <w:r>
        <w:rPr>
          <w:spacing w:val="-1"/>
        </w:rPr>
        <w:t xml:space="preserve"> </w:t>
      </w:r>
      <w:r>
        <w:t>odmietnutie</w:t>
      </w:r>
      <w:r>
        <w:rPr>
          <w:spacing w:val="80"/>
        </w:rPr>
        <w:t xml:space="preserve"> </w:t>
      </w:r>
      <w:r>
        <w:t>ostatných</w:t>
      </w:r>
      <w:r>
        <w:rPr>
          <w:spacing w:val="80"/>
        </w:rPr>
        <w:t xml:space="preserve"> </w:t>
      </w:r>
      <w:r>
        <w:t>súťažných</w:t>
      </w:r>
      <w:r>
        <w:rPr>
          <w:spacing w:val="40"/>
        </w:rPr>
        <w:t xml:space="preserve"> </w:t>
      </w:r>
      <w:r>
        <w:rPr>
          <w:spacing w:val="-2"/>
        </w:rPr>
        <w:t>návrhov,</w:t>
      </w:r>
    </w:p>
    <w:p w:rsidR="008410CC" w:rsidRDefault="00257BB2">
      <w:pPr>
        <w:pStyle w:val="Odsekzoznamu"/>
        <w:numPr>
          <w:ilvl w:val="1"/>
          <w:numId w:val="18"/>
        </w:numPr>
        <w:tabs>
          <w:tab w:val="left" w:pos="1416"/>
        </w:tabs>
        <w:spacing w:line="252" w:lineRule="exact"/>
        <w:ind w:left="1416" w:hanging="279"/>
      </w:pPr>
      <w:r>
        <w:t>ďalšie</w:t>
      </w:r>
      <w:r>
        <w:rPr>
          <w:spacing w:val="-4"/>
        </w:rPr>
        <w:t xml:space="preserve"> </w:t>
      </w:r>
      <w:r>
        <w:t>dôležité</w:t>
      </w:r>
      <w:r>
        <w:rPr>
          <w:spacing w:val="-4"/>
        </w:rPr>
        <w:t xml:space="preserve"> </w:t>
      </w:r>
      <w:r>
        <w:rPr>
          <w:spacing w:val="-2"/>
        </w:rPr>
        <w:t>skutočnosti,</w:t>
      </w:r>
    </w:p>
    <w:p w:rsidR="008410CC" w:rsidRDefault="00257BB2">
      <w:pPr>
        <w:pStyle w:val="Odsekzoznamu"/>
        <w:numPr>
          <w:ilvl w:val="1"/>
          <w:numId w:val="18"/>
        </w:numPr>
        <w:tabs>
          <w:tab w:val="left" w:pos="1416"/>
        </w:tabs>
        <w:spacing w:before="37"/>
        <w:ind w:left="1416" w:hanging="279"/>
      </w:pPr>
      <w:r>
        <w:t>dátum</w:t>
      </w:r>
      <w:r>
        <w:rPr>
          <w:spacing w:val="-9"/>
        </w:rPr>
        <w:t xml:space="preserve"> </w:t>
      </w:r>
      <w:r>
        <w:t>a</w:t>
      </w:r>
      <w:r>
        <w:rPr>
          <w:spacing w:val="-1"/>
        </w:rPr>
        <w:t xml:space="preserve"> </w:t>
      </w:r>
      <w:r>
        <w:t>podpisy</w:t>
      </w:r>
      <w:r>
        <w:rPr>
          <w:spacing w:val="-4"/>
        </w:rPr>
        <w:t xml:space="preserve"> </w:t>
      </w:r>
      <w:r>
        <w:t>predsedu,</w:t>
      </w:r>
      <w:r>
        <w:rPr>
          <w:spacing w:val="-6"/>
        </w:rPr>
        <w:t xml:space="preserve"> </w:t>
      </w:r>
      <w:r>
        <w:t>členov</w:t>
      </w:r>
      <w:r>
        <w:rPr>
          <w:spacing w:val="-4"/>
        </w:rPr>
        <w:t xml:space="preserve"> </w:t>
      </w:r>
      <w:r>
        <w:t>a</w:t>
      </w:r>
      <w:r>
        <w:rPr>
          <w:spacing w:val="-1"/>
        </w:rPr>
        <w:t xml:space="preserve"> </w:t>
      </w:r>
      <w:r>
        <w:t>zapisovateľa</w:t>
      </w:r>
      <w:r>
        <w:rPr>
          <w:spacing w:val="-2"/>
        </w:rPr>
        <w:t xml:space="preserve"> </w:t>
      </w:r>
      <w:r>
        <w:t>komisie</w:t>
      </w:r>
      <w:r>
        <w:rPr>
          <w:spacing w:val="-3"/>
        </w:rPr>
        <w:t xml:space="preserve"> </w:t>
      </w:r>
      <w:r>
        <w:t>na</w:t>
      </w:r>
      <w:r>
        <w:rPr>
          <w:spacing w:val="-2"/>
        </w:rPr>
        <w:t xml:space="preserve"> </w:t>
      </w:r>
      <w:r>
        <w:t>vyhodnotenie</w:t>
      </w:r>
      <w:r>
        <w:rPr>
          <w:spacing w:val="-2"/>
        </w:rPr>
        <w:t xml:space="preserve"> súťaže.</w:t>
      </w:r>
    </w:p>
    <w:p w:rsidR="008410CC" w:rsidRDefault="00257BB2">
      <w:pPr>
        <w:pStyle w:val="Odsekzoznamu"/>
        <w:numPr>
          <w:ilvl w:val="0"/>
          <w:numId w:val="18"/>
        </w:numPr>
        <w:tabs>
          <w:tab w:val="left" w:pos="1135"/>
          <w:tab w:val="left" w:pos="1137"/>
        </w:tabs>
        <w:spacing w:before="39" w:line="278" w:lineRule="auto"/>
        <w:ind w:right="136"/>
        <w:jc w:val="both"/>
      </w:pPr>
      <w:r>
        <w:t>Zmluvu</w:t>
      </w:r>
      <w:r>
        <w:rPr>
          <w:spacing w:val="29"/>
        </w:rPr>
        <w:t xml:space="preserve"> </w:t>
      </w:r>
      <w:r>
        <w:t>o</w:t>
      </w:r>
      <w:r>
        <w:rPr>
          <w:spacing w:val="-2"/>
        </w:rPr>
        <w:t xml:space="preserve"> </w:t>
      </w:r>
      <w:r>
        <w:t>prevode</w:t>
      </w:r>
      <w:r>
        <w:rPr>
          <w:spacing w:val="30"/>
        </w:rPr>
        <w:t xml:space="preserve"> </w:t>
      </w:r>
      <w:r>
        <w:t>vlastníctva</w:t>
      </w:r>
      <w:r>
        <w:rPr>
          <w:spacing w:val="30"/>
        </w:rPr>
        <w:t xml:space="preserve"> </w:t>
      </w:r>
      <w:r>
        <w:t>majetku</w:t>
      </w:r>
      <w:r>
        <w:rPr>
          <w:spacing w:val="29"/>
        </w:rPr>
        <w:t xml:space="preserve"> </w:t>
      </w:r>
      <w:r>
        <w:t>obce</w:t>
      </w:r>
      <w:r>
        <w:rPr>
          <w:spacing w:val="32"/>
        </w:rPr>
        <w:t xml:space="preserve"> </w:t>
      </w:r>
      <w:r>
        <w:t>obec</w:t>
      </w:r>
      <w:r>
        <w:rPr>
          <w:spacing w:val="30"/>
        </w:rPr>
        <w:t xml:space="preserve"> </w:t>
      </w:r>
      <w:r>
        <w:t>zverejní</w:t>
      </w:r>
      <w:r>
        <w:rPr>
          <w:spacing w:val="29"/>
        </w:rPr>
        <w:t xml:space="preserve"> </w:t>
      </w:r>
      <w:r>
        <w:t>v</w:t>
      </w:r>
      <w:r>
        <w:rPr>
          <w:spacing w:val="-5"/>
        </w:rPr>
        <w:t xml:space="preserve"> </w:t>
      </w:r>
      <w:r>
        <w:t>Centrálnom</w:t>
      </w:r>
      <w:r>
        <w:rPr>
          <w:spacing w:val="25"/>
        </w:rPr>
        <w:t xml:space="preserve"> </w:t>
      </w:r>
      <w:r>
        <w:t>registri</w:t>
      </w:r>
      <w:r>
        <w:rPr>
          <w:spacing w:val="30"/>
        </w:rPr>
        <w:t xml:space="preserve"> </w:t>
      </w:r>
      <w:r>
        <w:t>zmlúv a na webovom sídle obce.</w:t>
      </w:r>
      <w:r>
        <w:rPr>
          <w:vertAlign w:val="superscript"/>
        </w:rPr>
        <w:t>111</w:t>
      </w:r>
    </w:p>
    <w:p w:rsidR="008410CC" w:rsidRDefault="00257BB2">
      <w:pPr>
        <w:pStyle w:val="Odsekzoznamu"/>
        <w:numPr>
          <w:ilvl w:val="0"/>
          <w:numId w:val="18"/>
        </w:numPr>
        <w:tabs>
          <w:tab w:val="left" w:pos="1135"/>
          <w:tab w:val="left" w:pos="1137"/>
        </w:tabs>
        <w:spacing w:line="276" w:lineRule="auto"/>
        <w:ind w:right="139"/>
        <w:jc w:val="both"/>
      </w:pPr>
      <w:r>
        <w:t>Obec ako vyhlasovateľ v</w:t>
      </w:r>
      <w:r>
        <w:rPr>
          <w:spacing w:val="-5"/>
        </w:rPr>
        <w:t xml:space="preserve"> </w:t>
      </w:r>
      <w:r>
        <w:t>lehote a spôsobom upraveným v</w:t>
      </w:r>
      <w:r>
        <w:rPr>
          <w:spacing w:val="-3"/>
        </w:rPr>
        <w:t xml:space="preserve"> </w:t>
      </w:r>
      <w:r>
        <w:t>podmienkach obchodnej verejnej súťaže</w:t>
      </w:r>
      <w:r>
        <w:rPr>
          <w:spacing w:val="40"/>
        </w:rPr>
        <w:t xml:space="preserve"> </w:t>
      </w:r>
      <w:r>
        <w:t>informuje navrhovateľov v obchodnej verejnej súťaži o jej výsledku.</w:t>
      </w:r>
    </w:p>
    <w:p w:rsidR="008410CC" w:rsidRDefault="00257BB2">
      <w:pPr>
        <w:pStyle w:val="Odsekzoznamu"/>
        <w:numPr>
          <w:ilvl w:val="0"/>
          <w:numId w:val="18"/>
        </w:numPr>
        <w:tabs>
          <w:tab w:val="left" w:pos="1135"/>
          <w:tab w:val="left" w:pos="1137"/>
        </w:tabs>
        <w:spacing w:line="278" w:lineRule="auto"/>
        <w:ind w:right="137"/>
        <w:jc w:val="both"/>
      </w:pPr>
      <w:r>
        <w:t>Obchodná verejná súťaž je ukončená prijatím najvýhodnejšieho z predložených</w:t>
      </w:r>
      <w:r>
        <w:rPr>
          <w:spacing w:val="40"/>
        </w:rPr>
        <w:t xml:space="preserve"> </w:t>
      </w:r>
      <w:r>
        <w:t>súťažných návrhov.</w:t>
      </w:r>
    </w:p>
    <w:p w:rsidR="008410CC" w:rsidRDefault="00257BB2">
      <w:pPr>
        <w:pStyle w:val="Odsekzoznamu"/>
        <w:numPr>
          <w:ilvl w:val="0"/>
          <w:numId w:val="18"/>
        </w:numPr>
        <w:tabs>
          <w:tab w:val="left" w:pos="1135"/>
          <w:tab w:val="left" w:pos="1137"/>
        </w:tabs>
        <w:spacing w:line="276" w:lineRule="auto"/>
        <w:ind w:right="134"/>
        <w:jc w:val="both"/>
      </w:pPr>
      <w:r>
        <w:t>Obec</w:t>
      </w:r>
      <w:r>
        <w:rPr>
          <w:spacing w:val="37"/>
        </w:rPr>
        <w:t xml:space="preserve"> </w:t>
      </w:r>
      <w:r>
        <w:t>ako</w:t>
      </w:r>
      <w:r>
        <w:rPr>
          <w:spacing w:val="37"/>
        </w:rPr>
        <w:t xml:space="preserve"> </w:t>
      </w:r>
      <w:r>
        <w:t>vyhlasovateľ</w:t>
      </w:r>
      <w:r>
        <w:rPr>
          <w:spacing w:val="34"/>
        </w:rPr>
        <w:t xml:space="preserve"> </w:t>
      </w:r>
      <w:r>
        <w:t>je</w:t>
      </w:r>
      <w:r>
        <w:rPr>
          <w:spacing w:val="35"/>
        </w:rPr>
        <w:t xml:space="preserve"> </w:t>
      </w:r>
      <w:r>
        <w:t>osobou</w:t>
      </w:r>
      <w:r>
        <w:rPr>
          <w:spacing w:val="37"/>
        </w:rPr>
        <w:t xml:space="preserve"> </w:t>
      </w:r>
      <w:r>
        <w:t>oprávnenou</w:t>
      </w:r>
      <w:r>
        <w:rPr>
          <w:spacing w:val="35"/>
        </w:rPr>
        <w:t xml:space="preserve"> </w:t>
      </w:r>
      <w:r>
        <w:t>obchodnú</w:t>
      </w:r>
      <w:r>
        <w:rPr>
          <w:spacing w:val="37"/>
        </w:rPr>
        <w:t xml:space="preserve"> </w:t>
      </w:r>
      <w:r>
        <w:t>verejnú</w:t>
      </w:r>
      <w:r>
        <w:rPr>
          <w:spacing w:val="37"/>
        </w:rPr>
        <w:t xml:space="preserve"> </w:t>
      </w:r>
      <w:r>
        <w:t>súťaž</w:t>
      </w:r>
      <w:r>
        <w:rPr>
          <w:spacing w:val="35"/>
        </w:rPr>
        <w:t xml:space="preserve"> </w:t>
      </w:r>
      <w:r>
        <w:t>zrušiť</w:t>
      </w:r>
      <w:r>
        <w:rPr>
          <w:spacing w:val="34"/>
        </w:rPr>
        <w:t xml:space="preserve"> </w:t>
      </w:r>
      <w:r>
        <w:t>ak</w:t>
      </w:r>
      <w:r>
        <w:rPr>
          <w:spacing w:val="35"/>
        </w:rPr>
        <w:t xml:space="preserve"> </w:t>
      </w:r>
      <w:r>
        <w:t>si</w:t>
      </w:r>
      <w:r>
        <w:rPr>
          <w:spacing w:val="38"/>
        </w:rPr>
        <w:t xml:space="preserve"> </w:t>
      </w:r>
      <w:r>
        <w:t>to v</w:t>
      </w:r>
      <w:r>
        <w:rPr>
          <w:spacing w:val="-4"/>
        </w:rPr>
        <w:t xml:space="preserve"> </w:t>
      </w:r>
      <w:r>
        <w:t>podmienkach obchodnej verejnej súťaže vyhradila, alebo ak sa podstatne zmenili okolnosti za ktorých bola obchodná verejná súťaž vyhlásená, alebo ak sa v priebehu obchodnej verejnej súťaže vyskytli výnimočné dôvody pre ktoré nemožno od obce požadovať aby v obchodnej verejnej súťaži pokračovala.</w:t>
      </w:r>
    </w:p>
    <w:p w:rsidR="008410CC" w:rsidRDefault="00257BB2">
      <w:pPr>
        <w:pStyle w:val="Odsekzoznamu"/>
        <w:numPr>
          <w:ilvl w:val="0"/>
          <w:numId w:val="18"/>
        </w:numPr>
        <w:tabs>
          <w:tab w:val="left" w:pos="1135"/>
          <w:tab w:val="left" w:pos="1137"/>
        </w:tabs>
        <w:spacing w:line="276" w:lineRule="auto"/>
        <w:ind w:right="134"/>
        <w:jc w:val="both"/>
      </w:pPr>
      <w:r>
        <w:t>Obec je osobou povinnou zrušiť obchodnú verejnú súťaž, ak obecné zastupiteľstvo obce neschválilo prevod vlastníctva nehnuteľného majetku obce, u ktorého v podmienkach obchodnej verejnej</w:t>
      </w:r>
      <w:r>
        <w:rPr>
          <w:spacing w:val="-2"/>
        </w:rPr>
        <w:t xml:space="preserve"> </w:t>
      </w:r>
      <w:r>
        <w:t>súťaže</w:t>
      </w:r>
      <w:r>
        <w:rPr>
          <w:spacing w:val="-3"/>
        </w:rPr>
        <w:t xml:space="preserve"> </w:t>
      </w:r>
      <w:r>
        <w:t>nebola</w:t>
      </w:r>
      <w:r>
        <w:rPr>
          <w:spacing w:val="-3"/>
        </w:rPr>
        <w:t xml:space="preserve"> </w:t>
      </w:r>
      <w:r>
        <w:t>určená</w:t>
      </w:r>
      <w:r>
        <w:rPr>
          <w:spacing w:val="-5"/>
        </w:rPr>
        <w:t xml:space="preserve"> </w:t>
      </w:r>
      <w:r>
        <w:t>požadovaná</w:t>
      </w:r>
      <w:r>
        <w:rPr>
          <w:spacing w:val="-5"/>
        </w:rPr>
        <w:t xml:space="preserve"> </w:t>
      </w:r>
      <w:r>
        <w:t>cena</w:t>
      </w:r>
      <w:r>
        <w:rPr>
          <w:spacing w:val="-3"/>
        </w:rPr>
        <w:t xml:space="preserve"> </w:t>
      </w:r>
      <w:r>
        <w:t>nehnuteľného</w:t>
      </w:r>
      <w:r>
        <w:rPr>
          <w:spacing w:val="-3"/>
        </w:rPr>
        <w:t xml:space="preserve"> </w:t>
      </w:r>
      <w:r>
        <w:t>majetku</w:t>
      </w:r>
      <w:r>
        <w:rPr>
          <w:spacing w:val="-3"/>
        </w:rPr>
        <w:t xml:space="preserve"> </w:t>
      </w:r>
      <w:r>
        <w:t>obce.</w:t>
      </w:r>
      <w:r>
        <w:rPr>
          <w:vertAlign w:val="superscript"/>
        </w:rPr>
        <w:t>112</w:t>
      </w:r>
    </w:p>
    <w:p w:rsidR="008410CC" w:rsidRDefault="00257BB2">
      <w:pPr>
        <w:pStyle w:val="Odsekzoznamu"/>
        <w:numPr>
          <w:ilvl w:val="0"/>
          <w:numId w:val="18"/>
        </w:numPr>
        <w:tabs>
          <w:tab w:val="left" w:pos="1135"/>
          <w:tab w:val="left" w:pos="1137"/>
        </w:tabs>
        <w:spacing w:line="276" w:lineRule="auto"/>
        <w:ind w:right="135"/>
        <w:jc w:val="both"/>
      </w:pPr>
      <w:r>
        <w:t>Obec je osobou povinnou bezodkladne upovedomiť všetkých záujemcov o zrušení obchodnej verejnej súťaže s</w:t>
      </w:r>
      <w:r>
        <w:rPr>
          <w:spacing w:val="-1"/>
        </w:rPr>
        <w:t xml:space="preserve"> </w:t>
      </w:r>
      <w:r>
        <w:t>uvedením odôvodnenia jej zrušenia. Informáciu o</w:t>
      </w:r>
      <w:r>
        <w:rPr>
          <w:spacing w:val="-1"/>
        </w:rPr>
        <w:t xml:space="preserve"> </w:t>
      </w:r>
      <w:r>
        <w:t>zrušení obchodnej verejnej súťaže spolu s</w:t>
      </w:r>
      <w:r>
        <w:rPr>
          <w:spacing w:val="-2"/>
        </w:rPr>
        <w:t xml:space="preserve"> </w:t>
      </w:r>
      <w:r>
        <w:t>odôvodnením jej zrušenia zverejní obec ako vyhlasovateľ spôsobom ktorým vyhlásila jej podmienky.</w:t>
      </w:r>
      <w:r>
        <w:rPr>
          <w:vertAlign w:val="superscript"/>
        </w:rPr>
        <w:t>113</w:t>
      </w:r>
    </w:p>
    <w:p w:rsidR="008410CC" w:rsidRDefault="00257BB2">
      <w:pPr>
        <w:pStyle w:val="Odsekzoznamu"/>
        <w:numPr>
          <w:ilvl w:val="0"/>
          <w:numId w:val="18"/>
        </w:numPr>
        <w:tabs>
          <w:tab w:val="left" w:pos="1135"/>
          <w:tab w:val="left" w:pos="1137"/>
        </w:tabs>
        <w:spacing w:line="278" w:lineRule="auto"/>
        <w:ind w:right="134"/>
        <w:jc w:val="both"/>
      </w:pPr>
      <w:r>
        <w:t>Dokumentácia o</w:t>
      </w:r>
      <w:r>
        <w:rPr>
          <w:spacing w:val="-1"/>
        </w:rPr>
        <w:t xml:space="preserve"> </w:t>
      </w:r>
      <w:r>
        <w:t>priebehu obchodnej verejnej súťaže, vrátane protokolu o</w:t>
      </w:r>
      <w:r>
        <w:rPr>
          <w:spacing w:val="-1"/>
        </w:rPr>
        <w:t xml:space="preserve"> </w:t>
      </w:r>
      <w:r>
        <w:t>priebehu vyhodnocovania komisiou pre vyhodnotenie súťaže je súčasťou registratúry obce.</w:t>
      </w:r>
    </w:p>
    <w:p w:rsidR="008410CC" w:rsidRDefault="008410CC">
      <w:pPr>
        <w:pStyle w:val="Zkladntext"/>
        <w:spacing w:before="28"/>
        <w:ind w:left="0" w:firstLine="0"/>
        <w:jc w:val="left"/>
      </w:pPr>
    </w:p>
    <w:p w:rsidR="008410CC" w:rsidRDefault="00257BB2">
      <w:pPr>
        <w:ind w:left="285"/>
        <w:rPr>
          <w:b/>
        </w:rPr>
      </w:pPr>
      <w:r>
        <w:rPr>
          <w:b/>
        </w:rPr>
        <w:t>Článok</w:t>
      </w:r>
      <w:r>
        <w:rPr>
          <w:b/>
          <w:spacing w:val="-6"/>
        </w:rPr>
        <w:t xml:space="preserve"> </w:t>
      </w:r>
      <w:r>
        <w:rPr>
          <w:b/>
          <w:spacing w:val="-5"/>
        </w:rPr>
        <w:t>18</w:t>
      </w:r>
    </w:p>
    <w:p w:rsidR="008410CC" w:rsidRDefault="00257BB2">
      <w:pPr>
        <w:spacing w:before="38"/>
        <w:ind w:left="285"/>
        <w:rPr>
          <w:b/>
        </w:rPr>
      </w:pPr>
      <w:r>
        <w:rPr>
          <w:b/>
        </w:rPr>
        <w:t>Prevod</w:t>
      </w:r>
      <w:r>
        <w:rPr>
          <w:b/>
          <w:spacing w:val="-7"/>
        </w:rPr>
        <w:t xml:space="preserve"> </w:t>
      </w:r>
      <w:r>
        <w:rPr>
          <w:b/>
        </w:rPr>
        <w:t>vlastníctva</w:t>
      </w:r>
      <w:r>
        <w:rPr>
          <w:b/>
          <w:spacing w:val="-9"/>
        </w:rPr>
        <w:t xml:space="preserve"> </w:t>
      </w:r>
      <w:r>
        <w:rPr>
          <w:b/>
        </w:rPr>
        <w:t>majetku</w:t>
      </w:r>
      <w:r>
        <w:rPr>
          <w:b/>
          <w:spacing w:val="-7"/>
        </w:rPr>
        <w:t xml:space="preserve"> </w:t>
      </w:r>
      <w:r>
        <w:rPr>
          <w:b/>
        </w:rPr>
        <w:t>obce</w:t>
      </w:r>
      <w:r>
        <w:rPr>
          <w:b/>
          <w:spacing w:val="-7"/>
        </w:rPr>
        <w:t xml:space="preserve"> </w:t>
      </w:r>
      <w:r>
        <w:rPr>
          <w:b/>
        </w:rPr>
        <w:t>dobrovoľnou</w:t>
      </w:r>
      <w:r>
        <w:rPr>
          <w:b/>
          <w:spacing w:val="-6"/>
        </w:rPr>
        <w:t xml:space="preserve"> </w:t>
      </w:r>
      <w:r>
        <w:rPr>
          <w:b/>
          <w:spacing w:val="-2"/>
        </w:rPr>
        <w:t>dražbou</w:t>
      </w:r>
    </w:p>
    <w:p w:rsidR="008410CC" w:rsidRDefault="00257BB2">
      <w:pPr>
        <w:spacing w:before="38"/>
        <w:ind w:left="285"/>
        <w:rPr>
          <w:b/>
        </w:rPr>
      </w:pPr>
      <w:r>
        <w:rPr>
          <w:b/>
        </w:rPr>
        <w:t>a</w:t>
      </w:r>
      <w:r>
        <w:rPr>
          <w:b/>
          <w:spacing w:val="-6"/>
        </w:rPr>
        <w:t xml:space="preserve"> </w:t>
      </w:r>
      <w:r>
        <w:rPr>
          <w:b/>
        </w:rPr>
        <w:t>príslušnosť</w:t>
      </w:r>
      <w:r>
        <w:rPr>
          <w:b/>
          <w:spacing w:val="-4"/>
        </w:rPr>
        <w:t xml:space="preserve"> </w:t>
      </w:r>
      <w:r>
        <w:rPr>
          <w:b/>
        </w:rPr>
        <w:t>orgánov</w:t>
      </w:r>
      <w:r>
        <w:rPr>
          <w:b/>
          <w:spacing w:val="-7"/>
        </w:rPr>
        <w:t xml:space="preserve"> </w:t>
      </w:r>
      <w:r>
        <w:rPr>
          <w:b/>
        </w:rPr>
        <w:t>obce</w:t>
      </w:r>
      <w:r>
        <w:rPr>
          <w:b/>
          <w:spacing w:val="-3"/>
        </w:rPr>
        <w:t xml:space="preserve"> </w:t>
      </w:r>
      <w:r>
        <w:rPr>
          <w:b/>
        </w:rPr>
        <w:t>pre</w:t>
      </w:r>
      <w:r>
        <w:rPr>
          <w:b/>
          <w:spacing w:val="-4"/>
        </w:rPr>
        <w:t xml:space="preserve"> </w:t>
      </w:r>
      <w:r>
        <w:rPr>
          <w:b/>
        </w:rPr>
        <w:t>prevod</w:t>
      </w:r>
      <w:r>
        <w:rPr>
          <w:b/>
          <w:spacing w:val="-4"/>
        </w:rPr>
        <w:t xml:space="preserve"> </w:t>
      </w:r>
      <w:r>
        <w:rPr>
          <w:b/>
        </w:rPr>
        <w:t>vlastníctva</w:t>
      </w:r>
      <w:r>
        <w:rPr>
          <w:b/>
          <w:spacing w:val="-8"/>
        </w:rPr>
        <w:t xml:space="preserve"> </w:t>
      </w:r>
      <w:r>
        <w:rPr>
          <w:b/>
        </w:rPr>
        <w:t>majetku</w:t>
      </w:r>
      <w:r>
        <w:rPr>
          <w:b/>
          <w:spacing w:val="-5"/>
        </w:rPr>
        <w:t xml:space="preserve"> </w:t>
      </w:r>
      <w:r>
        <w:rPr>
          <w:b/>
        </w:rPr>
        <w:t>obce</w:t>
      </w:r>
      <w:r>
        <w:rPr>
          <w:b/>
          <w:spacing w:val="-4"/>
        </w:rPr>
        <w:t xml:space="preserve"> </w:t>
      </w:r>
      <w:r>
        <w:rPr>
          <w:b/>
        </w:rPr>
        <w:t>dobrovoľnou</w:t>
      </w:r>
      <w:r>
        <w:rPr>
          <w:b/>
          <w:spacing w:val="-3"/>
        </w:rPr>
        <w:t xml:space="preserve"> </w:t>
      </w:r>
      <w:r>
        <w:rPr>
          <w:b/>
          <w:spacing w:val="-2"/>
        </w:rPr>
        <w:t>dražbou</w:t>
      </w:r>
    </w:p>
    <w:p w:rsidR="008410CC" w:rsidRDefault="00257BB2">
      <w:pPr>
        <w:pStyle w:val="Odsekzoznamu"/>
        <w:numPr>
          <w:ilvl w:val="0"/>
          <w:numId w:val="17"/>
        </w:numPr>
        <w:tabs>
          <w:tab w:val="left" w:pos="1135"/>
          <w:tab w:val="left" w:pos="1137"/>
        </w:tabs>
        <w:spacing w:before="35" w:line="276" w:lineRule="auto"/>
        <w:ind w:right="135"/>
        <w:jc w:val="both"/>
      </w:pPr>
      <w:r>
        <w:t>Obec prostredníctvom zamestnanca obce zverejní na úradnej tabuli obce,</w:t>
      </w:r>
      <w:r>
        <w:rPr>
          <w:vertAlign w:val="superscript"/>
        </w:rPr>
        <w:t>114</w:t>
      </w:r>
      <w:r>
        <w:t xml:space="preserve"> na webovom sídle obce a iným vhodným spôsobom </w:t>
      </w:r>
      <w:r>
        <w:rPr>
          <w:vertAlign w:val="superscript"/>
        </w:rPr>
        <w:t>115</w:t>
      </w:r>
      <w:r>
        <w:t xml:space="preserve"> zámer previesť vlastníctvo majetku obce dobrovoľnou dražbou a informáciu o</w:t>
      </w:r>
      <w:r>
        <w:rPr>
          <w:spacing w:val="-1"/>
        </w:rPr>
        <w:t xml:space="preserve"> </w:t>
      </w:r>
      <w:r>
        <w:t xml:space="preserve">mieste zverejnenia podmienok dobrovoľnej </w:t>
      </w:r>
      <w:r>
        <w:rPr>
          <w:spacing w:val="-2"/>
        </w:rPr>
        <w:t>dražby.</w:t>
      </w:r>
      <w:r>
        <w:rPr>
          <w:spacing w:val="-2"/>
          <w:vertAlign w:val="superscript"/>
        </w:rPr>
        <w:t>116</w:t>
      </w: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257BB2">
      <w:pPr>
        <w:pStyle w:val="Zkladntext"/>
        <w:spacing w:before="79"/>
        <w:ind w:left="0" w:firstLine="0"/>
        <w:jc w:val="left"/>
        <w:rPr>
          <w:sz w:val="20"/>
        </w:rPr>
      </w:pPr>
      <w:r>
        <w:rPr>
          <w:noProof/>
          <w:sz w:val="20"/>
        </w:rPr>
        <mc:AlternateContent>
          <mc:Choice Requires="wps">
            <w:drawing>
              <wp:anchor distT="0" distB="0" distL="0" distR="0" simplePos="0" relativeHeight="487598080" behindDoc="1" locked="0" layoutInCell="1" allowOverlap="1">
                <wp:simplePos x="0" y="0"/>
                <wp:positionH relativeFrom="page">
                  <wp:posOffset>1260652</wp:posOffset>
                </wp:positionH>
                <wp:positionV relativeFrom="paragraph">
                  <wp:posOffset>212048</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2C2A80" id="Graphic 24" o:spid="_x0000_s1026" style="position:absolute;margin-left:99.25pt;margin-top:16.7pt;width:144.05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ksNgIAAOM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" path="m1829053,l,,,9143r1829053,l1829053,xe" fillcolor="black" stroked="f">
                <v:path arrowok="t"/>
                <w10:wrap type="topAndBottom" anchorx="page"/>
              </v:shape>
            </w:pict>
          </mc:Fallback>
        </mc:AlternateContent>
      </w:r>
    </w:p>
    <w:p w:rsidR="008410CC" w:rsidRDefault="00257BB2">
      <w:pPr>
        <w:spacing w:before="96"/>
        <w:ind w:left="285" w:right="149"/>
        <w:rPr>
          <w:sz w:val="20"/>
        </w:rPr>
      </w:pPr>
      <w:r>
        <w:rPr>
          <w:sz w:val="20"/>
          <w:vertAlign w:val="superscript"/>
        </w:rPr>
        <w:t>111</w:t>
      </w:r>
      <w:r>
        <w:rPr>
          <w:spacing w:val="-3"/>
          <w:sz w:val="20"/>
        </w:rPr>
        <w:t xml:space="preserve"> </w:t>
      </w:r>
      <w:r>
        <w:rPr>
          <w:sz w:val="20"/>
        </w:rPr>
        <w:t>§</w:t>
      </w:r>
      <w:r>
        <w:rPr>
          <w:spacing w:val="-2"/>
          <w:sz w:val="20"/>
        </w:rPr>
        <w:t xml:space="preserve"> </w:t>
      </w:r>
      <w:r>
        <w:rPr>
          <w:sz w:val="20"/>
        </w:rPr>
        <w:t>47a</w:t>
      </w:r>
      <w:r>
        <w:rPr>
          <w:spacing w:val="-3"/>
          <w:sz w:val="20"/>
        </w:rPr>
        <w:t xml:space="preserve"> </w:t>
      </w:r>
      <w:r>
        <w:rPr>
          <w:sz w:val="20"/>
        </w:rPr>
        <w:t>Občianskeho</w:t>
      </w:r>
      <w:r>
        <w:rPr>
          <w:spacing w:val="-2"/>
          <w:sz w:val="20"/>
        </w:rPr>
        <w:t xml:space="preserve"> </w:t>
      </w:r>
      <w:r>
        <w:rPr>
          <w:sz w:val="20"/>
        </w:rPr>
        <w:t>zákonníka,</w:t>
      </w:r>
      <w:r>
        <w:rPr>
          <w:spacing w:val="-3"/>
          <w:sz w:val="20"/>
        </w:rPr>
        <w:t xml:space="preserve"> </w:t>
      </w:r>
      <w:r>
        <w:rPr>
          <w:sz w:val="20"/>
        </w:rPr>
        <w:t>§</w:t>
      </w:r>
      <w:r>
        <w:rPr>
          <w:spacing w:val="-2"/>
          <w:sz w:val="20"/>
        </w:rPr>
        <w:t xml:space="preserve"> </w:t>
      </w:r>
      <w:r>
        <w:rPr>
          <w:sz w:val="20"/>
        </w:rPr>
        <w:t>4</w:t>
      </w:r>
      <w:r>
        <w:rPr>
          <w:spacing w:val="-4"/>
          <w:sz w:val="20"/>
        </w:rPr>
        <w:t xml:space="preserve"> </w:t>
      </w:r>
      <w:r>
        <w:rPr>
          <w:sz w:val="20"/>
        </w:rPr>
        <w:t>odsek</w:t>
      </w:r>
      <w:r>
        <w:rPr>
          <w:spacing w:val="-4"/>
          <w:sz w:val="20"/>
        </w:rPr>
        <w:t xml:space="preserve"> </w:t>
      </w:r>
      <w:r>
        <w:rPr>
          <w:sz w:val="20"/>
        </w:rPr>
        <w:t>3,</w:t>
      </w:r>
      <w:r>
        <w:rPr>
          <w:spacing w:val="-3"/>
          <w:sz w:val="20"/>
        </w:rPr>
        <w:t xml:space="preserve"> </w:t>
      </w:r>
      <w:r>
        <w:rPr>
          <w:sz w:val="20"/>
        </w:rPr>
        <w:t>§</w:t>
      </w:r>
      <w:r>
        <w:rPr>
          <w:spacing w:val="-4"/>
          <w:sz w:val="20"/>
        </w:rPr>
        <w:t xml:space="preserve"> </w:t>
      </w:r>
      <w:r>
        <w:rPr>
          <w:sz w:val="20"/>
        </w:rPr>
        <w:t>5a</w:t>
      </w:r>
      <w:r>
        <w:rPr>
          <w:spacing w:val="-3"/>
          <w:sz w:val="20"/>
        </w:rPr>
        <w:t xml:space="preserve"> </w:t>
      </w:r>
      <w:r>
        <w:rPr>
          <w:sz w:val="20"/>
        </w:rPr>
        <w:t>odsek</w:t>
      </w:r>
      <w:r>
        <w:rPr>
          <w:spacing w:val="-4"/>
          <w:sz w:val="20"/>
        </w:rPr>
        <w:t xml:space="preserve"> </w:t>
      </w:r>
      <w:r>
        <w:rPr>
          <w:sz w:val="20"/>
        </w:rPr>
        <w:t>6</w:t>
      </w:r>
      <w:r>
        <w:rPr>
          <w:spacing w:val="-2"/>
          <w:sz w:val="20"/>
        </w:rPr>
        <w:t xml:space="preserve"> </w:t>
      </w:r>
      <w:r>
        <w:rPr>
          <w:sz w:val="20"/>
        </w:rPr>
        <w:t>zákona</w:t>
      </w:r>
      <w:r>
        <w:rPr>
          <w:spacing w:val="-3"/>
          <w:sz w:val="20"/>
        </w:rPr>
        <w:t xml:space="preserve"> </w:t>
      </w:r>
      <w:r>
        <w:rPr>
          <w:sz w:val="20"/>
        </w:rPr>
        <w:t>o slobodnom</w:t>
      </w:r>
      <w:r>
        <w:rPr>
          <w:spacing w:val="-7"/>
          <w:sz w:val="20"/>
        </w:rPr>
        <w:t xml:space="preserve"> </w:t>
      </w:r>
      <w:r>
        <w:rPr>
          <w:sz w:val="20"/>
        </w:rPr>
        <w:t>prístupe</w:t>
      </w:r>
      <w:r>
        <w:rPr>
          <w:spacing w:val="-3"/>
          <w:sz w:val="20"/>
        </w:rPr>
        <w:t xml:space="preserve"> </w:t>
      </w:r>
      <w:r>
        <w:rPr>
          <w:sz w:val="20"/>
        </w:rPr>
        <w:t>k</w:t>
      </w:r>
      <w:r>
        <w:rPr>
          <w:spacing w:val="-1"/>
          <w:sz w:val="20"/>
        </w:rPr>
        <w:t xml:space="preserve"> </w:t>
      </w:r>
      <w:r>
        <w:rPr>
          <w:sz w:val="20"/>
        </w:rPr>
        <w:t>informáciám, zákon o ochrane osobných údajov</w:t>
      </w:r>
    </w:p>
    <w:p w:rsidR="008410CC" w:rsidRDefault="00257BB2">
      <w:pPr>
        <w:spacing w:line="228" w:lineRule="exact"/>
        <w:ind w:left="285"/>
        <w:rPr>
          <w:sz w:val="20"/>
        </w:rPr>
      </w:pPr>
      <w:r>
        <w:rPr>
          <w:sz w:val="20"/>
          <w:vertAlign w:val="superscript"/>
        </w:rPr>
        <w:t>112</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7</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113</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8</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114</w:t>
      </w:r>
      <w:r>
        <w:rPr>
          <w:spacing w:val="-4"/>
          <w:sz w:val="20"/>
        </w:rPr>
        <w:t xml:space="preserve"> </w:t>
      </w:r>
      <w:r>
        <w:rPr>
          <w:sz w:val="20"/>
        </w:rPr>
        <w:t>úradná</w:t>
      </w:r>
      <w:r>
        <w:rPr>
          <w:spacing w:val="-4"/>
          <w:sz w:val="20"/>
        </w:rPr>
        <w:t xml:space="preserve"> </w:t>
      </w:r>
      <w:r>
        <w:rPr>
          <w:sz w:val="20"/>
        </w:rPr>
        <w:t>tabuľa</w:t>
      </w:r>
      <w:r>
        <w:rPr>
          <w:spacing w:val="-3"/>
          <w:sz w:val="20"/>
        </w:rPr>
        <w:t xml:space="preserve"> </w:t>
      </w:r>
      <w:r>
        <w:rPr>
          <w:sz w:val="20"/>
        </w:rPr>
        <w:t>aj</w:t>
      </w:r>
      <w:r>
        <w:rPr>
          <w:spacing w:val="-2"/>
          <w:sz w:val="20"/>
        </w:rPr>
        <w:t xml:space="preserve"> </w:t>
      </w:r>
      <w:r>
        <w:rPr>
          <w:sz w:val="20"/>
        </w:rPr>
        <w:t>v</w:t>
      </w:r>
      <w:r>
        <w:rPr>
          <w:spacing w:val="-3"/>
          <w:sz w:val="20"/>
        </w:rPr>
        <w:t xml:space="preserve"> </w:t>
      </w:r>
      <w:r>
        <w:rPr>
          <w:sz w:val="20"/>
        </w:rPr>
        <w:t>súlade</w:t>
      </w:r>
      <w:r>
        <w:rPr>
          <w:spacing w:val="-4"/>
          <w:sz w:val="20"/>
        </w:rPr>
        <w:t xml:space="preserve"> </w:t>
      </w:r>
      <w:r>
        <w:rPr>
          <w:sz w:val="20"/>
        </w:rPr>
        <w:t>s</w:t>
      </w:r>
      <w:r>
        <w:rPr>
          <w:spacing w:val="-4"/>
          <w:sz w:val="20"/>
        </w:rPr>
        <w:t xml:space="preserve"> </w:t>
      </w:r>
      <w:r>
        <w:rPr>
          <w:sz w:val="20"/>
        </w:rPr>
        <w:t>§</w:t>
      </w:r>
      <w:r>
        <w:rPr>
          <w:spacing w:val="-1"/>
          <w:sz w:val="20"/>
        </w:rPr>
        <w:t xml:space="preserve"> </w:t>
      </w:r>
      <w:r>
        <w:rPr>
          <w:sz w:val="20"/>
        </w:rPr>
        <w:t>34</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e-</w:t>
      </w:r>
      <w:proofErr w:type="spellStart"/>
      <w:r>
        <w:rPr>
          <w:spacing w:val="-2"/>
          <w:sz w:val="20"/>
        </w:rPr>
        <w:t>Governmente</w:t>
      </w:r>
      <w:proofErr w:type="spellEnd"/>
    </w:p>
    <w:p w:rsidR="008410CC" w:rsidRDefault="00257BB2">
      <w:pPr>
        <w:spacing w:before="1"/>
        <w:ind w:left="285"/>
        <w:rPr>
          <w:sz w:val="20"/>
        </w:rPr>
      </w:pPr>
      <w:r>
        <w:rPr>
          <w:sz w:val="20"/>
          <w:vertAlign w:val="superscript"/>
        </w:rPr>
        <w:t>115</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2</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116</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5"/>
          <w:sz w:val="20"/>
        </w:rPr>
        <w:t xml:space="preserve"> </w:t>
      </w:r>
      <w:r>
        <w:rPr>
          <w:sz w:val="20"/>
        </w:rPr>
        <w:t>2</w:t>
      </w:r>
      <w:r>
        <w:rPr>
          <w:spacing w:val="-2"/>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17"/>
        </w:numPr>
        <w:tabs>
          <w:tab w:val="left" w:pos="1135"/>
          <w:tab w:val="left" w:pos="1137"/>
        </w:tabs>
        <w:spacing w:before="109" w:line="276" w:lineRule="auto"/>
        <w:ind w:right="137"/>
        <w:jc w:val="both"/>
      </w:pPr>
      <w:r>
        <w:lastRenderedPageBreak/>
        <w:t>Udelením príklepu je dražba ukončená</w:t>
      </w:r>
      <w:r>
        <w:rPr>
          <w:vertAlign w:val="superscript"/>
        </w:rPr>
        <w:t>117</w:t>
      </w:r>
      <w:r>
        <w:t xml:space="preserve"> a zároveň</w:t>
      </w:r>
      <w:r>
        <w:rPr>
          <w:spacing w:val="-2"/>
        </w:rPr>
        <w:t xml:space="preserve"> </w:t>
      </w:r>
      <w:r>
        <w:t>nastáva prevod vlastníctva majetku obce. Príslušný orgán obce</w:t>
      </w:r>
      <w:r>
        <w:rPr>
          <w:vertAlign w:val="superscript"/>
        </w:rPr>
        <w:t>118</w:t>
      </w:r>
      <w:r>
        <w:t xml:space="preserve"> už prevod vlastníctva majetku obce neschvaľuje.</w:t>
      </w:r>
    </w:p>
    <w:p w:rsidR="008410CC" w:rsidRDefault="00257BB2">
      <w:pPr>
        <w:pStyle w:val="Odsekzoznamu"/>
        <w:numPr>
          <w:ilvl w:val="0"/>
          <w:numId w:val="17"/>
        </w:numPr>
        <w:tabs>
          <w:tab w:val="left" w:pos="1135"/>
          <w:tab w:val="left" w:pos="1137"/>
        </w:tabs>
        <w:spacing w:line="278" w:lineRule="auto"/>
        <w:ind w:right="141"/>
        <w:jc w:val="both"/>
      </w:pPr>
      <w:r>
        <w:t>O</w:t>
      </w:r>
      <w:r>
        <w:rPr>
          <w:spacing w:val="-4"/>
        </w:rPr>
        <w:t xml:space="preserve"> </w:t>
      </w:r>
      <w:r>
        <w:t>výsledku dobrovoľnej dražby informuje starosta obce obecné zastupiteľstvo obce na najbližšom zasadnutí obecného zastupiteľstva obce.</w:t>
      </w:r>
    </w:p>
    <w:p w:rsidR="008410CC" w:rsidRDefault="00257BB2">
      <w:pPr>
        <w:pStyle w:val="Odsekzoznamu"/>
        <w:numPr>
          <w:ilvl w:val="0"/>
          <w:numId w:val="17"/>
        </w:numPr>
        <w:tabs>
          <w:tab w:val="left" w:pos="1135"/>
          <w:tab w:val="left" w:pos="1137"/>
        </w:tabs>
        <w:spacing w:line="276" w:lineRule="auto"/>
        <w:ind w:right="136"/>
        <w:jc w:val="both"/>
      </w:pPr>
      <w:r>
        <w:t>Zmluvu o</w:t>
      </w:r>
      <w:r>
        <w:rPr>
          <w:spacing w:val="-4"/>
        </w:rPr>
        <w:t xml:space="preserve"> </w:t>
      </w:r>
      <w:r>
        <w:t>prevode vlastníctva majetku obce dobrovoľnou dražbou obecné zastupiteľstvo obce</w:t>
      </w:r>
      <w:r>
        <w:rPr>
          <w:spacing w:val="40"/>
        </w:rPr>
        <w:t xml:space="preserve">  </w:t>
      </w:r>
      <w:r>
        <w:t>neschvaľuje.</w:t>
      </w:r>
      <w:r>
        <w:rPr>
          <w:spacing w:val="40"/>
        </w:rPr>
        <w:t xml:space="preserve">  </w:t>
      </w:r>
      <w:r>
        <w:t>Zmluvu</w:t>
      </w:r>
      <w:r>
        <w:rPr>
          <w:spacing w:val="40"/>
        </w:rPr>
        <w:t xml:space="preserve">  </w:t>
      </w:r>
      <w:r>
        <w:t>o</w:t>
      </w:r>
      <w:r>
        <w:rPr>
          <w:spacing w:val="-2"/>
        </w:rPr>
        <w:t xml:space="preserve"> </w:t>
      </w:r>
      <w:r>
        <w:t>prevode</w:t>
      </w:r>
      <w:r>
        <w:rPr>
          <w:spacing w:val="40"/>
        </w:rPr>
        <w:t xml:space="preserve">  </w:t>
      </w:r>
      <w:r>
        <w:t>vlastníctva</w:t>
      </w:r>
      <w:r>
        <w:rPr>
          <w:spacing w:val="40"/>
        </w:rPr>
        <w:t xml:space="preserve">  </w:t>
      </w:r>
      <w:r>
        <w:t>majetku</w:t>
      </w:r>
      <w:r>
        <w:rPr>
          <w:spacing w:val="40"/>
        </w:rPr>
        <w:t xml:space="preserve">  </w:t>
      </w:r>
      <w:r>
        <w:t>obce</w:t>
      </w:r>
      <w:r>
        <w:rPr>
          <w:spacing w:val="40"/>
        </w:rPr>
        <w:t xml:space="preserve">  </w:t>
      </w:r>
      <w:r>
        <w:t>obec</w:t>
      </w:r>
      <w:r>
        <w:rPr>
          <w:spacing w:val="40"/>
        </w:rPr>
        <w:t xml:space="preserve">  </w:t>
      </w:r>
      <w:r>
        <w:t>zverejní v Centrálnom registri zmlúv a na webovom sídle obce.</w:t>
      </w:r>
      <w:r>
        <w:rPr>
          <w:vertAlign w:val="superscript"/>
        </w:rPr>
        <w:t>119</w:t>
      </w:r>
    </w:p>
    <w:p w:rsidR="008410CC" w:rsidRDefault="008410CC">
      <w:pPr>
        <w:pStyle w:val="Zkladntext"/>
        <w:spacing w:before="38"/>
        <w:ind w:left="0" w:firstLine="0"/>
        <w:jc w:val="left"/>
      </w:pPr>
    </w:p>
    <w:p w:rsidR="008410CC" w:rsidRDefault="00257BB2">
      <w:pPr>
        <w:ind w:left="285"/>
        <w:rPr>
          <w:b/>
        </w:rPr>
      </w:pPr>
      <w:r>
        <w:rPr>
          <w:b/>
        </w:rPr>
        <w:t>Článok</w:t>
      </w:r>
      <w:r>
        <w:rPr>
          <w:b/>
          <w:spacing w:val="-6"/>
        </w:rPr>
        <w:t xml:space="preserve"> </w:t>
      </w:r>
      <w:r>
        <w:rPr>
          <w:b/>
          <w:spacing w:val="-5"/>
        </w:rPr>
        <w:t>19</w:t>
      </w:r>
    </w:p>
    <w:p w:rsidR="008410CC" w:rsidRDefault="00257BB2">
      <w:pPr>
        <w:spacing w:before="38"/>
        <w:ind w:left="285"/>
        <w:rPr>
          <w:b/>
        </w:rPr>
      </w:pPr>
      <w:r>
        <w:rPr>
          <w:b/>
        </w:rPr>
        <w:t>Príslušnosť</w:t>
      </w:r>
      <w:r>
        <w:rPr>
          <w:b/>
          <w:spacing w:val="-5"/>
        </w:rPr>
        <w:t xml:space="preserve"> </w:t>
      </w:r>
      <w:r>
        <w:rPr>
          <w:b/>
        </w:rPr>
        <w:t>orgánov</w:t>
      </w:r>
      <w:r>
        <w:rPr>
          <w:b/>
          <w:spacing w:val="-4"/>
        </w:rPr>
        <w:t xml:space="preserve"> obce</w:t>
      </w:r>
    </w:p>
    <w:p w:rsidR="008410CC" w:rsidRDefault="00257BB2">
      <w:pPr>
        <w:spacing w:before="37"/>
        <w:ind w:left="285"/>
        <w:rPr>
          <w:b/>
        </w:rPr>
      </w:pPr>
      <w:r>
        <w:rPr>
          <w:b/>
        </w:rPr>
        <w:t>pre</w:t>
      </w:r>
      <w:r>
        <w:rPr>
          <w:b/>
          <w:spacing w:val="-6"/>
        </w:rPr>
        <w:t xml:space="preserve"> </w:t>
      </w:r>
      <w:r>
        <w:rPr>
          <w:b/>
        </w:rPr>
        <w:t>prevod</w:t>
      </w:r>
      <w:r>
        <w:rPr>
          <w:b/>
          <w:spacing w:val="-3"/>
        </w:rPr>
        <w:t xml:space="preserve"> </w:t>
      </w:r>
      <w:r>
        <w:rPr>
          <w:b/>
        </w:rPr>
        <w:t>vlastníctva</w:t>
      </w:r>
      <w:r>
        <w:rPr>
          <w:b/>
          <w:spacing w:val="-6"/>
        </w:rPr>
        <w:t xml:space="preserve"> </w:t>
      </w:r>
      <w:r>
        <w:rPr>
          <w:b/>
        </w:rPr>
        <w:t>majetku</w:t>
      </w:r>
      <w:r>
        <w:rPr>
          <w:b/>
          <w:spacing w:val="-6"/>
        </w:rPr>
        <w:t xml:space="preserve"> </w:t>
      </w:r>
      <w:r>
        <w:rPr>
          <w:b/>
        </w:rPr>
        <w:t>obce</w:t>
      </w:r>
      <w:r>
        <w:rPr>
          <w:b/>
          <w:spacing w:val="-5"/>
        </w:rPr>
        <w:t xml:space="preserve"> </w:t>
      </w:r>
      <w:r>
        <w:rPr>
          <w:b/>
        </w:rPr>
        <w:t>spôsobom</w:t>
      </w:r>
      <w:r>
        <w:rPr>
          <w:b/>
          <w:spacing w:val="-3"/>
        </w:rPr>
        <w:t xml:space="preserve"> </w:t>
      </w:r>
      <w:r>
        <w:rPr>
          <w:b/>
        </w:rPr>
        <w:t>priameho</w:t>
      </w:r>
      <w:r>
        <w:rPr>
          <w:b/>
          <w:spacing w:val="-3"/>
        </w:rPr>
        <w:t xml:space="preserve"> </w:t>
      </w:r>
      <w:r>
        <w:rPr>
          <w:b/>
          <w:spacing w:val="-2"/>
        </w:rPr>
        <w:t>predaja</w:t>
      </w:r>
    </w:p>
    <w:p w:rsidR="008410CC" w:rsidRDefault="00257BB2">
      <w:pPr>
        <w:pStyle w:val="Odsekzoznamu"/>
        <w:numPr>
          <w:ilvl w:val="0"/>
          <w:numId w:val="16"/>
        </w:numPr>
        <w:tabs>
          <w:tab w:val="left" w:pos="1135"/>
          <w:tab w:val="left" w:pos="1137"/>
        </w:tabs>
        <w:spacing w:before="34" w:line="276" w:lineRule="auto"/>
        <w:ind w:right="137"/>
        <w:jc w:val="both"/>
      </w:pPr>
      <w:r>
        <w:t xml:space="preserve">Obecnému zastupiteľstvu obce </w:t>
      </w:r>
      <w:r w:rsidR="007E5F28">
        <w:t xml:space="preserve">Babinec </w:t>
      </w:r>
      <w:r>
        <w:t xml:space="preserve"> je prijatím uznesenia nadpolovičnou väčšinou hlasov prítomných poslancov obecného zastupiteľstva obce vyhradené rozhodnúť o:</w:t>
      </w:r>
    </w:p>
    <w:p w:rsidR="008410CC" w:rsidRDefault="00257BB2">
      <w:pPr>
        <w:pStyle w:val="Odsekzoznamu"/>
        <w:numPr>
          <w:ilvl w:val="1"/>
          <w:numId w:val="16"/>
        </w:numPr>
        <w:tabs>
          <w:tab w:val="left" w:pos="1416"/>
        </w:tabs>
        <w:ind w:left="1416" w:hanging="279"/>
        <w:jc w:val="both"/>
      </w:pPr>
      <w:r>
        <w:t>určení</w:t>
      </w:r>
      <w:r>
        <w:rPr>
          <w:spacing w:val="-5"/>
        </w:rPr>
        <w:t xml:space="preserve"> </w:t>
      </w:r>
      <w:r>
        <w:t>lehoty</w:t>
      </w:r>
      <w:r>
        <w:rPr>
          <w:spacing w:val="-6"/>
        </w:rPr>
        <w:t xml:space="preserve"> </w:t>
      </w:r>
      <w:r>
        <w:t>na</w:t>
      </w:r>
      <w:r>
        <w:rPr>
          <w:spacing w:val="-2"/>
        </w:rPr>
        <w:t xml:space="preserve"> </w:t>
      </w:r>
      <w:r>
        <w:t>doručenie</w:t>
      </w:r>
      <w:r>
        <w:rPr>
          <w:spacing w:val="-5"/>
        </w:rPr>
        <w:t xml:space="preserve"> </w:t>
      </w:r>
      <w:r>
        <w:t>cenových</w:t>
      </w:r>
      <w:r>
        <w:rPr>
          <w:spacing w:val="-3"/>
        </w:rPr>
        <w:t xml:space="preserve"> </w:t>
      </w:r>
      <w:r>
        <w:t>ponúk</w:t>
      </w:r>
      <w:r>
        <w:rPr>
          <w:spacing w:val="-4"/>
        </w:rPr>
        <w:t xml:space="preserve"> </w:t>
      </w:r>
      <w:r>
        <w:rPr>
          <w:spacing w:val="-2"/>
        </w:rPr>
        <w:t>záujemcov,</w:t>
      </w:r>
    </w:p>
    <w:p w:rsidR="008410CC" w:rsidRDefault="00257BB2">
      <w:pPr>
        <w:pStyle w:val="Odsekzoznamu"/>
        <w:numPr>
          <w:ilvl w:val="1"/>
          <w:numId w:val="16"/>
        </w:numPr>
        <w:tabs>
          <w:tab w:val="left" w:pos="1416"/>
        </w:tabs>
        <w:spacing w:before="38"/>
        <w:ind w:left="1416" w:hanging="279"/>
        <w:jc w:val="both"/>
      </w:pPr>
      <w:r>
        <w:t>poradí</w:t>
      </w:r>
      <w:r>
        <w:rPr>
          <w:spacing w:val="-5"/>
        </w:rPr>
        <w:t xml:space="preserve"> </w:t>
      </w:r>
      <w:r>
        <w:t>cenových</w:t>
      </w:r>
      <w:r>
        <w:rPr>
          <w:spacing w:val="-3"/>
        </w:rPr>
        <w:t xml:space="preserve"> </w:t>
      </w:r>
      <w:r>
        <w:t>ponúk</w:t>
      </w:r>
      <w:r>
        <w:rPr>
          <w:spacing w:val="-6"/>
        </w:rPr>
        <w:t xml:space="preserve"> </w:t>
      </w:r>
      <w:r>
        <w:t>a</w:t>
      </w:r>
      <w:r>
        <w:rPr>
          <w:spacing w:val="-2"/>
        </w:rPr>
        <w:t xml:space="preserve"> </w:t>
      </w:r>
      <w:r>
        <w:t>určení</w:t>
      </w:r>
      <w:r>
        <w:rPr>
          <w:spacing w:val="-2"/>
        </w:rPr>
        <w:t xml:space="preserve"> </w:t>
      </w:r>
      <w:r>
        <w:t>záujemcu,</w:t>
      </w:r>
      <w:r>
        <w:rPr>
          <w:spacing w:val="-4"/>
        </w:rPr>
        <w:t xml:space="preserve"> </w:t>
      </w:r>
      <w:r>
        <w:t>ktorý</w:t>
      </w:r>
      <w:r>
        <w:rPr>
          <w:spacing w:val="-6"/>
        </w:rPr>
        <w:t xml:space="preserve"> </w:t>
      </w:r>
      <w:r>
        <w:t>ponúkol</w:t>
      </w:r>
      <w:r>
        <w:rPr>
          <w:spacing w:val="-2"/>
        </w:rPr>
        <w:t xml:space="preserve"> </w:t>
      </w:r>
      <w:r>
        <w:t>najvyššiu</w:t>
      </w:r>
      <w:r>
        <w:rPr>
          <w:spacing w:val="-6"/>
        </w:rPr>
        <w:t xml:space="preserve"> </w:t>
      </w:r>
      <w:r>
        <w:rPr>
          <w:spacing w:val="-2"/>
        </w:rPr>
        <w:t>cenu.</w:t>
      </w:r>
    </w:p>
    <w:p w:rsidR="008410CC" w:rsidRDefault="00257BB2">
      <w:pPr>
        <w:pStyle w:val="Odsekzoznamu"/>
        <w:numPr>
          <w:ilvl w:val="0"/>
          <w:numId w:val="16"/>
        </w:numPr>
        <w:tabs>
          <w:tab w:val="left" w:pos="1135"/>
          <w:tab w:val="left" w:pos="1137"/>
        </w:tabs>
        <w:spacing w:before="40" w:line="276" w:lineRule="auto"/>
        <w:ind w:right="138"/>
        <w:jc w:val="both"/>
      </w:pPr>
      <w:r>
        <w:t xml:space="preserve">Starosta obce </w:t>
      </w:r>
      <w:r w:rsidR="007E5F28">
        <w:t>Babinec</w:t>
      </w:r>
      <w:r>
        <w:t xml:space="preserve"> v</w:t>
      </w:r>
      <w:r>
        <w:rPr>
          <w:spacing w:val="-5"/>
        </w:rPr>
        <w:t xml:space="preserve"> </w:t>
      </w:r>
      <w:r>
        <w:t>rozsahu svojej príslušnosti v</w:t>
      </w:r>
      <w:r>
        <w:rPr>
          <w:spacing w:val="-2"/>
        </w:rPr>
        <w:t xml:space="preserve"> </w:t>
      </w:r>
      <w:r>
        <w:t>súlade s</w:t>
      </w:r>
      <w:r>
        <w:rPr>
          <w:spacing w:val="-3"/>
        </w:rPr>
        <w:t xml:space="preserve"> </w:t>
      </w:r>
      <w:r>
        <w:t>ustanoveniami týchto Zásad pri prevode vlastníctva hnuteľného majetku obce:</w:t>
      </w:r>
      <w:r>
        <w:rPr>
          <w:vertAlign w:val="superscript"/>
        </w:rPr>
        <w:t>120</w:t>
      </w:r>
    </w:p>
    <w:p w:rsidR="008410CC" w:rsidRDefault="00257BB2">
      <w:pPr>
        <w:pStyle w:val="Odsekzoznamu"/>
        <w:numPr>
          <w:ilvl w:val="1"/>
          <w:numId w:val="16"/>
        </w:numPr>
        <w:tabs>
          <w:tab w:val="left" w:pos="1416"/>
          <w:tab w:val="left" w:pos="1418"/>
        </w:tabs>
        <w:spacing w:line="276" w:lineRule="auto"/>
        <w:ind w:right="140"/>
      </w:pPr>
      <w:r>
        <w:t>rozhoduje</w:t>
      </w:r>
      <w:r>
        <w:rPr>
          <w:spacing w:val="80"/>
        </w:rPr>
        <w:t xml:space="preserve"> </w:t>
      </w:r>
      <w:r>
        <w:t>o</w:t>
      </w:r>
      <w:r>
        <w:rPr>
          <w:spacing w:val="-1"/>
        </w:rPr>
        <w:t xml:space="preserve"> </w:t>
      </w:r>
      <w:r>
        <w:t>zámere</w:t>
      </w:r>
      <w:r>
        <w:rPr>
          <w:spacing w:val="80"/>
        </w:rPr>
        <w:t xml:space="preserve"> </w:t>
      </w:r>
      <w:r>
        <w:t>previesť</w:t>
      </w:r>
      <w:r>
        <w:rPr>
          <w:spacing w:val="80"/>
        </w:rPr>
        <w:t xml:space="preserve"> </w:t>
      </w:r>
      <w:r>
        <w:t>vlastníctvo</w:t>
      </w:r>
      <w:r>
        <w:rPr>
          <w:spacing w:val="80"/>
        </w:rPr>
        <w:t xml:space="preserve"> </w:t>
      </w:r>
      <w:r>
        <w:t>hnuteľného</w:t>
      </w:r>
      <w:r>
        <w:rPr>
          <w:spacing w:val="80"/>
        </w:rPr>
        <w:t xml:space="preserve"> </w:t>
      </w:r>
      <w:r>
        <w:t>majetku</w:t>
      </w:r>
      <w:r>
        <w:rPr>
          <w:spacing w:val="80"/>
        </w:rPr>
        <w:t xml:space="preserve"> </w:t>
      </w:r>
      <w:r>
        <w:t>obce</w:t>
      </w:r>
      <w:r>
        <w:rPr>
          <w:spacing w:val="80"/>
        </w:rPr>
        <w:t xml:space="preserve"> </w:t>
      </w:r>
      <w:r>
        <w:t>spôsobom</w:t>
      </w:r>
      <w:r>
        <w:rPr>
          <w:spacing w:val="80"/>
        </w:rPr>
        <w:t xml:space="preserve"> </w:t>
      </w:r>
      <w:r>
        <w:t>priameho predaja,</w:t>
      </w:r>
    </w:p>
    <w:p w:rsidR="008410CC" w:rsidRDefault="00257BB2">
      <w:pPr>
        <w:pStyle w:val="Odsekzoznamu"/>
        <w:numPr>
          <w:ilvl w:val="1"/>
          <w:numId w:val="16"/>
        </w:numPr>
        <w:tabs>
          <w:tab w:val="left" w:pos="1416"/>
        </w:tabs>
        <w:spacing w:line="252" w:lineRule="exact"/>
        <w:ind w:left="1416" w:hanging="279"/>
      </w:pPr>
      <w:r>
        <w:t>určí</w:t>
      </w:r>
      <w:r>
        <w:rPr>
          <w:spacing w:val="-4"/>
        </w:rPr>
        <w:t xml:space="preserve"> </w:t>
      </w:r>
      <w:r>
        <w:t>lehotu</w:t>
      </w:r>
      <w:r>
        <w:rPr>
          <w:spacing w:val="-5"/>
        </w:rPr>
        <w:t xml:space="preserve"> </w:t>
      </w:r>
      <w:r>
        <w:t>na</w:t>
      </w:r>
      <w:r>
        <w:rPr>
          <w:spacing w:val="-2"/>
        </w:rPr>
        <w:t xml:space="preserve"> </w:t>
      </w:r>
      <w:r>
        <w:t>doručenie</w:t>
      </w:r>
      <w:r>
        <w:rPr>
          <w:spacing w:val="-3"/>
        </w:rPr>
        <w:t xml:space="preserve"> </w:t>
      </w:r>
      <w:r>
        <w:t>cenových</w:t>
      </w:r>
      <w:r>
        <w:rPr>
          <w:spacing w:val="-2"/>
        </w:rPr>
        <w:t xml:space="preserve"> </w:t>
      </w:r>
      <w:r>
        <w:t>ponúk</w:t>
      </w:r>
      <w:r>
        <w:rPr>
          <w:spacing w:val="-2"/>
        </w:rPr>
        <w:t xml:space="preserve"> záujemcov,</w:t>
      </w:r>
    </w:p>
    <w:p w:rsidR="008410CC" w:rsidRDefault="00257BB2">
      <w:pPr>
        <w:pStyle w:val="Odsekzoznamu"/>
        <w:numPr>
          <w:ilvl w:val="1"/>
          <w:numId w:val="16"/>
        </w:numPr>
        <w:tabs>
          <w:tab w:val="left" w:pos="1416"/>
        </w:tabs>
        <w:spacing w:before="38"/>
        <w:ind w:left="1416" w:hanging="279"/>
      </w:pPr>
      <w:r>
        <w:t>určí</w:t>
      </w:r>
      <w:r>
        <w:rPr>
          <w:spacing w:val="-4"/>
        </w:rPr>
        <w:t xml:space="preserve"> </w:t>
      </w:r>
      <w:r>
        <w:t>poradie</w:t>
      </w:r>
      <w:r>
        <w:rPr>
          <w:spacing w:val="-3"/>
        </w:rPr>
        <w:t xml:space="preserve"> </w:t>
      </w:r>
      <w:r>
        <w:t>cenových</w:t>
      </w:r>
      <w:r>
        <w:rPr>
          <w:spacing w:val="-4"/>
        </w:rPr>
        <w:t xml:space="preserve"> </w:t>
      </w:r>
      <w:r>
        <w:t>ponúk</w:t>
      </w:r>
      <w:r>
        <w:rPr>
          <w:spacing w:val="-4"/>
        </w:rPr>
        <w:t xml:space="preserve"> </w:t>
      </w:r>
      <w:r>
        <w:t>a</w:t>
      </w:r>
      <w:r>
        <w:rPr>
          <w:spacing w:val="-3"/>
        </w:rPr>
        <w:t xml:space="preserve"> </w:t>
      </w:r>
      <w:r>
        <w:t>určí</w:t>
      </w:r>
      <w:r>
        <w:rPr>
          <w:spacing w:val="-3"/>
        </w:rPr>
        <w:t xml:space="preserve"> </w:t>
      </w:r>
      <w:r>
        <w:t>záujemcu,</w:t>
      </w:r>
      <w:r>
        <w:rPr>
          <w:spacing w:val="-3"/>
        </w:rPr>
        <w:t xml:space="preserve"> </w:t>
      </w:r>
      <w:r>
        <w:t>ktorý</w:t>
      </w:r>
      <w:r>
        <w:rPr>
          <w:spacing w:val="-5"/>
        </w:rPr>
        <w:t xml:space="preserve"> </w:t>
      </w:r>
      <w:r>
        <w:t>ponúkol</w:t>
      </w:r>
      <w:r>
        <w:rPr>
          <w:spacing w:val="-2"/>
        </w:rPr>
        <w:t xml:space="preserve"> </w:t>
      </w:r>
      <w:r>
        <w:t>najvyššiu</w:t>
      </w:r>
      <w:r>
        <w:rPr>
          <w:spacing w:val="-3"/>
        </w:rPr>
        <w:t xml:space="preserve"> </w:t>
      </w:r>
      <w:r>
        <w:rPr>
          <w:spacing w:val="-2"/>
        </w:rPr>
        <w:t>cenu.</w:t>
      </w:r>
    </w:p>
    <w:p w:rsidR="008410CC" w:rsidRDefault="00257BB2">
      <w:pPr>
        <w:pStyle w:val="Odsekzoznamu"/>
        <w:numPr>
          <w:ilvl w:val="0"/>
          <w:numId w:val="16"/>
        </w:numPr>
        <w:tabs>
          <w:tab w:val="left" w:pos="1137"/>
        </w:tabs>
        <w:spacing w:before="38" w:line="276" w:lineRule="auto"/>
        <w:ind w:right="136"/>
      </w:pPr>
      <w:r>
        <w:t>Príslušnosť</w:t>
      </w:r>
      <w:r>
        <w:rPr>
          <w:spacing w:val="-3"/>
        </w:rPr>
        <w:t xml:space="preserve"> </w:t>
      </w:r>
      <w:r>
        <w:t>orgánov</w:t>
      </w:r>
      <w:r>
        <w:rPr>
          <w:spacing w:val="-5"/>
        </w:rPr>
        <w:t xml:space="preserve"> </w:t>
      </w:r>
      <w:r>
        <w:t>obce</w:t>
      </w:r>
      <w:r>
        <w:rPr>
          <w:spacing w:val="-1"/>
        </w:rPr>
        <w:t xml:space="preserve"> </w:t>
      </w:r>
      <w:r w:rsidR="007E5F28">
        <w:t>Babinec</w:t>
      </w:r>
      <w:r>
        <w:rPr>
          <w:spacing w:val="-2"/>
        </w:rPr>
        <w:t xml:space="preserve"> </w:t>
      </w:r>
      <w:r>
        <w:t>upravená</w:t>
      </w:r>
      <w:r>
        <w:rPr>
          <w:spacing w:val="-3"/>
        </w:rPr>
        <w:t xml:space="preserve"> </w:t>
      </w:r>
      <w:r>
        <w:t>ustanoveniami</w:t>
      </w:r>
      <w:r>
        <w:rPr>
          <w:spacing w:val="-2"/>
        </w:rPr>
        <w:t xml:space="preserve"> </w:t>
      </w:r>
      <w:r>
        <w:t>Článku</w:t>
      </w:r>
      <w:r>
        <w:rPr>
          <w:spacing w:val="-3"/>
        </w:rPr>
        <w:t xml:space="preserve"> </w:t>
      </w:r>
      <w:r>
        <w:t>4</w:t>
      </w:r>
      <w:r>
        <w:rPr>
          <w:spacing w:val="-3"/>
        </w:rPr>
        <w:t xml:space="preserve"> </w:t>
      </w:r>
      <w:r>
        <w:t>týchto</w:t>
      </w:r>
      <w:r>
        <w:rPr>
          <w:spacing w:val="-3"/>
        </w:rPr>
        <w:t xml:space="preserve"> </w:t>
      </w:r>
      <w:r>
        <w:t>Zásad nie je týmto Článkom dotknutá.</w:t>
      </w:r>
    </w:p>
    <w:p w:rsidR="008410CC" w:rsidRDefault="008410CC">
      <w:pPr>
        <w:pStyle w:val="Zkladntext"/>
        <w:spacing w:before="41"/>
        <w:ind w:left="0" w:firstLine="0"/>
        <w:jc w:val="left"/>
      </w:pPr>
    </w:p>
    <w:p w:rsidR="008410CC" w:rsidRDefault="00257BB2">
      <w:pPr>
        <w:ind w:left="285"/>
        <w:jc w:val="both"/>
        <w:rPr>
          <w:b/>
        </w:rPr>
      </w:pPr>
      <w:r>
        <w:rPr>
          <w:b/>
        </w:rPr>
        <w:t>Článok</w:t>
      </w:r>
      <w:r>
        <w:rPr>
          <w:b/>
          <w:spacing w:val="-6"/>
        </w:rPr>
        <w:t xml:space="preserve"> </w:t>
      </w:r>
      <w:r>
        <w:rPr>
          <w:b/>
          <w:spacing w:val="-5"/>
        </w:rPr>
        <w:t>20</w:t>
      </w:r>
    </w:p>
    <w:p w:rsidR="008410CC" w:rsidRDefault="00257BB2">
      <w:pPr>
        <w:spacing w:before="40"/>
        <w:ind w:left="285"/>
        <w:jc w:val="both"/>
        <w:rPr>
          <w:b/>
        </w:rPr>
      </w:pPr>
      <w:r>
        <w:rPr>
          <w:b/>
        </w:rPr>
        <w:t>Prevod</w:t>
      </w:r>
      <w:r>
        <w:rPr>
          <w:b/>
          <w:spacing w:val="-7"/>
        </w:rPr>
        <w:t xml:space="preserve"> </w:t>
      </w:r>
      <w:r>
        <w:rPr>
          <w:b/>
        </w:rPr>
        <w:t>vlastníctva</w:t>
      </w:r>
      <w:r>
        <w:rPr>
          <w:b/>
          <w:spacing w:val="-8"/>
        </w:rPr>
        <w:t xml:space="preserve"> </w:t>
      </w:r>
      <w:r>
        <w:rPr>
          <w:b/>
        </w:rPr>
        <w:t>majetku</w:t>
      </w:r>
      <w:r>
        <w:rPr>
          <w:b/>
          <w:spacing w:val="-5"/>
        </w:rPr>
        <w:t xml:space="preserve"> </w:t>
      </w:r>
      <w:r>
        <w:rPr>
          <w:b/>
        </w:rPr>
        <w:t>obce</w:t>
      </w:r>
      <w:r>
        <w:rPr>
          <w:b/>
          <w:spacing w:val="-6"/>
        </w:rPr>
        <w:t xml:space="preserve"> </w:t>
      </w:r>
      <w:r>
        <w:rPr>
          <w:b/>
        </w:rPr>
        <w:t>spôsobom</w:t>
      </w:r>
      <w:r>
        <w:rPr>
          <w:b/>
          <w:spacing w:val="-6"/>
        </w:rPr>
        <w:t xml:space="preserve"> </w:t>
      </w:r>
      <w:r>
        <w:rPr>
          <w:b/>
        </w:rPr>
        <w:t>priameho</w:t>
      </w:r>
      <w:r>
        <w:rPr>
          <w:b/>
          <w:spacing w:val="-6"/>
        </w:rPr>
        <w:t xml:space="preserve"> </w:t>
      </w:r>
      <w:r>
        <w:rPr>
          <w:b/>
          <w:spacing w:val="-2"/>
        </w:rPr>
        <w:t>predaja</w:t>
      </w:r>
    </w:p>
    <w:p w:rsidR="008410CC" w:rsidRDefault="00257BB2">
      <w:pPr>
        <w:pStyle w:val="Odsekzoznamu"/>
        <w:numPr>
          <w:ilvl w:val="0"/>
          <w:numId w:val="15"/>
        </w:numPr>
        <w:tabs>
          <w:tab w:val="left" w:pos="1135"/>
          <w:tab w:val="left" w:pos="1137"/>
        </w:tabs>
        <w:spacing w:before="33" w:line="276" w:lineRule="auto"/>
        <w:ind w:right="137"/>
        <w:jc w:val="both"/>
      </w:pPr>
      <w:r>
        <w:t>Rozhodnutie obce o</w:t>
      </w:r>
      <w:r>
        <w:rPr>
          <w:spacing w:val="-3"/>
        </w:rPr>
        <w:t xml:space="preserve"> </w:t>
      </w:r>
      <w:r>
        <w:t>zámere prevodu vlastníctva majetku obce spôsobom priameho predaja je výzvou obce neurčitému počtu a</w:t>
      </w:r>
      <w:r>
        <w:rPr>
          <w:spacing w:val="-2"/>
        </w:rPr>
        <w:t xml:space="preserve"> </w:t>
      </w:r>
      <w:r>
        <w:t>neurčitému okruhu záujemcov na predloženie cenových ponúk za účelom nadobudnutia vlastníctva majetku obce za cenu najmenej vo výške všeobecnej hodnoty majetku stanovenej podľa osobitného predpisu.</w:t>
      </w:r>
      <w:r>
        <w:rPr>
          <w:vertAlign w:val="superscript"/>
        </w:rPr>
        <w:t>121</w:t>
      </w:r>
    </w:p>
    <w:p w:rsidR="008410CC" w:rsidRDefault="00257BB2">
      <w:pPr>
        <w:pStyle w:val="Odsekzoznamu"/>
        <w:numPr>
          <w:ilvl w:val="0"/>
          <w:numId w:val="15"/>
        </w:numPr>
        <w:tabs>
          <w:tab w:val="left" w:pos="1135"/>
          <w:tab w:val="left" w:pos="1137"/>
        </w:tabs>
        <w:spacing w:line="276" w:lineRule="auto"/>
        <w:ind w:right="140"/>
        <w:jc w:val="both"/>
      </w:pPr>
      <w:r>
        <w:t>Stanovenie všeobecnej hodnoty majetku obce pri priamom predaji nesmie byť v deň schválenia prevodu obecným zastupiteľstvom obce staršie ako šesť mesiacov.</w:t>
      </w:r>
      <w:r>
        <w:rPr>
          <w:vertAlign w:val="superscript"/>
        </w:rPr>
        <w:t>122</w:t>
      </w:r>
    </w:p>
    <w:p w:rsidR="008410CC" w:rsidRDefault="00257BB2">
      <w:pPr>
        <w:pStyle w:val="Odsekzoznamu"/>
        <w:numPr>
          <w:ilvl w:val="0"/>
          <w:numId w:val="15"/>
        </w:numPr>
        <w:tabs>
          <w:tab w:val="left" w:pos="1135"/>
        </w:tabs>
        <w:spacing w:line="252" w:lineRule="exact"/>
        <w:ind w:left="1135" w:hanging="567"/>
        <w:jc w:val="both"/>
      </w:pPr>
      <w:r>
        <w:t>Obec</w:t>
      </w:r>
      <w:r>
        <w:rPr>
          <w:spacing w:val="-6"/>
        </w:rPr>
        <w:t xml:space="preserve"> </w:t>
      </w:r>
      <w:r>
        <w:t>nie</w:t>
      </w:r>
      <w:r>
        <w:rPr>
          <w:spacing w:val="-6"/>
        </w:rPr>
        <w:t xml:space="preserve"> </w:t>
      </w:r>
      <w:r>
        <w:t>je</w:t>
      </w:r>
      <w:r>
        <w:rPr>
          <w:spacing w:val="-4"/>
        </w:rPr>
        <w:t xml:space="preserve"> </w:t>
      </w:r>
      <w:r>
        <w:t>osobou</w:t>
      </w:r>
      <w:r>
        <w:rPr>
          <w:spacing w:val="-5"/>
        </w:rPr>
        <w:t xml:space="preserve"> </w:t>
      </w:r>
      <w:r>
        <w:t>oprávnenou</w:t>
      </w:r>
      <w:r>
        <w:rPr>
          <w:spacing w:val="-4"/>
        </w:rPr>
        <w:t xml:space="preserve"> </w:t>
      </w:r>
      <w:r>
        <w:t>previesť</w:t>
      </w:r>
      <w:r>
        <w:rPr>
          <w:spacing w:val="-5"/>
        </w:rPr>
        <w:t xml:space="preserve"> </w:t>
      </w:r>
      <w:r>
        <w:t>vlastníctvo</w:t>
      </w:r>
      <w:r>
        <w:rPr>
          <w:spacing w:val="-5"/>
        </w:rPr>
        <w:t xml:space="preserve"> </w:t>
      </w:r>
      <w:r>
        <w:t>majetku</w:t>
      </w:r>
      <w:r>
        <w:rPr>
          <w:spacing w:val="-4"/>
        </w:rPr>
        <w:t xml:space="preserve"> </w:t>
      </w:r>
      <w:r>
        <w:t>obce</w:t>
      </w:r>
      <w:r>
        <w:rPr>
          <w:spacing w:val="-4"/>
        </w:rPr>
        <w:t xml:space="preserve"> </w:t>
      </w:r>
      <w:r>
        <w:t>priamym</w:t>
      </w:r>
      <w:r>
        <w:rPr>
          <w:spacing w:val="-8"/>
        </w:rPr>
        <w:t xml:space="preserve"> </w:t>
      </w:r>
      <w:r>
        <w:rPr>
          <w:spacing w:val="-2"/>
        </w:rPr>
        <w:t>predajom:</w:t>
      </w:r>
    </w:p>
    <w:p w:rsidR="008410CC" w:rsidRDefault="00257BB2">
      <w:pPr>
        <w:pStyle w:val="Odsekzoznamu"/>
        <w:numPr>
          <w:ilvl w:val="1"/>
          <w:numId w:val="15"/>
        </w:numPr>
        <w:tabs>
          <w:tab w:val="left" w:pos="1416"/>
          <w:tab w:val="left" w:pos="1418"/>
        </w:tabs>
        <w:spacing w:before="38" w:line="278" w:lineRule="auto"/>
        <w:ind w:right="142"/>
        <w:jc w:val="both"/>
      </w:pPr>
      <w:r>
        <w:t>ak všeobecná hodnota majetku obce stanovená podľa osobitného predpisu presiahne</w:t>
      </w:r>
      <w:r>
        <w:rPr>
          <w:spacing w:val="40"/>
        </w:rPr>
        <w:t xml:space="preserve"> </w:t>
      </w:r>
      <w:r>
        <w:t>40 000,00 €,</w:t>
      </w:r>
      <w:r>
        <w:rPr>
          <w:vertAlign w:val="superscript"/>
        </w:rPr>
        <w:t>123</w:t>
      </w:r>
    </w:p>
    <w:p w:rsidR="008410CC" w:rsidRDefault="00257BB2">
      <w:pPr>
        <w:pStyle w:val="Odsekzoznamu"/>
        <w:numPr>
          <w:ilvl w:val="1"/>
          <w:numId w:val="15"/>
        </w:numPr>
        <w:tabs>
          <w:tab w:val="left" w:pos="1416"/>
        </w:tabs>
        <w:spacing w:line="249" w:lineRule="exact"/>
        <w:ind w:left="1416" w:hanging="279"/>
        <w:jc w:val="both"/>
      </w:pPr>
      <w:r>
        <w:t>na</w:t>
      </w:r>
      <w:r>
        <w:rPr>
          <w:spacing w:val="-6"/>
        </w:rPr>
        <w:t xml:space="preserve"> </w:t>
      </w:r>
      <w:r>
        <w:t>fyzické</w:t>
      </w:r>
      <w:r>
        <w:rPr>
          <w:spacing w:val="-3"/>
        </w:rPr>
        <w:t xml:space="preserve"> </w:t>
      </w:r>
      <w:r>
        <w:t>osoby</w:t>
      </w:r>
      <w:r>
        <w:rPr>
          <w:spacing w:val="-6"/>
        </w:rPr>
        <w:t xml:space="preserve"> </w:t>
      </w:r>
      <w:r>
        <w:t>uvedené</w:t>
      </w:r>
      <w:r>
        <w:rPr>
          <w:spacing w:val="-3"/>
        </w:rPr>
        <w:t xml:space="preserve"> </w:t>
      </w:r>
      <w:r>
        <w:t>v</w:t>
      </w:r>
      <w:r>
        <w:rPr>
          <w:spacing w:val="-4"/>
        </w:rPr>
        <w:t xml:space="preserve"> </w:t>
      </w:r>
      <w:r>
        <w:t>ustanoveniach</w:t>
      </w:r>
      <w:r>
        <w:rPr>
          <w:spacing w:val="-3"/>
        </w:rPr>
        <w:t xml:space="preserve"> </w:t>
      </w:r>
      <w:r>
        <w:t>osobitného</w:t>
      </w:r>
      <w:r>
        <w:rPr>
          <w:spacing w:val="-7"/>
        </w:rPr>
        <w:t xml:space="preserve"> </w:t>
      </w:r>
      <w:r>
        <w:rPr>
          <w:spacing w:val="-2"/>
        </w:rPr>
        <w:t>predpisu.</w:t>
      </w:r>
      <w:r>
        <w:rPr>
          <w:spacing w:val="-2"/>
          <w:vertAlign w:val="superscript"/>
        </w:rPr>
        <w:t>124</w:t>
      </w: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257BB2">
      <w:pPr>
        <w:pStyle w:val="Zkladntext"/>
        <w:spacing w:before="9"/>
        <w:ind w:left="0" w:firstLine="0"/>
        <w:jc w:val="left"/>
        <w:rPr>
          <w:sz w:val="20"/>
        </w:rPr>
      </w:pPr>
      <w:r>
        <w:rPr>
          <w:noProof/>
          <w:sz w:val="20"/>
        </w:rPr>
        <mc:AlternateContent>
          <mc:Choice Requires="wps">
            <w:drawing>
              <wp:anchor distT="0" distB="0" distL="0" distR="0" simplePos="0" relativeHeight="487598592" behindDoc="1" locked="0" layoutInCell="1" allowOverlap="1">
                <wp:simplePos x="0" y="0"/>
                <wp:positionH relativeFrom="page">
                  <wp:posOffset>1260652</wp:posOffset>
                </wp:positionH>
                <wp:positionV relativeFrom="paragraph">
                  <wp:posOffset>167428</wp:posOffset>
                </wp:positionV>
                <wp:extent cx="1829435"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31508B" id="Graphic 25" o:spid="_x0000_s1026" style="position:absolute;margin-left:99.25pt;margin-top:13.2pt;width:144.05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HwNQ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" path="m1829053,l,,,9143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117</w:t>
      </w:r>
      <w:r>
        <w:rPr>
          <w:spacing w:val="-5"/>
          <w:sz w:val="20"/>
        </w:rPr>
        <w:t xml:space="preserve"> </w:t>
      </w:r>
      <w:r>
        <w:rPr>
          <w:sz w:val="20"/>
        </w:rPr>
        <w:t>§</w:t>
      </w:r>
      <w:r>
        <w:rPr>
          <w:spacing w:val="-3"/>
          <w:sz w:val="20"/>
        </w:rPr>
        <w:t xml:space="preserve"> </w:t>
      </w:r>
      <w:r>
        <w:rPr>
          <w:sz w:val="20"/>
        </w:rPr>
        <w:t>20</w:t>
      </w:r>
      <w:r>
        <w:rPr>
          <w:spacing w:val="-5"/>
          <w:sz w:val="20"/>
        </w:rPr>
        <w:t xml:space="preserve"> </w:t>
      </w:r>
      <w:r>
        <w:rPr>
          <w:sz w:val="20"/>
        </w:rPr>
        <w:t>odsek</w:t>
      </w:r>
      <w:r>
        <w:rPr>
          <w:spacing w:val="-5"/>
          <w:sz w:val="20"/>
        </w:rPr>
        <w:t xml:space="preserve"> </w:t>
      </w:r>
      <w:r>
        <w:rPr>
          <w:sz w:val="20"/>
        </w:rPr>
        <w:t>11</w:t>
      </w:r>
      <w:r>
        <w:rPr>
          <w:spacing w:val="-3"/>
          <w:sz w:val="20"/>
        </w:rPr>
        <w:t xml:space="preserve"> </w:t>
      </w:r>
      <w:r>
        <w:rPr>
          <w:sz w:val="20"/>
        </w:rPr>
        <w:t>zákona</w:t>
      </w:r>
      <w:r>
        <w:rPr>
          <w:spacing w:val="-5"/>
          <w:sz w:val="20"/>
        </w:rPr>
        <w:t xml:space="preserve"> </w:t>
      </w:r>
      <w:r>
        <w:rPr>
          <w:sz w:val="20"/>
        </w:rPr>
        <w:t>o dobrovoľných</w:t>
      </w:r>
      <w:r>
        <w:rPr>
          <w:spacing w:val="-5"/>
          <w:sz w:val="20"/>
        </w:rPr>
        <w:t xml:space="preserve"> </w:t>
      </w:r>
      <w:r>
        <w:rPr>
          <w:spacing w:val="-2"/>
          <w:sz w:val="20"/>
        </w:rPr>
        <w:t>dražbách</w:t>
      </w:r>
    </w:p>
    <w:p w:rsidR="008410CC" w:rsidRDefault="00257BB2">
      <w:pPr>
        <w:spacing w:before="1"/>
        <w:ind w:left="285"/>
        <w:rPr>
          <w:sz w:val="20"/>
        </w:rPr>
      </w:pPr>
      <w:r>
        <w:rPr>
          <w:sz w:val="20"/>
          <w:vertAlign w:val="superscript"/>
        </w:rPr>
        <w:t>118</w:t>
      </w:r>
      <w:r>
        <w:rPr>
          <w:spacing w:val="-4"/>
          <w:sz w:val="20"/>
        </w:rPr>
        <w:t xml:space="preserve"> </w:t>
      </w:r>
      <w:r>
        <w:rPr>
          <w:sz w:val="20"/>
        </w:rPr>
        <w:t>Článok</w:t>
      </w:r>
      <w:r>
        <w:rPr>
          <w:spacing w:val="-4"/>
          <w:sz w:val="20"/>
        </w:rPr>
        <w:t xml:space="preserve"> </w:t>
      </w:r>
      <w:r>
        <w:rPr>
          <w:sz w:val="20"/>
        </w:rPr>
        <w:t>4</w:t>
      </w:r>
      <w:r>
        <w:rPr>
          <w:spacing w:val="-3"/>
          <w:sz w:val="20"/>
        </w:rPr>
        <w:t xml:space="preserve"> </w:t>
      </w:r>
      <w:r>
        <w:rPr>
          <w:sz w:val="20"/>
        </w:rPr>
        <w:t>týchto</w:t>
      </w:r>
      <w:r>
        <w:rPr>
          <w:spacing w:val="-2"/>
          <w:sz w:val="20"/>
        </w:rPr>
        <w:t xml:space="preserve"> Zásad</w:t>
      </w:r>
    </w:p>
    <w:p w:rsidR="008410CC" w:rsidRDefault="00257BB2">
      <w:pPr>
        <w:ind w:left="285" w:right="149"/>
        <w:rPr>
          <w:sz w:val="20"/>
        </w:rPr>
      </w:pPr>
      <w:r>
        <w:rPr>
          <w:sz w:val="20"/>
          <w:vertAlign w:val="superscript"/>
        </w:rPr>
        <w:t>119</w:t>
      </w:r>
      <w:r>
        <w:rPr>
          <w:spacing w:val="-3"/>
          <w:sz w:val="20"/>
        </w:rPr>
        <w:t xml:space="preserve"> </w:t>
      </w:r>
      <w:r>
        <w:rPr>
          <w:sz w:val="20"/>
        </w:rPr>
        <w:t>§</w:t>
      </w:r>
      <w:r>
        <w:rPr>
          <w:spacing w:val="-2"/>
          <w:sz w:val="20"/>
        </w:rPr>
        <w:t xml:space="preserve"> </w:t>
      </w:r>
      <w:r>
        <w:rPr>
          <w:sz w:val="20"/>
        </w:rPr>
        <w:t>47a</w:t>
      </w:r>
      <w:r>
        <w:rPr>
          <w:spacing w:val="-3"/>
          <w:sz w:val="20"/>
        </w:rPr>
        <w:t xml:space="preserve"> </w:t>
      </w:r>
      <w:r>
        <w:rPr>
          <w:sz w:val="20"/>
        </w:rPr>
        <w:t>Občianskeho</w:t>
      </w:r>
      <w:r>
        <w:rPr>
          <w:spacing w:val="-2"/>
          <w:sz w:val="20"/>
        </w:rPr>
        <w:t xml:space="preserve"> </w:t>
      </w:r>
      <w:r>
        <w:rPr>
          <w:sz w:val="20"/>
        </w:rPr>
        <w:t>zákonníka,</w:t>
      </w:r>
      <w:r>
        <w:rPr>
          <w:spacing w:val="-3"/>
          <w:sz w:val="20"/>
        </w:rPr>
        <w:t xml:space="preserve"> </w:t>
      </w:r>
      <w:r>
        <w:rPr>
          <w:sz w:val="20"/>
        </w:rPr>
        <w:t>§</w:t>
      </w:r>
      <w:r>
        <w:rPr>
          <w:spacing w:val="-2"/>
          <w:sz w:val="20"/>
        </w:rPr>
        <w:t xml:space="preserve"> </w:t>
      </w:r>
      <w:r>
        <w:rPr>
          <w:sz w:val="20"/>
        </w:rPr>
        <w:t>4</w:t>
      </w:r>
      <w:r>
        <w:rPr>
          <w:spacing w:val="-4"/>
          <w:sz w:val="20"/>
        </w:rPr>
        <w:t xml:space="preserve"> </w:t>
      </w:r>
      <w:r>
        <w:rPr>
          <w:sz w:val="20"/>
        </w:rPr>
        <w:t>odsek</w:t>
      </w:r>
      <w:r>
        <w:rPr>
          <w:spacing w:val="-4"/>
          <w:sz w:val="20"/>
        </w:rPr>
        <w:t xml:space="preserve"> </w:t>
      </w:r>
      <w:r>
        <w:rPr>
          <w:sz w:val="20"/>
        </w:rPr>
        <w:t>3,</w:t>
      </w:r>
      <w:r>
        <w:rPr>
          <w:spacing w:val="-3"/>
          <w:sz w:val="20"/>
        </w:rPr>
        <w:t xml:space="preserve"> </w:t>
      </w:r>
      <w:r>
        <w:rPr>
          <w:sz w:val="20"/>
        </w:rPr>
        <w:t>§</w:t>
      </w:r>
      <w:r>
        <w:rPr>
          <w:spacing w:val="-4"/>
          <w:sz w:val="20"/>
        </w:rPr>
        <w:t xml:space="preserve"> </w:t>
      </w:r>
      <w:r>
        <w:rPr>
          <w:sz w:val="20"/>
        </w:rPr>
        <w:t>5a</w:t>
      </w:r>
      <w:r>
        <w:rPr>
          <w:spacing w:val="-3"/>
          <w:sz w:val="20"/>
        </w:rPr>
        <w:t xml:space="preserve"> </w:t>
      </w:r>
      <w:r>
        <w:rPr>
          <w:sz w:val="20"/>
        </w:rPr>
        <w:t>odsek</w:t>
      </w:r>
      <w:r>
        <w:rPr>
          <w:spacing w:val="-4"/>
          <w:sz w:val="20"/>
        </w:rPr>
        <w:t xml:space="preserve"> </w:t>
      </w:r>
      <w:r>
        <w:rPr>
          <w:sz w:val="20"/>
        </w:rPr>
        <w:t>6</w:t>
      </w:r>
      <w:r>
        <w:rPr>
          <w:spacing w:val="-2"/>
          <w:sz w:val="20"/>
        </w:rPr>
        <w:t xml:space="preserve"> </w:t>
      </w:r>
      <w:r>
        <w:rPr>
          <w:sz w:val="20"/>
        </w:rPr>
        <w:t>zákona</w:t>
      </w:r>
      <w:r>
        <w:rPr>
          <w:spacing w:val="-3"/>
          <w:sz w:val="20"/>
        </w:rPr>
        <w:t xml:space="preserve"> </w:t>
      </w:r>
      <w:r>
        <w:rPr>
          <w:sz w:val="20"/>
        </w:rPr>
        <w:t>o slobodnom</w:t>
      </w:r>
      <w:r>
        <w:rPr>
          <w:spacing w:val="-7"/>
          <w:sz w:val="20"/>
        </w:rPr>
        <w:t xml:space="preserve"> </w:t>
      </w:r>
      <w:r>
        <w:rPr>
          <w:sz w:val="20"/>
        </w:rPr>
        <w:t>prístupe</w:t>
      </w:r>
      <w:r>
        <w:rPr>
          <w:spacing w:val="-3"/>
          <w:sz w:val="20"/>
        </w:rPr>
        <w:t xml:space="preserve"> </w:t>
      </w:r>
      <w:r>
        <w:rPr>
          <w:sz w:val="20"/>
        </w:rPr>
        <w:t>k</w:t>
      </w:r>
      <w:r>
        <w:rPr>
          <w:spacing w:val="-1"/>
          <w:sz w:val="20"/>
        </w:rPr>
        <w:t xml:space="preserve"> </w:t>
      </w:r>
      <w:r>
        <w:rPr>
          <w:sz w:val="20"/>
        </w:rPr>
        <w:t>informáciám, zákon o ochrane osobných údajov</w:t>
      </w:r>
    </w:p>
    <w:p w:rsidR="008410CC" w:rsidRDefault="00257BB2">
      <w:pPr>
        <w:spacing w:line="228" w:lineRule="exact"/>
        <w:ind w:left="285"/>
        <w:rPr>
          <w:sz w:val="20"/>
        </w:rPr>
      </w:pPr>
      <w:r>
        <w:rPr>
          <w:sz w:val="20"/>
          <w:vertAlign w:val="superscript"/>
        </w:rPr>
        <w:t>120</w:t>
      </w:r>
      <w:r>
        <w:rPr>
          <w:spacing w:val="-4"/>
          <w:sz w:val="20"/>
        </w:rPr>
        <w:t xml:space="preserve"> </w:t>
      </w:r>
      <w:r>
        <w:rPr>
          <w:sz w:val="20"/>
        </w:rPr>
        <w:t>Článok</w:t>
      </w:r>
      <w:r>
        <w:rPr>
          <w:spacing w:val="-4"/>
          <w:sz w:val="20"/>
        </w:rPr>
        <w:t xml:space="preserve"> </w:t>
      </w:r>
      <w:r>
        <w:rPr>
          <w:sz w:val="20"/>
        </w:rPr>
        <w:t>4</w:t>
      </w:r>
      <w:r>
        <w:rPr>
          <w:spacing w:val="-3"/>
          <w:sz w:val="20"/>
        </w:rPr>
        <w:t xml:space="preserve"> </w:t>
      </w:r>
      <w:r>
        <w:rPr>
          <w:sz w:val="20"/>
        </w:rPr>
        <w:t>týchto</w:t>
      </w:r>
      <w:r>
        <w:rPr>
          <w:spacing w:val="-2"/>
          <w:sz w:val="20"/>
        </w:rPr>
        <w:t xml:space="preserve"> Zásad</w:t>
      </w:r>
    </w:p>
    <w:p w:rsidR="008410CC" w:rsidRDefault="00257BB2">
      <w:pPr>
        <w:ind w:left="285"/>
        <w:rPr>
          <w:sz w:val="20"/>
        </w:rPr>
      </w:pPr>
      <w:r>
        <w:rPr>
          <w:sz w:val="20"/>
          <w:vertAlign w:val="superscript"/>
        </w:rPr>
        <w:t>121</w:t>
      </w:r>
      <w:r>
        <w:rPr>
          <w:spacing w:val="-5"/>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5"/>
          <w:sz w:val="20"/>
        </w:rPr>
        <w:t xml:space="preserve"> </w:t>
      </w:r>
      <w:r>
        <w:rPr>
          <w:sz w:val="20"/>
        </w:rPr>
        <w:t>1</w:t>
      </w:r>
      <w:r>
        <w:rPr>
          <w:spacing w:val="-3"/>
          <w:sz w:val="20"/>
        </w:rPr>
        <w:t xml:space="preserve"> </w:t>
      </w:r>
      <w:r>
        <w:rPr>
          <w:sz w:val="20"/>
        </w:rPr>
        <w:t>písmeno</w:t>
      </w:r>
      <w:r>
        <w:rPr>
          <w:spacing w:val="-3"/>
          <w:sz w:val="20"/>
        </w:rPr>
        <w:t xml:space="preserve"> </w:t>
      </w:r>
      <w:r>
        <w:rPr>
          <w:sz w:val="20"/>
        </w:rPr>
        <w:t>c)</w:t>
      </w:r>
      <w:r>
        <w:rPr>
          <w:spacing w:val="-3"/>
          <w:sz w:val="20"/>
        </w:rPr>
        <w:t xml:space="preserve"> </w:t>
      </w:r>
      <w:r>
        <w:rPr>
          <w:sz w:val="20"/>
        </w:rPr>
        <w:t>zákona</w:t>
      </w:r>
      <w:r>
        <w:rPr>
          <w:spacing w:val="-4"/>
          <w:sz w:val="20"/>
        </w:rPr>
        <w:t xml:space="preserve"> </w:t>
      </w:r>
      <w:r>
        <w:rPr>
          <w:sz w:val="20"/>
        </w:rPr>
        <w:t>o</w:t>
      </w:r>
      <w:r>
        <w:rPr>
          <w:spacing w:val="3"/>
          <w:sz w:val="20"/>
        </w:rPr>
        <w:t xml:space="preserve"> </w:t>
      </w:r>
      <w:r>
        <w:rPr>
          <w:sz w:val="20"/>
        </w:rPr>
        <w:t>majetku</w:t>
      </w:r>
      <w:r>
        <w:rPr>
          <w:spacing w:val="-5"/>
          <w:sz w:val="20"/>
        </w:rPr>
        <w:t xml:space="preserve"> </w:t>
      </w:r>
      <w:r>
        <w:rPr>
          <w:spacing w:val="-4"/>
          <w:sz w:val="20"/>
        </w:rPr>
        <w:t>obcí</w:t>
      </w:r>
    </w:p>
    <w:p w:rsidR="008410CC" w:rsidRDefault="00257BB2">
      <w:pPr>
        <w:spacing w:before="1"/>
        <w:ind w:left="285"/>
        <w:rPr>
          <w:sz w:val="20"/>
        </w:rPr>
      </w:pPr>
      <w:r>
        <w:rPr>
          <w:sz w:val="20"/>
          <w:vertAlign w:val="superscript"/>
        </w:rPr>
        <w:t>122</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10</w:t>
      </w:r>
      <w:r>
        <w:rPr>
          <w:spacing w:val="-3"/>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257BB2">
      <w:pPr>
        <w:spacing w:before="1"/>
        <w:ind w:left="285"/>
        <w:rPr>
          <w:sz w:val="20"/>
        </w:rPr>
      </w:pPr>
      <w:r>
        <w:rPr>
          <w:sz w:val="20"/>
          <w:vertAlign w:val="superscript"/>
        </w:rPr>
        <w:t>123</w:t>
      </w:r>
      <w:r>
        <w:rPr>
          <w:spacing w:val="-4"/>
          <w:sz w:val="20"/>
        </w:rPr>
        <w:t xml:space="preserve"> </w:t>
      </w:r>
      <w:r>
        <w:rPr>
          <w:sz w:val="20"/>
        </w:rPr>
        <w:t>§</w:t>
      </w:r>
      <w:r>
        <w:rPr>
          <w:spacing w:val="-2"/>
          <w:sz w:val="20"/>
        </w:rPr>
        <w:t xml:space="preserve"> </w:t>
      </w:r>
      <w:r>
        <w:rPr>
          <w:sz w:val="20"/>
        </w:rPr>
        <w:t>9a</w:t>
      </w:r>
      <w:r>
        <w:rPr>
          <w:spacing w:val="-3"/>
          <w:sz w:val="20"/>
        </w:rPr>
        <w:t xml:space="preserve"> </w:t>
      </w:r>
      <w:r>
        <w:rPr>
          <w:sz w:val="20"/>
        </w:rPr>
        <w:t>odsek</w:t>
      </w:r>
      <w:r>
        <w:rPr>
          <w:spacing w:val="-5"/>
          <w:sz w:val="20"/>
        </w:rPr>
        <w:t xml:space="preserve"> </w:t>
      </w:r>
      <w:r>
        <w:rPr>
          <w:sz w:val="20"/>
        </w:rPr>
        <w:t>10</w:t>
      </w:r>
      <w:r>
        <w:rPr>
          <w:spacing w:val="-2"/>
          <w:sz w:val="20"/>
        </w:rPr>
        <w:t xml:space="preserve"> </w:t>
      </w:r>
      <w:r>
        <w:rPr>
          <w:sz w:val="20"/>
        </w:rPr>
        <w:t>zákona</w:t>
      </w:r>
      <w:r>
        <w:rPr>
          <w:spacing w:val="-3"/>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124</w:t>
      </w:r>
      <w:r>
        <w:rPr>
          <w:spacing w:val="-4"/>
          <w:sz w:val="20"/>
        </w:rPr>
        <w:t xml:space="preserve"> </w:t>
      </w:r>
      <w:r>
        <w:rPr>
          <w:sz w:val="20"/>
        </w:rPr>
        <w:t>§</w:t>
      </w:r>
      <w:r>
        <w:rPr>
          <w:spacing w:val="-2"/>
          <w:sz w:val="20"/>
        </w:rPr>
        <w:t xml:space="preserve"> </w:t>
      </w:r>
      <w:r>
        <w:rPr>
          <w:sz w:val="20"/>
        </w:rPr>
        <w:t>9a</w:t>
      </w:r>
      <w:r>
        <w:rPr>
          <w:spacing w:val="-3"/>
          <w:sz w:val="20"/>
        </w:rPr>
        <w:t xml:space="preserve"> </w:t>
      </w:r>
      <w:r>
        <w:rPr>
          <w:sz w:val="20"/>
        </w:rPr>
        <w:t>odseky</w:t>
      </w:r>
      <w:r>
        <w:rPr>
          <w:spacing w:val="-7"/>
          <w:sz w:val="20"/>
        </w:rPr>
        <w:t xml:space="preserve"> </w:t>
      </w:r>
      <w:r>
        <w:rPr>
          <w:sz w:val="20"/>
        </w:rPr>
        <w:t>13,</w:t>
      </w:r>
      <w:r>
        <w:rPr>
          <w:spacing w:val="-4"/>
          <w:sz w:val="20"/>
        </w:rPr>
        <w:t xml:space="preserve"> </w:t>
      </w:r>
      <w:r>
        <w:rPr>
          <w:sz w:val="20"/>
        </w:rPr>
        <w:t>14</w:t>
      </w:r>
      <w:r>
        <w:rPr>
          <w:spacing w:val="-2"/>
          <w:sz w:val="20"/>
        </w:rPr>
        <w:t xml:space="preserve"> </w:t>
      </w:r>
      <w:r>
        <w:rPr>
          <w:sz w:val="20"/>
        </w:rPr>
        <w:t>zákona</w:t>
      </w:r>
      <w:r>
        <w:rPr>
          <w:spacing w:val="-3"/>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15"/>
        </w:numPr>
        <w:tabs>
          <w:tab w:val="left" w:pos="1135"/>
          <w:tab w:val="left" w:pos="1137"/>
        </w:tabs>
        <w:spacing w:before="109" w:line="276" w:lineRule="auto"/>
        <w:ind w:right="135"/>
        <w:jc w:val="both"/>
      </w:pPr>
      <w:r>
        <w:lastRenderedPageBreak/>
        <w:t>Obec prostredníctvom</w:t>
      </w:r>
      <w:r>
        <w:rPr>
          <w:spacing w:val="-2"/>
        </w:rPr>
        <w:t xml:space="preserve"> </w:t>
      </w:r>
      <w:r>
        <w:t>zamestnanca</w:t>
      </w:r>
      <w:r>
        <w:rPr>
          <w:spacing w:val="-3"/>
        </w:rPr>
        <w:t xml:space="preserve"> </w:t>
      </w:r>
      <w:r>
        <w:t>obce</w:t>
      </w:r>
      <w:r>
        <w:rPr>
          <w:spacing w:val="-3"/>
        </w:rPr>
        <w:t xml:space="preserve"> </w:t>
      </w:r>
      <w:r>
        <w:t>do</w:t>
      </w:r>
      <w:r>
        <w:rPr>
          <w:spacing w:val="-1"/>
        </w:rPr>
        <w:t xml:space="preserve"> </w:t>
      </w:r>
      <w:r>
        <w:t>pätnástich</w:t>
      </w:r>
      <w:r>
        <w:rPr>
          <w:spacing w:val="-1"/>
        </w:rPr>
        <w:t xml:space="preserve"> </w:t>
      </w:r>
      <w:r>
        <w:t>dní od</w:t>
      </w:r>
      <w:r>
        <w:rPr>
          <w:spacing w:val="-1"/>
        </w:rPr>
        <w:t xml:space="preserve"> </w:t>
      </w:r>
      <w:r>
        <w:t>schválenia</w:t>
      </w:r>
      <w:r>
        <w:rPr>
          <w:spacing w:val="-1"/>
        </w:rPr>
        <w:t xml:space="preserve"> </w:t>
      </w:r>
      <w:r>
        <w:t>zámeru</w:t>
      </w:r>
      <w:r>
        <w:rPr>
          <w:spacing w:val="-1"/>
        </w:rPr>
        <w:t xml:space="preserve"> </w:t>
      </w:r>
      <w:r>
        <w:t>previesť vlastníctvo majetku obce spôsobom</w:t>
      </w:r>
      <w:r>
        <w:rPr>
          <w:spacing w:val="-1"/>
        </w:rPr>
        <w:t xml:space="preserve"> </w:t>
      </w:r>
      <w:r>
        <w:t>priameho predaja najmenej na pätnásť dní</w:t>
      </w:r>
      <w:r>
        <w:rPr>
          <w:vertAlign w:val="superscript"/>
        </w:rPr>
        <w:t>125</w:t>
      </w:r>
      <w:r>
        <w:t xml:space="preserve"> zverejní na úradnej tabuli obce,</w:t>
      </w:r>
      <w:r>
        <w:rPr>
          <w:vertAlign w:val="superscript"/>
        </w:rPr>
        <w:t>126</w:t>
      </w:r>
      <w:r>
        <w:t xml:space="preserve"> na webovom sídle obce a iným vhodným spôsobom:</w:t>
      </w:r>
    </w:p>
    <w:p w:rsidR="008410CC" w:rsidRDefault="00257BB2">
      <w:pPr>
        <w:pStyle w:val="Odsekzoznamu"/>
        <w:numPr>
          <w:ilvl w:val="1"/>
          <w:numId w:val="15"/>
        </w:numPr>
        <w:tabs>
          <w:tab w:val="left" w:pos="1416"/>
          <w:tab w:val="left" w:pos="1418"/>
        </w:tabs>
        <w:spacing w:before="1" w:line="276" w:lineRule="auto"/>
        <w:ind w:right="136"/>
        <w:jc w:val="both"/>
      </w:pPr>
      <w:r>
        <w:t>zámer predať majetok obce spôsobom priameho predaja; majetok obce, ktorý je predmetom priameho predaja musí byť presne a nezameniteľne identifikovaný</w:t>
      </w:r>
      <w:r>
        <w:rPr>
          <w:vertAlign w:val="superscript"/>
        </w:rPr>
        <w:t>127</w:t>
      </w:r>
      <w:r>
        <w:t xml:space="preserve"> najmenej v rozsahu:</w:t>
      </w:r>
    </w:p>
    <w:p w:rsidR="008410CC" w:rsidRDefault="00257BB2">
      <w:pPr>
        <w:pStyle w:val="Odsekzoznamu"/>
        <w:numPr>
          <w:ilvl w:val="2"/>
          <w:numId w:val="15"/>
        </w:numPr>
        <w:tabs>
          <w:tab w:val="left" w:pos="1703"/>
        </w:tabs>
        <w:spacing w:line="276" w:lineRule="auto"/>
        <w:ind w:right="136"/>
        <w:jc w:val="both"/>
      </w:pPr>
      <w:r>
        <w:t>pri nehnuteľnom majetku katastrálne územie, číslo listu vlastníctva, pozemok</w:t>
      </w:r>
      <w:r>
        <w:rPr>
          <w:spacing w:val="40"/>
        </w:rPr>
        <w:t xml:space="preserve"> </w:t>
      </w:r>
      <w:r>
        <w:t>podľa parcelného čísla evidovaného v</w:t>
      </w:r>
      <w:r>
        <w:rPr>
          <w:spacing w:val="-4"/>
        </w:rPr>
        <w:t xml:space="preserve"> </w:t>
      </w:r>
      <w:r>
        <w:t>súbore popisných informácií, pozemok evidovaný ako parcela registra „C“ alebo „E“, výmera pozemku, druh pozemku, súpisné číslo stavby, druh stavby, popis stavby, parcelné číslo pozemku na ktorom je stavba postavená, číslo vchodu, číslo poschodia, číslo bytu / nebytového priestoru, spoluvlastnícky podiel,</w:t>
      </w:r>
    </w:p>
    <w:p w:rsidR="008410CC" w:rsidRDefault="00257BB2">
      <w:pPr>
        <w:pStyle w:val="Odsekzoznamu"/>
        <w:numPr>
          <w:ilvl w:val="2"/>
          <w:numId w:val="15"/>
        </w:numPr>
        <w:tabs>
          <w:tab w:val="left" w:pos="1703"/>
        </w:tabs>
        <w:spacing w:before="1" w:line="276" w:lineRule="auto"/>
        <w:ind w:right="137"/>
        <w:jc w:val="both"/>
      </w:pPr>
      <w:r>
        <w:t>pri hnuteľnom majetku identifikačné údaje a znaky, ktoré nespochybniteľným spôsobom umožnia nezameniteľnosť hnuteľného majetku obce s inou vecou,</w:t>
      </w:r>
    </w:p>
    <w:p w:rsidR="008410CC" w:rsidRDefault="00257BB2">
      <w:pPr>
        <w:pStyle w:val="Odsekzoznamu"/>
        <w:numPr>
          <w:ilvl w:val="1"/>
          <w:numId w:val="15"/>
        </w:numPr>
        <w:tabs>
          <w:tab w:val="left" w:pos="1416"/>
        </w:tabs>
        <w:spacing w:line="252" w:lineRule="exact"/>
        <w:ind w:left="1416" w:hanging="279"/>
        <w:jc w:val="both"/>
      </w:pPr>
      <w:r>
        <w:t>lehotu</w:t>
      </w:r>
      <w:r>
        <w:rPr>
          <w:spacing w:val="-5"/>
        </w:rPr>
        <w:t xml:space="preserve"> </w:t>
      </w:r>
      <w:r>
        <w:t>na</w:t>
      </w:r>
      <w:r>
        <w:rPr>
          <w:spacing w:val="-5"/>
        </w:rPr>
        <w:t xml:space="preserve"> </w:t>
      </w:r>
      <w:r>
        <w:t>doručenie</w:t>
      </w:r>
      <w:r>
        <w:rPr>
          <w:spacing w:val="-3"/>
        </w:rPr>
        <w:t xml:space="preserve"> </w:t>
      </w:r>
      <w:r>
        <w:t>cenových</w:t>
      </w:r>
      <w:r>
        <w:rPr>
          <w:spacing w:val="-3"/>
        </w:rPr>
        <w:t xml:space="preserve"> </w:t>
      </w:r>
      <w:r>
        <w:t>ponúk</w:t>
      </w:r>
      <w:r>
        <w:rPr>
          <w:spacing w:val="-4"/>
        </w:rPr>
        <w:t xml:space="preserve"> </w:t>
      </w:r>
      <w:r>
        <w:t>záujemcov,</w:t>
      </w:r>
      <w:r>
        <w:rPr>
          <w:spacing w:val="-3"/>
        </w:rPr>
        <w:t xml:space="preserve"> </w:t>
      </w:r>
      <w:r>
        <w:t>nie</w:t>
      </w:r>
      <w:r>
        <w:rPr>
          <w:spacing w:val="-3"/>
        </w:rPr>
        <w:t xml:space="preserve"> </w:t>
      </w:r>
      <w:r>
        <w:t>kratšiu</w:t>
      </w:r>
      <w:r>
        <w:rPr>
          <w:spacing w:val="-3"/>
        </w:rPr>
        <w:t xml:space="preserve"> </w:t>
      </w:r>
      <w:r>
        <w:t>ako</w:t>
      </w:r>
      <w:r>
        <w:rPr>
          <w:spacing w:val="-3"/>
        </w:rPr>
        <w:t xml:space="preserve"> </w:t>
      </w:r>
      <w:r>
        <w:t>tridsať</w:t>
      </w:r>
      <w:r>
        <w:rPr>
          <w:spacing w:val="-3"/>
        </w:rPr>
        <w:t xml:space="preserve"> </w:t>
      </w:r>
      <w:r>
        <w:rPr>
          <w:spacing w:val="-2"/>
        </w:rPr>
        <w:t>dní.</w:t>
      </w:r>
      <w:r>
        <w:rPr>
          <w:spacing w:val="-2"/>
          <w:vertAlign w:val="superscript"/>
        </w:rPr>
        <w:t>128</w:t>
      </w:r>
    </w:p>
    <w:p w:rsidR="008410CC" w:rsidRDefault="00257BB2">
      <w:pPr>
        <w:pStyle w:val="Odsekzoznamu"/>
        <w:numPr>
          <w:ilvl w:val="0"/>
          <w:numId w:val="15"/>
        </w:numPr>
        <w:tabs>
          <w:tab w:val="left" w:pos="1135"/>
          <w:tab w:val="left" w:pos="1137"/>
        </w:tabs>
        <w:spacing w:before="37" w:line="276" w:lineRule="auto"/>
        <w:ind w:right="139"/>
        <w:jc w:val="both"/>
      </w:pPr>
      <w:r>
        <w:t>Starosta obce, alebo ním poverený zamestnanec obce umožní záujemcom vykonať obhliadku majetku obce ktorý je predmetom priameho predaja a náhľad do relevantnej dokumentácie súvisiacej s predmetným majetkom obce.</w:t>
      </w:r>
    </w:p>
    <w:p w:rsidR="008410CC" w:rsidRDefault="00257BB2">
      <w:pPr>
        <w:pStyle w:val="Odsekzoznamu"/>
        <w:numPr>
          <w:ilvl w:val="0"/>
          <w:numId w:val="15"/>
        </w:numPr>
        <w:tabs>
          <w:tab w:val="left" w:pos="1135"/>
        </w:tabs>
        <w:spacing w:before="1"/>
        <w:ind w:left="1135" w:hanging="567"/>
        <w:jc w:val="both"/>
      </w:pPr>
      <w:r>
        <w:t>Cenové</w:t>
      </w:r>
      <w:r>
        <w:rPr>
          <w:spacing w:val="-2"/>
        </w:rPr>
        <w:t xml:space="preserve"> </w:t>
      </w:r>
      <w:r>
        <w:t>ponuky</w:t>
      </w:r>
      <w:r>
        <w:rPr>
          <w:spacing w:val="-3"/>
        </w:rPr>
        <w:t xml:space="preserve"> </w:t>
      </w:r>
      <w:r>
        <w:t>doručujú</w:t>
      </w:r>
      <w:r>
        <w:rPr>
          <w:spacing w:val="-1"/>
        </w:rPr>
        <w:t xml:space="preserve"> </w:t>
      </w:r>
      <w:r>
        <w:rPr>
          <w:spacing w:val="-2"/>
        </w:rPr>
        <w:t>záujemcovia:</w:t>
      </w:r>
    </w:p>
    <w:p w:rsidR="008410CC" w:rsidRDefault="00257BB2">
      <w:pPr>
        <w:pStyle w:val="Odsekzoznamu"/>
        <w:numPr>
          <w:ilvl w:val="1"/>
          <w:numId w:val="15"/>
        </w:numPr>
        <w:tabs>
          <w:tab w:val="left" w:pos="1416"/>
        </w:tabs>
        <w:spacing w:before="37"/>
        <w:ind w:left="1416" w:hanging="279"/>
        <w:jc w:val="both"/>
      </w:pPr>
      <w:r>
        <w:t>prostredníctvom</w:t>
      </w:r>
      <w:r>
        <w:rPr>
          <w:spacing w:val="-15"/>
        </w:rPr>
        <w:t xml:space="preserve"> </w:t>
      </w:r>
      <w:r>
        <w:t>elektronickej</w:t>
      </w:r>
      <w:r>
        <w:rPr>
          <w:spacing w:val="-7"/>
        </w:rPr>
        <w:t xml:space="preserve"> </w:t>
      </w:r>
      <w:r>
        <w:t>schránky,</w:t>
      </w:r>
      <w:r>
        <w:rPr>
          <w:spacing w:val="-9"/>
        </w:rPr>
        <w:t xml:space="preserve"> </w:t>
      </w:r>
      <w:r>
        <w:rPr>
          <w:spacing w:val="-2"/>
        </w:rPr>
        <w:t>alebo</w:t>
      </w:r>
    </w:p>
    <w:p w:rsidR="008410CC" w:rsidRDefault="00257BB2">
      <w:pPr>
        <w:pStyle w:val="Odsekzoznamu"/>
        <w:numPr>
          <w:ilvl w:val="1"/>
          <w:numId w:val="15"/>
        </w:numPr>
        <w:tabs>
          <w:tab w:val="left" w:pos="1416"/>
          <w:tab w:val="left" w:pos="1418"/>
        </w:tabs>
        <w:spacing w:before="38" w:line="278" w:lineRule="auto"/>
        <w:ind w:right="139"/>
        <w:jc w:val="both"/>
      </w:pPr>
      <w:r>
        <w:t>v</w:t>
      </w:r>
      <w:r>
        <w:rPr>
          <w:spacing w:val="-5"/>
        </w:rPr>
        <w:t xml:space="preserve"> </w:t>
      </w:r>
      <w:r>
        <w:t xml:space="preserve">listinnej podobe do podateľne obce, ak záujemca nemá aktivovanú elektronickú </w:t>
      </w:r>
      <w:r>
        <w:rPr>
          <w:spacing w:val="-2"/>
        </w:rPr>
        <w:t>schránku.</w:t>
      </w:r>
    </w:p>
    <w:p w:rsidR="008410CC" w:rsidRDefault="00257BB2">
      <w:pPr>
        <w:pStyle w:val="Odsekzoznamu"/>
        <w:numPr>
          <w:ilvl w:val="0"/>
          <w:numId w:val="15"/>
        </w:numPr>
        <w:tabs>
          <w:tab w:val="left" w:pos="1135"/>
          <w:tab w:val="left" w:pos="1137"/>
        </w:tabs>
        <w:spacing w:line="276" w:lineRule="auto"/>
        <w:ind w:right="135"/>
        <w:jc w:val="both"/>
      </w:pPr>
      <w:r>
        <w:t>Zamestnanec</w:t>
      </w:r>
      <w:r>
        <w:rPr>
          <w:spacing w:val="40"/>
        </w:rPr>
        <w:t xml:space="preserve"> </w:t>
      </w:r>
      <w:r>
        <w:t>obce, referent podateľne obce eviduje poradie došlých cenových ponúk prostredníctvom elektronickej schránky a obálok doručených obci najmenej v rozsahu: dátum a čas prijatia cenovej ponuky a podpis referenta podateľne obce.</w:t>
      </w:r>
    </w:p>
    <w:p w:rsidR="008410CC" w:rsidRDefault="00257BB2">
      <w:pPr>
        <w:pStyle w:val="Odsekzoznamu"/>
        <w:numPr>
          <w:ilvl w:val="0"/>
          <w:numId w:val="15"/>
        </w:numPr>
        <w:tabs>
          <w:tab w:val="left" w:pos="1135"/>
          <w:tab w:val="left" w:pos="1137"/>
        </w:tabs>
        <w:spacing w:line="276" w:lineRule="auto"/>
        <w:ind w:right="139"/>
        <w:jc w:val="both"/>
      </w:pPr>
      <w:r>
        <w:t>Starosta obce do desiatich pracovných dní od uplynutia lehoty na doručenie cenových ponúk</w:t>
      </w:r>
      <w:r>
        <w:rPr>
          <w:spacing w:val="-2"/>
        </w:rPr>
        <w:t xml:space="preserve"> </w:t>
      </w:r>
      <w:r>
        <w:t>zabezpečí zverejnenie cenových ponúk</w:t>
      </w:r>
      <w:r>
        <w:rPr>
          <w:spacing w:val="-2"/>
        </w:rPr>
        <w:t xml:space="preserve"> </w:t>
      </w:r>
      <w:r>
        <w:t>všetkých záujemcov</w:t>
      </w:r>
      <w:r>
        <w:rPr>
          <w:spacing w:val="-2"/>
        </w:rPr>
        <w:t xml:space="preserve"> </w:t>
      </w:r>
      <w:r>
        <w:t>na úradnej tabuli obce a</w:t>
      </w:r>
      <w:r>
        <w:rPr>
          <w:spacing w:val="-1"/>
        </w:rPr>
        <w:t xml:space="preserve"> </w:t>
      </w:r>
      <w:r>
        <w:t>na webovom sídle obce po dobu najmenej tridsať dní.</w:t>
      </w:r>
      <w:r>
        <w:rPr>
          <w:vertAlign w:val="superscript"/>
        </w:rPr>
        <w:t>129</w:t>
      </w:r>
      <w:r>
        <w:t xml:space="preserve"> Právo na ochranu osobných údajov a povinnosti obce pri ochrane osobných údajov</w:t>
      </w:r>
      <w:r>
        <w:rPr>
          <w:spacing w:val="-11"/>
        </w:rPr>
        <w:t xml:space="preserve"> </w:t>
      </w:r>
      <w:r>
        <w:rPr>
          <w:vertAlign w:val="superscript"/>
        </w:rPr>
        <w:t>130</w:t>
      </w:r>
      <w:r>
        <w:t xml:space="preserve"> nie sú týmto dotknuté.</w:t>
      </w:r>
    </w:p>
    <w:p w:rsidR="008410CC" w:rsidRDefault="00257BB2">
      <w:pPr>
        <w:pStyle w:val="Odsekzoznamu"/>
        <w:numPr>
          <w:ilvl w:val="0"/>
          <w:numId w:val="15"/>
        </w:numPr>
        <w:tabs>
          <w:tab w:val="left" w:pos="1135"/>
          <w:tab w:val="left" w:pos="1137"/>
        </w:tabs>
        <w:spacing w:line="278" w:lineRule="auto"/>
        <w:ind w:right="139"/>
        <w:jc w:val="both"/>
      </w:pPr>
      <w:r>
        <w:t>Po</w:t>
      </w:r>
      <w:r>
        <w:rPr>
          <w:spacing w:val="-2"/>
        </w:rPr>
        <w:t xml:space="preserve"> </w:t>
      </w:r>
      <w:r>
        <w:t>uplynutí minimálnej lehoty</w:t>
      </w:r>
      <w:r>
        <w:rPr>
          <w:spacing w:val="-4"/>
        </w:rPr>
        <w:t xml:space="preserve"> </w:t>
      </w:r>
      <w:r>
        <w:t>na</w:t>
      </w:r>
      <w:r>
        <w:rPr>
          <w:spacing w:val="-1"/>
        </w:rPr>
        <w:t xml:space="preserve"> </w:t>
      </w:r>
      <w:r>
        <w:t>zverejnenie cenových</w:t>
      </w:r>
      <w:r>
        <w:rPr>
          <w:spacing w:val="-1"/>
        </w:rPr>
        <w:t xml:space="preserve"> </w:t>
      </w:r>
      <w:r>
        <w:t>ponúk</w:t>
      </w:r>
      <w:r>
        <w:rPr>
          <w:spacing w:val="-4"/>
        </w:rPr>
        <w:t xml:space="preserve"> </w:t>
      </w:r>
      <w:r>
        <w:t>všetkých</w:t>
      </w:r>
      <w:r>
        <w:rPr>
          <w:spacing w:val="-1"/>
        </w:rPr>
        <w:t xml:space="preserve"> </w:t>
      </w:r>
      <w:r>
        <w:t>záujemcov</w:t>
      </w:r>
      <w:r>
        <w:rPr>
          <w:spacing w:val="-3"/>
        </w:rPr>
        <w:t xml:space="preserve"> </w:t>
      </w:r>
      <w:r>
        <w:t xml:space="preserve">orgán obce </w:t>
      </w:r>
      <w:r w:rsidR="007E5F28">
        <w:t>Babinec</w:t>
      </w:r>
      <w:r>
        <w:t xml:space="preserve"> v rozsahu svojej príslušnosti:</w:t>
      </w:r>
      <w:r>
        <w:rPr>
          <w:vertAlign w:val="superscript"/>
        </w:rPr>
        <w:t>131</w:t>
      </w:r>
    </w:p>
    <w:p w:rsidR="008410CC" w:rsidRDefault="00257BB2">
      <w:pPr>
        <w:pStyle w:val="Odsekzoznamu"/>
        <w:numPr>
          <w:ilvl w:val="1"/>
          <w:numId w:val="15"/>
        </w:numPr>
        <w:tabs>
          <w:tab w:val="left" w:pos="1416"/>
          <w:tab w:val="left" w:pos="1418"/>
        </w:tabs>
        <w:spacing w:line="276" w:lineRule="auto"/>
        <w:ind w:right="139"/>
        <w:jc w:val="both"/>
      </w:pPr>
      <w:r>
        <w:t>overí, či cenové ponuky boli podané v</w:t>
      </w:r>
      <w:r>
        <w:rPr>
          <w:spacing w:val="-1"/>
        </w:rPr>
        <w:t xml:space="preserve"> </w:t>
      </w:r>
      <w:r>
        <w:t>lehote určenej na doručenie cenových ponúk záujemcov; na cenovú ponuku doručenú po lehote určenej na doručenie cenových ponúk sa neprihliada,</w:t>
      </w:r>
    </w:p>
    <w:p w:rsidR="008410CC" w:rsidRDefault="00257BB2">
      <w:pPr>
        <w:pStyle w:val="Odsekzoznamu"/>
        <w:numPr>
          <w:ilvl w:val="1"/>
          <w:numId w:val="15"/>
        </w:numPr>
        <w:tabs>
          <w:tab w:val="left" w:pos="1416"/>
          <w:tab w:val="left" w:pos="1418"/>
        </w:tabs>
        <w:spacing w:line="278" w:lineRule="auto"/>
        <w:ind w:right="139"/>
        <w:jc w:val="both"/>
      </w:pPr>
      <w:r>
        <w:t xml:space="preserve">vyhodnotí cenové ponuky, určí ich poradie a určí záujemcu, ktorý ponúkol najvyššiu </w:t>
      </w:r>
      <w:r>
        <w:rPr>
          <w:spacing w:val="-2"/>
        </w:rPr>
        <w:t>cenu.</w:t>
      </w:r>
    </w:p>
    <w:p w:rsidR="008410CC" w:rsidRDefault="00257BB2">
      <w:pPr>
        <w:pStyle w:val="Odsekzoznamu"/>
        <w:numPr>
          <w:ilvl w:val="0"/>
          <w:numId w:val="15"/>
        </w:numPr>
        <w:tabs>
          <w:tab w:val="left" w:pos="1135"/>
          <w:tab w:val="left" w:pos="1137"/>
        </w:tabs>
        <w:spacing w:line="276" w:lineRule="auto"/>
        <w:ind w:right="135"/>
        <w:jc w:val="both"/>
      </w:pPr>
      <w:r>
        <w:t>Jediným kritériom pre určenie poradia cenových ponúk záujemcov pri prevode</w:t>
      </w:r>
      <w:r>
        <w:rPr>
          <w:spacing w:val="40"/>
        </w:rPr>
        <w:t xml:space="preserve"> </w:t>
      </w:r>
      <w:r>
        <w:t>vlastníctva majetku obce priamym predajom</w:t>
      </w:r>
      <w:r>
        <w:rPr>
          <w:spacing w:val="40"/>
        </w:rPr>
        <w:t xml:space="preserve"> </w:t>
      </w:r>
      <w:r>
        <w:t>je najvyššia ponúknutá cena. Vyhodnotenie cenových ponúk a</w:t>
      </w:r>
      <w:r>
        <w:rPr>
          <w:spacing w:val="-1"/>
        </w:rPr>
        <w:t xml:space="preserve"> </w:t>
      </w:r>
      <w:r>
        <w:t>určenie záujemcu, ktorý ponúkol najvyššiu cenu zakladá povinnosť obce</w:t>
      </w:r>
      <w:r>
        <w:rPr>
          <w:spacing w:val="34"/>
        </w:rPr>
        <w:t xml:space="preserve"> </w:t>
      </w:r>
      <w:r>
        <w:t>previesť</w:t>
      </w:r>
      <w:r>
        <w:rPr>
          <w:spacing w:val="33"/>
        </w:rPr>
        <w:t xml:space="preserve"> </w:t>
      </w:r>
      <w:r>
        <w:t>vlastníctvo</w:t>
      </w:r>
      <w:r>
        <w:rPr>
          <w:spacing w:val="33"/>
        </w:rPr>
        <w:t xml:space="preserve"> </w:t>
      </w:r>
      <w:r>
        <w:t>majetku</w:t>
      </w:r>
      <w:r>
        <w:rPr>
          <w:spacing w:val="33"/>
        </w:rPr>
        <w:t xml:space="preserve"> </w:t>
      </w:r>
      <w:r>
        <w:t>obce</w:t>
      </w:r>
      <w:r>
        <w:rPr>
          <w:spacing w:val="34"/>
        </w:rPr>
        <w:t xml:space="preserve"> </w:t>
      </w:r>
      <w:r>
        <w:t>v prospech</w:t>
      </w:r>
      <w:r>
        <w:rPr>
          <w:spacing w:val="31"/>
        </w:rPr>
        <w:t xml:space="preserve"> </w:t>
      </w:r>
      <w:r>
        <w:t>záujemcu,</w:t>
      </w:r>
      <w:r>
        <w:rPr>
          <w:spacing w:val="34"/>
        </w:rPr>
        <w:t xml:space="preserve"> </w:t>
      </w:r>
      <w:r>
        <w:t>ktorý</w:t>
      </w:r>
      <w:r>
        <w:rPr>
          <w:spacing w:val="31"/>
        </w:rPr>
        <w:t xml:space="preserve"> </w:t>
      </w:r>
      <w:r>
        <w:t>ponúkol</w:t>
      </w:r>
      <w:r>
        <w:rPr>
          <w:spacing w:val="34"/>
        </w:rPr>
        <w:t xml:space="preserve"> </w:t>
      </w:r>
      <w:r>
        <w:t>najvyššiu</w:t>
      </w:r>
    </w:p>
    <w:p w:rsidR="008410CC" w:rsidRDefault="008410CC">
      <w:pPr>
        <w:pStyle w:val="Zkladntext"/>
        <w:ind w:left="0" w:firstLine="0"/>
        <w:jc w:val="left"/>
        <w:rPr>
          <w:sz w:val="20"/>
        </w:rPr>
      </w:pPr>
    </w:p>
    <w:p w:rsidR="008410CC" w:rsidRDefault="00257BB2">
      <w:pPr>
        <w:pStyle w:val="Zkladntext"/>
        <w:spacing w:before="6"/>
        <w:ind w:left="0" w:firstLine="0"/>
        <w:jc w:val="left"/>
        <w:rPr>
          <w:sz w:val="20"/>
        </w:rPr>
      </w:pPr>
      <w:r>
        <w:rPr>
          <w:noProof/>
          <w:sz w:val="20"/>
        </w:rPr>
        <mc:AlternateContent>
          <mc:Choice Requires="wps">
            <w:drawing>
              <wp:anchor distT="0" distB="0" distL="0" distR="0" simplePos="0" relativeHeight="487599104" behindDoc="1" locked="0" layoutInCell="1" allowOverlap="1">
                <wp:simplePos x="0" y="0"/>
                <wp:positionH relativeFrom="page">
                  <wp:posOffset>1260652</wp:posOffset>
                </wp:positionH>
                <wp:positionV relativeFrom="paragraph">
                  <wp:posOffset>165331</wp:posOffset>
                </wp:positionV>
                <wp:extent cx="182943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F4A95E" id="Graphic 26" o:spid="_x0000_s1026" style="position:absolute;margin-left:99.25pt;margin-top:13pt;width:144.05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6" w:line="229" w:lineRule="exact"/>
        <w:ind w:left="285"/>
        <w:rPr>
          <w:sz w:val="20"/>
        </w:rPr>
      </w:pPr>
      <w:r>
        <w:rPr>
          <w:sz w:val="20"/>
          <w:vertAlign w:val="superscript"/>
        </w:rPr>
        <w:t>125</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10</w:t>
      </w:r>
      <w:r>
        <w:rPr>
          <w:spacing w:val="-3"/>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257BB2">
      <w:pPr>
        <w:spacing w:line="229" w:lineRule="exact"/>
        <w:ind w:left="285"/>
        <w:rPr>
          <w:sz w:val="20"/>
        </w:rPr>
      </w:pPr>
      <w:r>
        <w:rPr>
          <w:sz w:val="20"/>
          <w:vertAlign w:val="superscript"/>
        </w:rPr>
        <w:t>126</w:t>
      </w:r>
      <w:r>
        <w:rPr>
          <w:spacing w:val="-4"/>
          <w:sz w:val="20"/>
        </w:rPr>
        <w:t xml:space="preserve"> </w:t>
      </w:r>
      <w:r>
        <w:rPr>
          <w:sz w:val="20"/>
        </w:rPr>
        <w:t>úradná</w:t>
      </w:r>
      <w:r>
        <w:rPr>
          <w:spacing w:val="-4"/>
          <w:sz w:val="20"/>
        </w:rPr>
        <w:t xml:space="preserve"> </w:t>
      </w:r>
      <w:r>
        <w:rPr>
          <w:sz w:val="20"/>
        </w:rPr>
        <w:t>tabuľa</w:t>
      </w:r>
      <w:r>
        <w:rPr>
          <w:spacing w:val="-3"/>
          <w:sz w:val="20"/>
        </w:rPr>
        <w:t xml:space="preserve"> </w:t>
      </w:r>
      <w:r>
        <w:rPr>
          <w:sz w:val="20"/>
        </w:rPr>
        <w:t>aj</w:t>
      </w:r>
      <w:r>
        <w:rPr>
          <w:spacing w:val="-2"/>
          <w:sz w:val="20"/>
        </w:rPr>
        <w:t xml:space="preserve"> </w:t>
      </w:r>
      <w:r>
        <w:rPr>
          <w:sz w:val="20"/>
        </w:rPr>
        <w:t>v</w:t>
      </w:r>
      <w:r>
        <w:rPr>
          <w:spacing w:val="-3"/>
          <w:sz w:val="20"/>
        </w:rPr>
        <w:t xml:space="preserve"> </w:t>
      </w:r>
      <w:r>
        <w:rPr>
          <w:sz w:val="20"/>
        </w:rPr>
        <w:t>súlade</w:t>
      </w:r>
      <w:r>
        <w:rPr>
          <w:spacing w:val="-4"/>
          <w:sz w:val="20"/>
        </w:rPr>
        <w:t xml:space="preserve"> </w:t>
      </w:r>
      <w:r>
        <w:rPr>
          <w:sz w:val="20"/>
        </w:rPr>
        <w:t>s</w:t>
      </w:r>
      <w:r>
        <w:rPr>
          <w:spacing w:val="-4"/>
          <w:sz w:val="20"/>
        </w:rPr>
        <w:t xml:space="preserve"> </w:t>
      </w:r>
      <w:r>
        <w:rPr>
          <w:sz w:val="20"/>
        </w:rPr>
        <w:t>§</w:t>
      </w:r>
      <w:r>
        <w:rPr>
          <w:spacing w:val="-1"/>
          <w:sz w:val="20"/>
        </w:rPr>
        <w:t xml:space="preserve"> </w:t>
      </w:r>
      <w:r>
        <w:rPr>
          <w:sz w:val="20"/>
        </w:rPr>
        <w:t>34</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e-</w:t>
      </w:r>
      <w:proofErr w:type="spellStart"/>
      <w:r>
        <w:rPr>
          <w:spacing w:val="-2"/>
          <w:sz w:val="20"/>
        </w:rPr>
        <w:t>Governmente</w:t>
      </w:r>
      <w:proofErr w:type="spellEnd"/>
    </w:p>
    <w:p w:rsidR="008410CC" w:rsidRDefault="00257BB2">
      <w:pPr>
        <w:spacing w:before="1"/>
        <w:ind w:left="285"/>
        <w:rPr>
          <w:sz w:val="20"/>
        </w:rPr>
      </w:pPr>
      <w:r>
        <w:rPr>
          <w:sz w:val="20"/>
          <w:vertAlign w:val="superscript"/>
        </w:rPr>
        <w:t>127</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10</w:t>
      </w:r>
      <w:r>
        <w:rPr>
          <w:spacing w:val="-3"/>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257BB2">
      <w:pPr>
        <w:ind w:left="285"/>
        <w:rPr>
          <w:sz w:val="20"/>
        </w:rPr>
      </w:pPr>
      <w:r>
        <w:rPr>
          <w:sz w:val="20"/>
          <w:vertAlign w:val="superscript"/>
        </w:rPr>
        <w:t>128</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10</w:t>
      </w:r>
      <w:r>
        <w:rPr>
          <w:spacing w:val="-3"/>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257BB2">
      <w:pPr>
        <w:spacing w:before="1"/>
        <w:ind w:left="285"/>
        <w:rPr>
          <w:sz w:val="20"/>
        </w:rPr>
      </w:pPr>
      <w:r>
        <w:rPr>
          <w:sz w:val="20"/>
          <w:vertAlign w:val="superscript"/>
        </w:rPr>
        <w:t>129</w:t>
      </w:r>
      <w:r>
        <w:rPr>
          <w:spacing w:val="-4"/>
          <w:sz w:val="20"/>
        </w:rPr>
        <w:t xml:space="preserve"> </w:t>
      </w:r>
      <w:r>
        <w:rPr>
          <w:sz w:val="20"/>
        </w:rPr>
        <w:t>§</w:t>
      </w:r>
      <w:r>
        <w:rPr>
          <w:spacing w:val="-3"/>
          <w:sz w:val="20"/>
        </w:rPr>
        <w:t xml:space="preserve"> </w:t>
      </w:r>
      <w:r>
        <w:rPr>
          <w:sz w:val="20"/>
        </w:rPr>
        <w:t>9a</w:t>
      </w:r>
      <w:r>
        <w:rPr>
          <w:spacing w:val="-3"/>
          <w:sz w:val="20"/>
        </w:rPr>
        <w:t xml:space="preserve"> </w:t>
      </w:r>
      <w:r>
        <w:rPr>
          <w:sz w:val="20"/>
        </w:rPr>
        <w:t>odsek</w:t>
      </w:r>
      <w:r>
        <w:rPr>
          <w:spacing w:val="-4"/>
          <w:sz w:val="20"/>
        </w:rPr>
        <w:t xml:space="preserve"> </w:t>
      </w:r>
      <w:r>
        <w:rPr>
          <w:sz w:val="20"/>
        </w:rPr>
        <w:t>11</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130</w:t>
      </w:r>
      <w:r>
        <w:rPr>
          <w:spacing w:val="-5"/>
          <w:sz w:val="20"/>
        </w:rPr>
        <w:t xml:space="preserve"> </w:t>
      </w:r>
      <w:r>
        <w:rPr>
          <w:sz w:val="20"/>
        </w:rPr>
        <w:t>najmä</w:t>
      </w:r>
      <w:r>
        <w:rPr>
          <w:spacing w:val="-5"/>
          <w:sz w:val="20"/>
        </w:rPr>
        <w:t xml:space="preserve"> </w:t>
      </w:r>
      <w:r>
        <w:rPr>
          <w:sz w:val="20"/>
        </w:rPr>
        <w:t>zákon</w:t>
      </w:r>
      <w:r>
        <w:rPr>
          <w:spacing w:val="-6"/>
          <w:sz w:val="20"/>
        </w:rPr>
        <w:t xml:space="preserve"> </w:t>
      </w:r>
      <w:r>
        <w:rPr>
          <w:sz w:val="20"/>
        </w:rPr>
        <w:t>o</w:t>
      </w:r>
      <w:r>
        <w:rPr>
          <w:spacing w:val="-2"/>
          <w:sz w:val="20"/>
        </w:rPr>
        <w:t xml:space="preserve"> </w:t>
      </w:r>
      <w:r>
        <w:rPr>
          <w:sz w:val="20"/>
        </w:rPr>
        <w:t>ochrane</w:t>
      </w:r>
      <w:r>
        <w:rPr>
          <w:spacing w:val="-4"/>
          <w:sz w:val="20"/>
        </w:rPr>
        <w:t xml:space="preserve"> </w:t>
      </w:r>
      <w:r>
        <w:rPr>
          <w:sz w:val="20"/>
        </w:rPr>
        <w:t>osobných</w:t>
      </w:r>
      <w:r>
        <w:rPr>
          <w:spacing w:val="-4"/>
          <w:sz w:val="20"/>
        </w:rPr>
        <w:t xml:space="preserve"> </w:t>
      </w:r>
      <w:r>
        <w:rPr>
          <w:spacing w:val="-2"/>
          <w:sz w:val="20"/>
        </w:rPr>
        <w:t>údajov</w:t>
      </w:r>
    </w:p>
    <w:p w:rsidR="008410CC" w:rsidRDefault="00257BB2">
      <w:pPr>
        <w:spacing w:before="1"/>
        <w:ind w:left="285"/>
        <w:rPr>
          <w:sz w:val="20"/>
        </w:rPr>
      </w:pPr>
      <w:r>
        <w:rPr>
          <w:sz w:val="20"/>
          <w:vertAlign w:val="superscript"/>
        </w:rPr>
        <w:t>131</w:t>
      </w:r>
      <w:r>
        <w:rPr>
          <w:spacing w:val="-4"/>
          <w:sz w:val="20"/>
        </w:rPr>
        <w:t xml:space="preserve"> </w:t>
      </w:r>
      <w:r>
        <w:rPr>
          <w:sz w:val="20"/>
        </w:rPr>
        <w:t>Článok</w:t>
      </w:r>
      <w:r>
        <w:rPr>
          <w:spacing w:val="-4"/>
          <w:sz w:val="20"/>
        </w:rPr>
        <w:t xml:space="preserve"> </w:t>
      </w:r>
      <w:r>
        <w:rPr>
          <w:sz w:val="20"/>
        </w:rPr>
        <w:t>4</w:t>
      </w:r>
      <w:r>
        <w:rPr>
          <w:spacing w:val="-3"/>
          <w:sz w:val="20"/>
        </w:rPr>
        <w:t xml:space="preserve"> </w:t>
      </w:r>
      <w:r>
        <w:rPr>
          <w:sz w:val="20"/>
        </w:rPr>
        <w:t>týchto</w:t>
      </w:r>
      <w:r>
        <w:rPr>
          <w:spacing w:val="-2"/>
          <w:sz w:val="20"/>
        </w:rPr>
        <w:t xml:space="preserve"> Zásad</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right="137" w:firstLine="0"/>
      </w:pPr>
      <w:r>
        <w:lastRenderedPageBreak/>
        <w:t>cenu. Podanie cenovej ponuky s najvyššou cenou zakladá právny nárok pre záujemcu na prevod vlastníctva majetku obce v jeho prospech.</w:t>
      </w:r>
      <w:r>
        <w:rPr>
          <w:vertAlign w:val="superscript"/>
        </w:rPr>
        <w:t>132</w:t>
      </w:r>
    </w:p>
    <w:p w:rsidR="008410CC" w:rsidRDefault="00257BB2">
      <w:pPr>
        <w:pStyle w:val="Odsekzoznamu"/>
        <w:numPr>
          <w:ilvl w:val="0"/>
          <w:numId w:val="15"/>
        </w:numPr>
        <w:tabs>
          <w:tab w:val="left" w:pos="1135"/>
          <w:tab w:val="left" w:pos="1137"/>
        </w:tabs>
        <w:spacing w:line="276" w:lineRule="auto"/>
        <w:ind w:right="138"/>
        <w:jc w:val="both"/>
      </w:pPr>
      <w:r>
        <w:t xml:space="preserve">Uznesenie Obecného zastupiteľstva obce </w:t>
      </w:r>
      <w:r w:rsidR="006961FA">
        <w:t>Babinec</w:t>
      </w:r>
      <w:r>
        <w:t xml:space="preserve"> o</w:t>
      </w:r>
      <w:r>
        <w:rPr>
          <w:spacing w:val="-2"/>
        </w:rPr>
        <w:t xml:space="preserve"> </w:t>
      </w:r>
      <w:r>
        <w:t>určení záujemcu, ktorý ponúkol najvyššiu cenu a uznesenie o schválení prevodu vlastníctva nehnuteľného majetku obce priamym predajom</w:t>
      </w:r>
      <w:r>
        <w:rPr>
          <w:vertAlign w:val="superscript"/>
        </w:rPr>
        <w:t>133</w:t>
      </w:r>
      <w:r>
        <w:t xml:space="preserve"> musí primerane obsahovať najmenej:</w:t>
      </w:r>
    </w:p>
    <w:p w:rsidR="008410CC" w:rsidRDefault="00257BB2">
      <w:pPr>
        <w:pStyle w:val="Odsekzoznamu"/>
        <w:numPr>
          <w:ilvl w:val="1"/>
          <w:numId w:val="15"/>
        </w:numPr>
        <w:tabs>
          <w:tab w:val="left" w:pos="1416"/>
        </w:tabs>
        <w:ind w:left="1416" w:hanging="279"/>
        <w:jc w:val="both"/>
      </w:pPr>
      <w:r>
        <w:t>presné</w:t>
      </w:r>
      <w:r>
        <w:rPr>
          <w:spacing w:val="-7"/>
        </w:rPr>
        <w:t xml:space="preserve"> </w:t>
      </w:r>
      <w:r>
        <w:t>označenie</w:t>
      </w:r>
      <w:r>
        <w:rPr>
          <w:spacing w:val="-7"/>
        </w:rPr>
        <w:t xml:space="preserve"> </w:t>
      </w:r>
      <w:r>
        <w:t>prevádzaného</w:t>
      </w:r>
      <w:r>
        <w:rPr>
          <w:spacing w:val="-5"/>
        </w:rPr>
        <w:t xml:space="preserve"> </w:t>
      </w:r>
      <w:r>
        <w:t>majetku</w:t>
      </w:r>
      <w:r>
        <w:rPr>
          <w:spacing w:val="-4"/>
        </w:rPr>
        <w:t xml:space="preserve"> </w:t>
      </w:r>
      <w:r>
        <w:t>obce</w:t>
      </w:r>
      <w:r>
        <w:rPr>
          <w:spacing w:val="-5"/>
        </w:rPr>
        <w:t xml:space="preserve"> </w:t>
      </w:r>
      <w:r>
        <w:t>nezameniteľným</w:t>
      </w:r>
      <w:r>
        <w:rPr>
          <w:spacing w:val="-8"/>
        </w:rPr>
        <w:t xml:space="preserve"> </w:t>
      </w:r>
      <w:r>
        <w:rPr>
          <w:spacing w:val="-2"/>
        </w:rPr>
        <w:t>spôsobom:</w:t>
      </w:r>
    </w:p>
    <w:p w:rsidR="008410CC" w:rsidRDefault="00257BB2">
      <w:pPr>
        <w:pStyle w:val="Odsekzoznamu"/>
        <w:numPr>
          <w:ilvl w:val="2"/>
          <w:numId w:val="15"/>
        </w:numPr>
        <w:tabs>
          <w:tab w:val="left" w:pos="1703"/>
        </w:tabs>
        <w:spacing w:before="37" w:line="276" w:lineRule="auto"/>
        <w:ind w:right="139"/>
        <w:jc w:val="both"/>
      </w:pPr>
      <w:r>
        <w:t>pri nehnuteľnom majetku katastrálne územie, číslo listu vlastníctva, pozemok</w:t>
      </w:r>
      <w:r>
        <w:rPr>
          <w:spacing w:val="40"/>
        </w:rPr>
        <w:t xml:space="preserve"> </w:t>
      </w:r>
      <w:r>
        <w:t>podľa parcelného čísla evidovaného v</w:t>
      </w:r>
      <w:r>
        <w:rPr>
          <w:spacing w:val="-1"/>
        </w:rPr>
        <w:t xml:space="preserve"> </w:t>
      </w:r>
      <w:r>
        <w:t>súbore popisných informácií, pozemok evidovaný ako parcela registra „C“ alebo „E“, výmera pozemku, druh pozemku, súpisné číslo stavby, druh stavby, popis stavby, parcelné číslo pozemku na ktorom je stavba postavená, číslo vchodu, číslo poschodia, číslo bytu / nebytového priestoru, spoluvlastnícky podiel,</w:t>
      </w:r>
    </w:p>
    <w:p w:rsidR="008410CC" w:rsidRDefault="00257BB2">
      <w:pPr>
        <w:pStyle w:val="Odsekzoznamu"/>
        <w:numPr>
          <w:ilvl w:val="2"/>
          <w:numId w:val="15"/>
        </w:numPr>
        <w:tabs>
          <w:tab w:val="left" w:pos="1703"/>
        </w:tabs>
        <w:spacing w:before="3" w:line="276" w:lineRule="auto"/>
        <w:ind w:right="137"/>
        <w:jc w:val="both"/>
      </w:pPr>
      <w:r>
        <w:t>pri hnuteľnom majetku identifikačné údaje a znaky, ktoré nespochybniteľným spôsobom umožnia nezameniteľnosť hnuteľného majetku obce s inou vecou,</w:t>
      </w:r>
    </w:p>
    <w:p w:rsidR="008410CC" w:rsidRDefault="00257BB2">
      <w:pPr>
        <w:pStyle w:val="Odsekzoznamu"/>
        <w:numPr>
          <w:ilvl w:val="1"/>
          <w:numId w:val="15"/>
        </w:numPr>
        <w:tabs>
          <w:tab w:val="left" w:pos="1416"/>
          <w:tab w:val="left" w:pos="1418"/>
        </w:tabs>
        <w:spacing w:line="276" w:lineRule="auto"/>
        <w:ind w:right="139"/>
        <w:jc w:val="both"/>
      </w:pPr>
      <w:r>
        <w:t>presné označenie nadobúdateľa majetku obce nezameniteľným spôsobom; ak nadobúdateľmi majetku obce sú manželia, ako nadobúdatelia musia byť označení obidvaja manželia, ak bezpodielové spoluvlastníctvo manželov nebolo zrušené alebo obmedzené; právo na ochranu osobných údajov</w:t>
      </w:r>
      <w:r>
        <w:rPr>
          <w:spacing w:val="40"/>
        </w:rPr>
        <w:t xml:space="preserve"> </w:t>
      </w:r>
      <w:r>
        <w:t>a povinnosti obce pri ochrane osobných údajov</w:t>
      </w:r>
      <w:r>
        <w:rPr>
          <w:spacing w:val="-7"/>
        </w:rPr>
        <w:t xml:space="preserve"> </w:t>
      </w:r>
      <w:r>
        <w:rPr>
          <w:vertAlign w:val="superscript"/>
        </w:rPr>
        <w:t>134</w:t>
      </w:r>
      <w:r>
        <w:t xml:space="preserve"> nie sú týmto dotknuté,</w:t>
      </w:r>
    </w:p>
    <w:p w:rsidR="008410CC" w:rsidRDefault="00257BB2">
      <w:pPr>
        <w:pStyle w:val="Odsekzoznamu"/>
        <w:numPr>
          <w:ilvl w:val="1"/>
          <w:numId w:val="15"/>
        </w:numPr>
        <w:tabs>
          <w:tab w:val="left" w:pos="1416"/>
        </w:tabs>
        <w:spacing w:line="253" w:lineRule="exact"/>
        <w:ind w:left="1416" w:hanging="279"/>
        <w:jc w:val="both"/>
      </w:pPr>
      <w:r>
        <w:t>presné</w:t>
      </w:r>
      <w:r>
        <w:rPr>
          <w:spacing w:val="-4"/>
        </w:rPr>
        <w:t xml:space="preserve"> </w:t>
      </w:r>
      <w:r>
        <w:t>označenie</w:t>
      </w:r>
      <w:r>
        <w:rPr>
          <w:spacing w:val="-4"/>
        </w:rPr>
        <w:t xml:space="preserve"> </w:t>
      </w:r>
      <w:r>
        <w:t>konečnej</w:t>
      </w:r>
      <w:r>
        <w:rPr>
          <w:spacing w:val="-6"/>
        </w:rPr>
        <w:t xml:space="preserve"> </w:t>
      </w:r>
      <w:r>
        <w:t>ceny</w:t>
      </w:r>
      <w:r>
        <w:rPr>
          <w:spacing w:val="-6"/>
        </w:rPr>
        <w:t xml:space="preserve"> </w:t>
      </w:r>
      <w:r>
        <w:t>prevádzaného</w:t>
      </w:r>
      <w:r>
        <w:rPr>
          <w:spacing w:val="-4"/>
        </w:rPr>
        <w:t xml:space="preserve"> </w:t>
      </w:r>
      <w:r>
        <w:t>majetku</w:t>
      </w:r>
      <w:r>
        <w:rPr>
          <w:spacing w:val="-6"/>
        </w:rPr>
        <w:t xml:space="preserve"> </w:t>
      </w:r>
      <w:r>
        <w:rPr>
          <w:spacing w:val="-2"/>
        </w:rPr>
        <w:t>obce,</w:t>
      </w:r>
    </w:p>
    <w:p w:rsidR="008410CC" w:rsidRDefault="00257BB2">
      <w:pPr>
        <w:pStyle w:val="Odsekzoznamu"/>
        <w:numPr>
          <w:ilvl w:val="1"/>
          <w:numId w:val="15"/>
        </w:numPr>
        <w:tabs>
          <w:tab w:val="left" w:pos="1416"/>
        </w:tabs>
        <w:spacing w:before="36"/>
        <w:ind w:left="1416" w:hanging="279"/>
        <w:jc w:val="both"/>
      </w:pPr>
      <w:r>
        <w:t>ostatné</w:t>
      </w:r>
      <w:r>
        <w:rPr>
          <w:spacing w:val="-9"/>
        </w:rPr>
        <w:t xml:space="preserve"> </w:t>
      </w:r>
      <w:r>
        <w:t>obligatórne</w:t>
      </w:r>
      <w:r>
        <w:rPr>
          <w:spacing w:val="-6"/>
        </w:rPr>
        <w:t xml:space="preserve"> </w:t>
      </w:r>
      <w:r>
        <w:t>náležitosti</w:t>
      </w:r>
      <w:r>
        <w:rPr>
          <w:spacing w:val="-6"/>
        </w:rPr>
        <w:t xml:space="preserve"> </w:t>
      </w:r>
      <w:r>
        <w:t>konkrétneho</w:t>
      </w:r>
      <w:r>
        <w:rPr>
          <w:spacing w:val="-6"/>
        </w:rPr>
        <w:t xml:space="preserve"> </w:t>
      </w:r>
      <w:r>
        <w:t>zmluvného</w:t>
      </w:r>
      <w:r>
        <w:rPr>
          <w:spacing w:val="-6"/>
        </w:rPr>
        <w:t xml:space="preserve"> </w:t>
      </w:r>
      <w:r>
        <w:rPr>
          <w:spacing w:val="-2"/>
        </w:rPr>
        <w:t>typu.</w:t>
      </w:r>
    </w:p>
    <w:p w:rsidR="008410CC" w:rsidRDefault="00257BB2">
      <w:pPr>
        <w:pStyle w:val="Zkladntext"/>
        <w:spacing w:before="40" w:line="276" w:lineRule="auto"/>
        <w:ind w:right="139" w:firstLine="0"/>
      </w:pPr>
      <w:r>
        <w:t>Na rozhodnutie starostu obce o určení záujemcu, ktorý ponúkol najvyššiu cenu sa toto ustanovenie použije primerane.</w:t>
      </w:r>
    </w:p>
    <w:p w:rsidR="008410CC" w:rsidRDefault="00257BB2">
      <w:pPr>
        <w:pStyle w:val="Odsekzoznamu"/>
        <w:numPr>
          <w:ilvl w:val="0"/>
          <w:numId w:val="15"/>
        </w:numPr>
        <w:tabs>
          <w:tab w:val="left" w:pos="1135"/>
          <w:tab w:val="left" w:pos="1137"/>
        </w:tabs>
        <w:spacing w:line="276" w:lineRule="auto"/>
        <w:ind w:right="134"/>
        <w:jc w:val="both"/>
      </w:pPr>
      <w:r>
        <w:t>Zmluvu o</w:t>
      </w:r>
      <w:r>
        <w:rPr>
          <w:spacing w:val="-1"/>
        </w:rPr>
        <w:t xml:space="preserve"> </w:t>
      </w:r>
      <w:r>
        <w:t>prevode vlastníctva majetku obce spôsobom priameho predaja obecné zastupiteľstvo obce neschvaľuje. Zmluvu o</w:t>
      </w:r>
      <w:r>
        <w:rPr>
          <w:spacing w:val="-1"/>
        </w:rPr>
        <w:t xml:space="preserve"> </w:t>
      </w:r>
      <w:r>
        <w:t>prevode vlastníctva majetku obce obec zverejní v Centrálnom registri zmlúv a na webovom sídle obce.</w:t>
      </w:r>
      <w:r>
        <w:rPr>
          <w:vertAlign w:val="superscript"/>
        </w:rPr>
        <w:t>135</w:t>
      </w:r>
    </w:p>
    <w:p w:rsidR="008410CC" w:rsidRDefault="00257BB2">
      <w:pPr>
        <w:pStyle w:val="Odsekzoznamu"/>
        <w:numPr>
          <w:ilvl w:val="0"/>
          <w:numId w:val="15"/>
        </w:numPr>
        <w:tabs>
          <w:tab w:val="left" w:pos="1135"/>
          <w:tab w:val="left" w:pos="1137"/>
        </w:tabs>
        <w:spacing w:line="276" w:lineRule="auto"/>
        <w:ind w:right="137"/>
        <w:jc w:val="both"/>
      </w:pPr>
      <w:r>
        <w:t>Dokumentácia o</w:t>
      </w:r>
      <w:r>
        <w:rPr>
          <w:spacing w:val="-1"/>
        </w:rPr>
        <w:t xml:space="preserve"> </w:t>
      </w:r>
      <w:r>
        <w:t>priebehu doručovania a</w:t>
      </w:r>
      <w:r>
        <w:rPr>
          <w:spacing w:val="-1"/>
        </w:rPr>
        <w:t xml:space="preserve"> </w:t>
      </w:r>
      <w:r>
        <w:t>vyhodnocovania cenových ponúk záujemcov je súčasťou registratúry obce.</w:t>
      </w:r>
    </w:p>
    <w:p w:rsidR="008410CC" w:rsidRDefault="008410CC">
      <w:pPr>
        <w:pStyle w:val="Zkladntext"/>
        <w:spacing w:before="41"/>
        <w:ind w:left="0" w:firstLine="0"/>
        <w:jc w:val="left"/>
      </w:pPr>
    </w:p>
    <w:p w:rsidR="008410CC" w:rsidRDefault="00257BB2">
      <w:pPr>
        <w:ind w:left="285"/>
        <w:jc w:val="both"/>
        <w:rPr>
          <w:b/>
        </w:rPr>
      </w:pPr>
      <w:r>
        <w:rPr>
          <w:b/>
        </w:rPr>
        <w:t>Článok</w:t>
      </w:r>
      <w:r>
        <w:rPr>
          <w:b/>
          <w:spacing w:val="-6"/>
        </w:rPr>
        <w:t xml:space="preserve"> </w:t>
      </w:r>
      <w:r>
        <w:rPr>
          <w:b/>
          <w:spacing w:val="-5"/>
        </w:rPr>
        <w:t>21</w:t>
      </w:r>
    </w:p>
    <w:p w:rsidR="008410CC" w:rsidRDefault="00257BB2">
      <w:pPr>
        <w:spacing w:before="40"/>
        <w:ind w:left="285"/>
        <w:jc w:val="both"/>
        <w:rPr>
          <w:b/>
        </w:rPr>
      </w:pPr>
      <w:r>
        <w:rPr>
          <w:b/>
        </w:rPr>
        <w:t>Prevod</w:t>
      </w:r>
      <w:r>
        <w:rPr>
          <w:b/>
          <w:spacing w:val="-7"/>
        </w:rPr>
        <w:t xml:space="preserve"> </w:t>
      </w:r>
      <w:r>
        <w:rPr>
          <w:b/>
        </w:rPr>
        <w:t>vlastníctva</w:t>
      </w:r>
      <w:r>
        <w:rPr>
          <w:b/>
          <w:spacing w:val="-7"/>
        </w:rPr>
        <w:t xml:space="preserve"> </w:t>
      </w:r>
      <w:r>
        <w:rPr>
          <w:b/>
        </w:rPr>
        <w:t>majetku</w:t>
      </w:r>
      <w:r>
        <w:rPr>
          <w:b/>
          <w:spacing w:val="-5"/>
        </w:rPr>
        <w:t xml:space="preserve"> </w:t>
      </w:r>
      <w:r>
        <w:rPr>
          <w:b/>
        </w:rPr>
        <w:t>obce</w:t>
      </w:r>
      <w:r>
        <w:rPr>
          <w:b/>
          <w:spacing w:val="-5"/>
        </w:rPr>
        <w:t xml:space="preserve"> </w:t>
      </w:r>
      <w:r>
        <w:rPr>
          <w:b/>
        </w:rPr>
        <w:t>z</w:t>
      </w:r>
      <w:r>
        <w:rPr>
          <w:b/>
          <w:spacing w:val="-6"/>
        </w:rPr>
        <w:t xml:space="preserve"> </w:t>
      </w:r>
      <w:r>
        <w:rPr>
          <w:b/>
        </w:rPr>
        <w:t>dôvodu</w:t>
      </w:r>
      <w:r>
        <w:rPr>
          <w:b/>
          <w:spacing w:val="-5"/>
        </w:rPr>
        <w:t xml:space="preserve"> </w:t>
      </w:r>
      <w:r>
        <w:rPr>
          <w:b/>
        </w:rPr>
        <w:t>hodného</w:t>
      </w:r>
      <w:r>
        <w:rPr>
          <w:b/>
          <w:spacing w:val="-7"/>
        </w:rPr>
        <w:t xml:space="preserve"> </w:t>
      </w:r>
      <w:r>
        <w:rPr>
          <w:b/>
        </w:rPr>
        <w:t>osobitného</w:t>
      </w:r>
      <w:r>
        <w:rPr>
          <w:b/>
          <w:spacing w:val="-4"/>
        </w:rPr>
        <w:t xml:space="preserve"> </w:t>
      </w:r>
      <w:r>
        <w:rPr>
          <w:b/>
          <w:spacing w:val="-2"/>
        </w:rPr>
        <w:t>zreteľa</w:t>
      </w:r>
    </w:p>
    <w:p w:rsidR="008410CC" w:rsidRDefault="00257BB2">
      <w:pPr>
        <w:pStyle w:val="Odsekzoznamu"/>
        <w:numPr>
          <w:ilvl w:val="0"/>
          <w:numId w:val="14"/>
        </w:numPr>
        <w:tabs>
          <w:tab w:val="left" w:pos="1135"/>
          <w:tab w:val="left" w:pos="1137"/>
        </w:tabs>
        <w:spacing w:before="33" w:line="276" w:lineRule="auto"/>
        <w:ind w:right="135"/>
        <w:jc w:val="both"/>
      </w:pPr>
      <w:r>
        <w:t>Obec je osobou oprávnenou previesť vlastníctvo majetku obce bez vykonania obchodnej verejnej súťaže, dobrovoľnej dražby alebo priameho predaja, z dôvodu hodného osobitného zreteľa,</w:t>
      </w:r>
      <w:r>
        <w:rPr>
          <w:vertAlign w:val="superscript"/>
        </w:rPr>
        <w:t>136</w:t>
      </w:r>
      <w:r>
        <w:t xml:space="preserve"> za cenu najmenej vo výške všeobecnej hodnoty majetku.</w:t>
      </w:r>
      <w:r>
        <w:rPr>
          <w:vertAlign w:val="superscript"/>
        </w:rPr>
        <w:t>137</w:t>
      </w:r>
    </w:p>
    <w:p w:rsidR="008410CC" w:rsidRDefault="00257BB2">
      <w:pPr>
        <w:pStyle w:val="Odsekzoznamu"/>
        <w:numPr>
          <w:ilvl w:val="0"/>
          <w:numId w:val="14"/>
        </w:numPr>
        <w:tabs>
          <w:tab w:val="left" w:pos="1135"/>
          <w:tab w:val="left" w:pos="1137"/>
        </w:tabs>
        <w:spacing w:line="276" w:lineRule="auto"/>
        <w:ind w:right="137"/>
        <w:jc w:val="both"/>
      </w:pPr>
      <w:r>
        <w:t>Všeobecná</w:t>
      </w:r>
      <w:r>
        <w:rPr>
          <w:spacing w:val="40"/>
        </w:rPr>
        <w:t xml:space="preserve"> </w:t>
      </w:r>
      <w:r>
        <w:t>hodnota</w:t>
      </w:r>
      <w:r>
        <w:rPr>
          <w:spacing w:val="40"/>
        </w:rPr>
        <w:t xml:space="preserve"> </w:t>
      </w:r>
      <w:r>
        <w:t>prevádzaného</w:t>
      </w:r>
      <w:r>
        <w:rPr>
          <w:spacing w:val="40"/>
        </w:rPr>
        <w:t xml:space="preserve"> </w:t>
      </w:r>
      <w:r>
        <w:t>majetku</w:t>
      </w:r>
      <w:r>
        <w:rPr>
          <w:spacing w:val="40"/>
        </w:rPr>
        <w:t xml:space="preserve"> </w:t>
      </w:r>
      <w:r>
        <w:t>je</w:t>
      </w:r>
      <w:r>
        <w:rPr>
          <w:spacing w:val="40"/>
        </w:rPr>
        <w:t xml:space="preserve"> </w:t>
      </w:r>
      <w:r>
        <w:t>stanovená</w:t>
      </w:r>
      <w:r>
        <w:rPr>
          <w:spacing w:val="40"/>
        </w:rPr>
        <w:t xml:space="preserve"> </w:t>
      </w:r>
      <w:r>
        <w:t>znaleckým</w:t>
      </w:r>
      <w:r>
        <w:rPr>
          <w:spacing w:val="40"/>
        </w:rPr>
        <w:t xml:space="preserve"> </w:t>
      </w:r>
      <w:r>
        <w:t>posudkom,</w:t>
      </w:r>
      <w:r>
        <w:rPr>
          <w:spacing w:val="40"/>
        </w:rPr>
        <w:t xml:space="preserve"> </w:t>
      </w:r>
      <w:r>
        <w:t>ktorý</w:t>
      </w:r>
      <w:r>
        <w:rPr>
          <w:spacing w:val="40"/>
        </w:rPr>
        <w:t xml:space="preserve"> </w:t>
      </w:r>
      <w:r>
        <w:t>v</w:t>
      </w:r>
      <w:r>
        <w:rPr>
          <w:spacing w:val="-5"/>
        </w:rPr>
        <w:t xml:space="preserve"> </w:t>
      </w:r>
      <w:r>
        <w:t>deň schválenia prevodu vlastníctva majetku obce z dôvodu hodného osobitného zreteľa obecným zastupiteľstvom obce nie je starší ako deväť mesiacov.</w:t>
      </w:r>
      <w:r>
        <w:rPr>
          <w:vertAlign w:val="superscript"/>
        </w:rPr>
        <w:t>138</w:t>
      </w:r>
    </w:p>
    <w:p w:rsidR="008410CC" w:rsidRDefault="00257BB2">
      <w:pPr>
        <w:pStyle w:val="Odsekzoznamu"/>
        <w:numPr>
          <w:ilvl w:val="0"/>
          <w:numId w:val="14"/>
        </w:numPr>
        <w:tabs>
          <w:tab w:val="left" w:pos="1135"/>
          <w:tab w:val="left" w:pos="1137"/>
        </w:tabs>
        <w:spacing w:line="276" w:lineRule="auto"/>
        <w:ind w:right="135"/>
        <w:jc w:val="both"/>
      </w:pPr>
      <w:r>
        <w:t>Obec je osobou oprávnenou previesť vlastníctvo majetku obce z dôvodu hodného osobitného zreteľa aj bez stanovenia všeobecnej hodnoty znaleckým posudkom, ak na základe</w:t>
      </w:r>
      <w:r>
        <w:rPr>
          <w:spacing w:val="40"/>
        </w:rPr>
        <w:t xml:space="preserve"> </w:t>
      </w:r>
      <w:r>
        <w:t>preukázateľného</w:t>
      </w:r>
      <w:r>
        <w:rPr>
          <w:spacing w:val="40"/>
        </w:rPr>
        <w:t xml:space="preserve"> </w:t>
      </w:r>
      <w:r>
        <w:t>porovnania</w:t>
      </w:r>
      <w:r>
        <w:rPr>
          <w:spacing w:val="40"/>
        </w:rPr>
        <w:t xml:space="preserve"> </w:t>
      </w:r>
      <w:r>
        <w:t>s</w:t>
      </w:r>
      <w:r>
        <w:rPr>
          <w:spacing w:val="40"/>
        </w:rPr>
        <w:t xml:space="preserve"> </w:t>
      </w:r>
      <w:r>
        <w:t>obdobným</w:t>
      </w:r>
      <w:r>
        <w:rPr>
          <w:spacing w:val="40"/>
        </w:rPr>
        <w:t xml:space="preserve"> </w:t>
      </w:r>
      <w:r>
        <w:t>majetkom</w:t>
      </w:r>
      <w:r>
        <w:rPr>
          <w:spacing w:val="40"/>
        </w:rPr>
        <w:t xml:space="preserve"> </w:t>
      </w:r>
      <w:r>
        <w:t>obce</w:t>
      </w:r>
      <w:r>
        <w:rPr>
          <w:spacing w:val="40"/>
        </w:rPr>
        <w:t xml:space="preserve"> </w:t>
      </w:r>
      <w:r>
        <w:t>alebo</w:t>
      </w:r>
      <w:r>
        <w:rPr>
          <w:spacing w:val="40"/>
        </w:rPr>
        <w:t xml:space="preserve"> </w:t>
      </w:r>
      <w:r>
        <w:t>inou</w:t>
      </w:r>
      <w:r>
        <w:rPr>
          <w:spacing w:val="40"/>
        </w:rPr>
        <w:t xml:space="preserve"> </w:t>
      </w:r>
      <w:r>
        <w:t>verejne</w:t>
      </w:r>
    </w:p>
    <w:p w:rsidR="008410CC" w:rsidRDefault="00257BB2">
      <w:pPr>
        <w:pStyle w:val="Zkladntext"/>
        <w:spacing w:before="19"/>
        <w:ind w:left="0" w:firstLine="0"/>
        <w:jc w:val="left"/>
        <w:rPr>
          <w:sz w:val="20"/>
        </w:rPr>
      </w:pPr>
      <w:r>
        <w:rPr>
          <w:noProof/>
          <w:sz w:val="20"/>
        </w:rPr>
        <mc:AlternateContent>
          <mc:Choice Requires="wps">
            <w:drawing>
              <wp:anchor distT="0" distB="0" distL="0" distR="0" simplePos="0" relativeHeight="487599616" behindDoc="1" locked="0" layoutInCell="1" allowOverlap="1">
                <wp:simplePos x="0" y="0"/>
                <wp:positionH relativeFrom="page">
                  <wp:posOffset>1260652</wp:posOffset>
                </wp:positionH>
                <wp:positionV relativeFrom="paragraph">
                  <wp:posOffset>173442</wp:posOffset>
                </wp:positionV>
                <wp:extent cx="1829435"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60019A" id="Graphic 27" o:spid="_x0000_s1026" style="position:absolute;margin-left:99.25pt;margin-top:13.65pt;width:144.05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132</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12</w:t>
      </w:r>
      <w:r>
        <w:rPr>
          <w:spacing w:val="-3"/>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257BB2">
      <w:pPr>
        <w:spacing w:before="1" w:line="229" w:lineRule="exact"/>
        <w:ind w:left="285"/>
        <w:rPr>
          <w:sz w:val="20"/>
        </w:rPr>
      </w:pPr>
      <w:r>
        <w:rPr>
          <w:sz w:val="20"/>
          <w:vertAlign w:val="superscript"/>
        </w:rPr>
        <w:t>133</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5"/>
          <w:sz w:val="20"/>
        </w:rPr>
        <w:t xml:space="preserve"> </w:t>
      </w:r>
      <w:r>
        <w:rPr>
          <w:sz w:val="20"/>
        </w:rPr>
        <w:t>2</w:t>
      </w:r>
      <w:r>
        <w:rPr>
          <w:spacing w:val="-2"/>
          <w:sz w:val="20"/>
        </w:rPr>
        <w:t xml:space="preserve"> </w:t>
      </w:r>
      <w:r>
        <w:rPr>
          <w:sz w:val="20"/>
        </w:rPr>
        <w:t>písmeno</w:t>
      </w:r>
      <w:r>
        <w:rPr>
          <w:spacing w:val="-3"/>
          <w:sz w:val="20"/>
        </w:rPr>
        <w:t xml:space="preserve"> </w:t>
      </w:r>
      <w:r>
        <w:rPr>
          <w:sz w:val="20"/>
        </w:rPr>
        <w:t>c)</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spacing w:line="229" w:lineRule="exact"/>
        <w:ind w:left="285"/>
        <w:rPr>
          <w:sz w:val="20"/>
        </w:rPr>
      </w:pPr>
      <w:r>
        <w:rPr>
          <w:sz w:val="20"/>
          <w:vertAlign w:val="superscript"/>
        </w:rPr>
        <w:t>134</w:t>
      </w:r>
      <w:r>
        <w:rPr>
          <w:spacing w:val="-5"/>
          <w:sz w:val="20"/>
        </w:rPr>
        <w:t xml:space="preserve"> </w:t>
      </w:r>
      <w:r>
        <w:rPr>
          <w:sz w:val="20"/>
        </w:rPr>
        <w:t>najmä</w:t>
      </w:r>
      <w:r>
        <w:rPr>
          <w:spacing w:val="-5"/>
          <w:sz w:val="20"/>
        </w:rPr>
        <w:t xml:space="preserve"> </w:t>
      </w:r>
      <w:r>
        <w:rPr>
          <w:sz w:val="20"/>
        </w:rPr>
        <w:t>zákon</w:t>
      </w:r>
      <w:r>
        <w:rPr>
          <w:spacing w:val="-6"/>
          <w:sz w:val="20"/>
        </w:rPr>
        <w:t xml:space="preserve"> </w:t>
      </w:r>
      <w:r>
        <w:rPr>
          <w:sz w:val="20"/>
        </w:rPr>
        <w:t>o</w:t>
      </w:r>
      <w:r>
        <w:rPr>
          <w:spacing w:val="-2"/>
          <w:sz w:val="20"/>
        </w:rPr>
        <w:t xml:space="preserve"> </w:t>
      </w:r>
      <w:r>
        <w:rPr>
          <w:sz w:val="20"/>
        </w:rPr>
        <w:t>ochrane</w:t>
      </w:r>
      <w:r>
        <w:rPr>
          <w:spacing w:val="-4"/>
          <w:sz w:val="20"/>
        </w:rPr>
        <w:t xml:space="preserve"> </w:t>
      </w:r>
      <w:r>
        <w:rPr>
          <w:sz w:val="20"/>
        </w:rPr>
        <w:t>osobných</w:t>
      </w:r>
      <w:r>
        <w:rPr>
          <w:spacing w:val="-4"/>
          <w:sz w:val="20"/>
        </w:rPr>
        <w:t xml:space="preserve"> </w:t>
      </w:r>
      <w:r>
        <w:rPr>
          <w:spacing w:val="-2"/>
          <w:sz w:val="20"/>
        </w:rPr>
        <w:t>údajov</w:t>
      </w:r>
    </w:p>
    <w:p w:rsidR="008410CC" w:rsidRDefault="00257BB2">
      <w:pPr>
        <w:ind w:left="285" w:right="149"/>
        <w:rPr>
          <w:sz w:val="20"/>
        </w:rPr>
      </w:pPr>
      <w:r>
        <w:rPr>
          <w:sz w:val="20"/>
          <w:vertAlign w:val="superscript"/>
        </w:rPr>
        <w:t>135</w:t>
      </w:r>
      <w:r>
        <w:rPr>
          <w:spacing w:val="-3"/>
          <w:sz w:val="20"/>
        </w:rPr>
        <w:t xml:space="preserve"> </w:t>
      </w:r>
      <w:r>
        <w:rPr>
          <w:sz w:val="20"/>
        </w:rPr>
        <w:t>§</w:t>
      </w:r>
      <w:r>
        <w:rPr>
          <w:spacing w:val="-2"/>
          <w:sz w:val="20"/>
        </w:rPr>
        <w:t xml:space="preserve"> </w:t>
      </w:r>
      <w:r>
        <w:rPr>
          <w:sz w:val="20"/>
        </w:rPr>
        <w:t>47a</w:t>
      </w:r>
      <w:r>
        <w:rPr>
          <w:spacing w:val="-3"/>
          <w:sz w:val="20"/>
        </w:rPr>
        <w:t xml:space="preserve"> </w:t>
      </w:r>
      <w:r>
        <w:rPr>
          <w:sz w:val="20"/>
        </w:rPr>
        <w:t>Občianskeho</w:t>
      </w:r>
      <w:r>
        <w:rPr>
          <w:spacing w:val="-2"/>
          <w:sz w:val="20"/>
        </w:rPr>
        <w:t xml:space="preserve"> </w:t>
      </w:r>
      <w:r>
        <w:rPr>
          <w:sz w:val="20"/>
        </w:rPr>
        <w:t>zákonníka,</w:t>
      </w:r>
      <w:r>
        <w:rPr>
          <w:spacing w:val="-3"/>
          <w:sz w:val="20"/>
        </w:rPr>
        <w:t xml:space="preserve"> </w:t>
      </w:r>
      <w:r>
        <w:rPr>
          <w:sz w:val="20"/>
        </w:rPr>
        <w:t>§</w:t>
      </w:r>
      <w:r>
        <w:rPr>
          <w:spacing w:val="-2"/>
          <w:sz w:val="20"/>
        </w:rPr>
        <w:t xml:space="preserve"> </w:t>
      </w:r>
      <w:r>
        <w:rPr>
          <w:sz w:val="20"/>
        </w:rPr>
        <w:t>4</w:t>
      </w:r>
      <w:r>
        <w:rPr>
          <w:spacing w:val="-3"/>
          <w:sz w:val="20"/>
        </w:rPr>
        <w:t xml:space="preserve"> </w:t>
      </w:r>
      <w:r>
        <w:rPr>
          <w:sz w:val="20"/>
        </w:rPr>
        <w:t>odsek</w:t>
      </w:r>
      <w:r>
        <w:rPr>
          <w:spacing w:val="-3"/>
          <w:sz w:val="20"/>
        </w:rPr>
        <w:t xml:space="preserve"> </w:t>
      </w:r>
      <w:r>
        <w:rPr>
          <w:sz w:val="20"/>
        </w:rPr>
        <w:t>3,</w:t>
      </w:r>
      <w:r>
        <w:rPr>
          <w:spacing w:val="-3"/>
          <w:sz w:val="20"/>
        </w:rPr>
        <w:t xml:space="preserve"> </w:t>
      </w:r>
      <w:r>
        <w:rPr>
          <w:sz w:val="20"/>
        </w:rPr>
        <w:t>§</w:t>
      </w:r>
      <w:r>
        <w:rPr>
          <w:spacing w:val="-3"/>
          <w:sz w:val="20"/>
        </w:rPr>
        <w:t xml:space="preserve"> </w:t>
      </w:r>
      <w:r>
        <w:rPr>
          <w:sz w:val="20"/>
        </w:rPr>
        <w:t>5a</w:t>
      </w:r>
      <w:r>
        <w:rPr>
          <w:spacing w:val="-3"/>
          <w:sz w:val="20"/>
        </w:rPr>
        <w:t xml:space="preserve"> </w:t>
      </w:r>
      <w:r>
        <w:rPr>
          <w:sz w:val="20"/>
        </w:rPr>
        <w:t>odsek</w:t>
      </w:r>
      <w:r>
        <w:rPr>
          <w:spacing w:val="-3"/>
          <w:sz w:val="20"/>
        </w:rPr>
        <w:t xml:space="preserve"> </w:t>
      </w:r>
      <w:r>
        <w:rPr>
          <w:sz w:val="20"/>
        </w:rPr>
        <w:t>6</w:t>
      </w:r>
      <w:r>
        <w:rPr>
          <w:spacing w:val="-2"/>
          <w:sz w:val="20"/>
        </w:rPr>
        <w:t xml:space="preserve"> </w:t>
      </w:r>
      <w:r>
        <w:rPr>
          <w:sz w:val="20"/>
        </w:rPr>
        <w:t>zákona</w:t>
      </w:r>
      <w:r>
        <w:rPr>
          <w:spacing w:val="-3"/>
          <w:sz w:val="20"/>
        </w:rPr>
        <w:t xml:space="preserve"> </w:t>
      </w:r>
      <w:r>
        <w:rPr>
          <w:sz w:val="20"/>
        </w:rPr>
        <w:t>o slobodnom</w:t>
      </w:r>
      <w:r>
        <w:rPr>
          <w:spacing w:val="-6"/>
          <w:sz w:val="20"/>
        </w:rPr>
        <w:t xml:space="preserve"> </w:t>
      </w:r>
      <w:r>
        <w:rPr>
          <w:sz w:val="20"/>
        </w:rPr>
        <w:t>prístupe</w:t>
      </w:r>
      <w:r>
        <w:rPr>
          <w:spacing w:val="-3"/>
          <w:sz w:val="20"/>
        </w:rPr>
        <w:t xml:space="preserve"> </w:t>
      </w:r>
      <w:r>
        <w:rPr>
          <w:sz w:val="20"/>
        </w:rPr>
        <w:t>k</w:t>
      </w:r>
      <w:r>
        <w:rPr>
          <w:spacing w:val="-1"/>
          <w:sz w:val="20"/>
        </w:rPr>
        <w:t xml:space="preserve"> </w:t>
      </w:r>
      <w:r>
        <w:rPr>
          <w:sz w:val="20"/>
        </w:rPr>
        <w:t>informáciám, zákon o ochrane osobných údajov</w:t>
      </w:r>
    </w:p>
    <w:p w:rsidR="008410CC" w:rsidRDefault="00257BB2">
      <w:pPr>
        <w:spacing w:before="1"/>
        <w:ind w:left="285"/>
        <w:rPr>
          <w:sz w:val="20"/>
        </w:rPr>
      </w:pPr>
      <w:r>
        <w:rPr>
          <w:sz w:val="20"/>
          <w:vertAlign w:val="superscript"/>
        </w:rPr>
        <w:t>136</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15</w:t>
      </w:r>
      <w:r>
        <w:rPr>
          <w:spacing w:val="-3"/>
          <w:sz w:val="20"/>
        </w:rPr>
        <w:t xml:space="preserve"> </w:t>
      </w:r>
      <w:r>
        <w:rPr>
          <w:sz w:val="20"/>
        </w:rPr>
        <w:t>písmeno</w:t>
      </w:r>
      <w:r>
        <w:rPr>
          <w:spacing w:val="-3"/>
          <w:sz w:val="20"/>
        </w:rPr>
        <w:t xml:space="preserve"> </w:t>
      </w:r>
      <w:r>
        <w:rPr>
          <w:sz w:val="20"/>
        </w:rPr>
        <w:t>f)</w:t>
      </w:r>
      <w:r>
        <w:rPr>
          <w:spacing w:val="-4"/>
          <w:sz w:val="20"/>
        </w:rPr>
        <w:t xml:space="preserve"> </w:t>
      </w:r>
      <w:r>
        <w:rPr>
          <w:sz w:val="20"/>
        </w:rPr>
        <w:t>zákona</w:t>
      </w:r>
      <w:r>
        <w:rPr>
          <w:spacing w:val="-3"/>
          <w:sz w:val="20"/>
        </w:rPr>
        <w:t xml:space="preserve"> </w:t>
      </w:r>
      <w:r>
        <w:rPr>
          <w:sz w:val="20"/>
        </w:rPr>
        <w:t>o majetku</w:t>
      </w:r>
      <w:r>
        <w:rPr>
          <w:spacing w:val="-4"/>
          <w:sz w:val="20"/>
        </w:rPr>
        <w:t xml:space="preserve"> obcí</w:t>
      </w:r>
    </w:p>
    <w:p w:rsidR="008410CC" w:rsidRDefault="00257BB2">
      <w:pPr>
        <w:spacing w:before="1"/>
        <w:ind w:left="285"/>
        <w:rPr>
          <w:sz w:val="20"/>
        </w:rPr>
      </w:pPr>
      <w:r>
        <w:rPr>
          <w:sz w:val="20"/>
          <w:vertAlign w:val="superscript"/>
        </w:rPr>
        <w:t>137</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16</w:t>
      </w:r>
      <w:r>
        <w:rPr>
          <w:spacing w:val="-3"/>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257BB2">
      <w:pPr>
        <w:ind w:left="285"/>
        <w:rPr>
          <w:sz w:val="20"/>
        </w:rPr>
      </w:pPr>
      <w:r>
        <w:rPr>
          <w:sz w:val="20"/>
          <w:vertAlign w:val="superscript"/>
        </w:rPr>
        <w:t>138</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15</w:t>
      </w:r>
      <w:r>
        <w:rPr>
          <w:spacing w:val="-3"/>
          <w:sz w:val="20"/>
        </w:rPr>
        <w:t xml:space="preserve"> </w:t>
      </w:r>
      <w:r>
        <w:rPr>
          <w:sz w:val="20"/>
        </w:rPr>
        <w:t>písmeno</w:t>
      </w:r>
      <w:r>
        <w:rPr>
          <w:spacing w:val="-3"/>
          <w:sz w:val="20"/>
        </w:rPr>
        <w:t xml:space="preserve"> </w:t>
      </w:r>
      <w:r>
        <w:rPr>
          <w:sz w:val="20"/>
        </w:rPr>
        <w:t>f)</w:t>
      </w:r>
      <w:r>
        <w:rPr>
          <w:spacing w:val="-4"/>
          <w:sz w:val="20"/>
        </w:rPr>
        <w:t xml:space="preserve"> </w:t>
      </w:r>
      <w:r>
        <w:rPr>
          <w:sz w:val="20"/>
        </w:rPr>
        <w:t>bod</w:t>
      </w:r>
      <w:r>
        <w:rPr>
          <w:spacing w:val="-2"/>
          <w:sz w:val="20"/>
        </w:rPr>
        <w:t xml:space="preserve"> </w:t>
      </w:r>
      <w:r>
        <w:rPr>
          <w:sz w:val="20"/>
        </w:rPr>
        <w:t>3.</w:t>
      </w:r>
      <w:r>
        <w:rPr>
          <w:spacing w:val="-4"/>
          <w:sz w:val="20"/>
        </w:rPr>
        <w:t xml:space="preserve"> </w:t>
      </w:r>
      <w:r>
        <w:rPr>
          <w:sz w:val="20"/>
        </w:rPr>
        <w:t>zákona</w:t>
      </w:r>
      <w:r>
        <w:rPr>
          <w:spacing w:val="-4"/>
          <w:sz w:val="20"/>
        </w:rPr>
        <w:t xml:space="preserve"> </w:t>
      </w:r>
      <w:r>
        <w:rPr>
          <w:sz w:val="20"/>
        </w:rPr>
        <w:t>o</w:t>
      </w:r>
      <w:r>
        <w:rPr>
          <w:spacing w:val="3"/>
          <w:sz w:val="20"/>
        </w:rPr>
        <w:t xml:space="preserve"> </w:t>
      </w:r>
      <w:r>
        <w:rPr>
          <w:sz w:val="20"/>
        </w:rPr>
        <w:t>majetku</w:t>
      </w:r>
      <w:r>
        <w:rPr>
          <w:spacing w:val="-5"/>
          <w:sz w:val="20"/>
        </w:rPr>
        <w:t xml:space="preserve"> </w:t>
      </w:r>
      <w:r>
        <w:rPr>
          <w:spacing w:val="-4"/>
          <w:sz w:val="20"/>
        </w:rPr>
        <w:t>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right="137" w:firstLine="0"/>
      </w:pPr>
      <w:r>
        <w:lastRenderedPageBreak/>
        <w:t>dostupnou ponukou na predaj obdobnej veci obec zistí, že hodnota majetku obce ktorého vlastníctvo</w:t>
      </w:r>
      <w:r>
        <w:rPr>
          <w:spacing w:val="80"/>
        </w:rPr>
        <w:t xml:space="preserve"> </w:t>
      </w:r>
      <w:r>
        <w:t>chce</w:t>
      </w:r>
      <w:r>
        <w:rPr>
          <w:spacing w:val="80"/>
        </w:rPr>
        <w:t xml:space="preserve"> </w:t>
      </w:r>
      <w:r>
        <w:t>obec</w:t>
      </w:r>
      <w:r>
        <w:rPr>
          <w:spacing w:val="80"/>
        </w:rPr>
        <w:t xml:space="preserve"> </w:t>
      </w:r>
      <w:r>
        <w:t>previesť</w:t>
      </w:r>
      <w:r>
        <w:rPr>
          <w:spacing w:val="80"/>
        </w:rPr>
        <w:t xml:space="preserve"> </w:t>
      </w:r>
      <w:r>
        <w:t>z</w:t>
      </w:r>
      <w:r>
        <w:rPr>
          <w:spacing w:val="-1"/>
        </w:rPr>
        <w:t xml:space="preserve"> </w:t>
      </w:r>
      <w:r>
        <w:t>dôvodu</w:t>
      </w:r>
      <w:r>
        <w:rPr>
          <w:spacing w:val="80"/>
        </w:rPr>
        <w:t xml:space="preserve"> </w:t>
      </w:r>
      <w:r>
        <w:t>hodného</w:t>
      </w:r>
      <w:r>
        <w:rPr>
          <w:spacing w:val="80"/>
        </w:rPr>
        <w:t xml:space="preserve"> </w:t>
      </w:r>
      <w:r>
        <w:t>osobitného</w:t>
      </w:r>
      <w:r>
        <w:rPr>
          <w:spacing w:val="80"/>
        </w:rPr>
        <w:t xml:space="preserve"> </w:t>
      </w:r>
      <w:r>
        <w:t>zreteľa</w:t>
      </w:r>
      <w:r>
        <w:rPr>
          <w:spacing w:val="80"/>
        </w:rPr>
        <w:t xml:space="preserve"> </w:t>
      </w:r>
      <w:r>
        <w:t>neprevyšuje</w:t>
      </w:r>
      <w:r>
        <w:rPr>
          <w:spacing w:val="40"/>
        </w:rPr>
        <w:t xml:space="preserve"> </w:t>
      </w:r>
      <w:r>
        <w:t>3 000,00 €.</w:t>
      </w:r>
      <w:r>
        <w:rPr>
          <w:vertAlign w:val="superscript"/>
        </w:rPr>
        <w:t>139</w:t>
      </w:r>
    </w:p>
    <w:p w:rsidR="008410CC" w:rsidRDefault="00257BB2">
      <w:pPr>
        <w:pStyle w:val="Odsekzoznamu"/>
        <w:numPr>
          <w:ilvl w:val="0"/>
          <w:numId w:val="14"/>
        </w:numPr>
        <w:tabs>
          <w:tab w:val="left" w:pos="1135"/>
          <w:tab w:val="left" w:pos="1137"/>
        </w:tabs>
        <w:spacing w:before="1" w:line="276" w:lineRule="auto"/>
        <w:ind w:right="136"/>
        <w:jc w:val="both"/>
      </w:pPr>
      <w:r>
        <w:t>Obec je pri prevode vlastníctva majetku obce z</w:t>
      </w:r>
      <w:r>
        <w:rPr>
          <w:spacing w:val="-2"/>
        </w:rPr>
        <w:t xml:space="preserve"> </w:t>
      </w:r>
      <w:r>
        <w:t>dôvodu hodného osobitného zreteľa osobou oprávnenou:</w:t>
      </w:r>
      <w:r>
        <w:rPr>
          <w:vertAlign w:val="superscript"/>
        </w:rPr>
        <w:t>140</w:t>
      </w:r>
    </w:p>
    <w:p w:rsidR="008410CC" w:rsidRDefault="00257BB2">
      <w:pPr>
        <w:pStyle w:val="Odsekzoznamu"/>
        <w:numPr>
          <w:ilvl w:val="1"/>
          <w:numId w:val="14"/>
        </w:numPr>
        <w:tabs>
          <w:tab w:val="left" w:pos="1416"/>
          <w:tab w:val="left" w:pos="1418"/>
        </w:tabs>
        <w:spacing w:line="276" w:lineRule="auto"/>
        <w:ind w:right="140"/>
        <w:jc w:val="both"/>
      </w:pPr>
      <w:r>
        <w:t>dohodnúť nižšiu kúpnu cenu ako je hodnota majetku obce zistená na základe preukázateľného porovnania s obdobným majetkom obce alebo inou verejne dostupnou ponukou na predaj obdobnej veci,</w:t>
      </w:r>
    </w:p>
    <w:p w:rsidR="008410CC" w:rsidRDefault="00257BB2">
      <w:pPr>
        <w:pStyle w:val="Odsekzoznamu"/>
        <w:numPr>
          <w:ilvl w:val="1"/>
          <w:numId w:val="14"/>
        </w:numPr>
        <w:tabs>
          <w:tab w:val="left" w:pos="1416"/>
          <w:tab w:val="left" w:pos="1418"/>
        </w:tabs>
        <w:spacing w:line="276" w:lineRule="auto"/>
        <w:ind w:right="135"/>
        <w:jc w:val="both"/>
      </w:pPr>
      <w:r>
        <w:t>dohodnúť nižšiu kúpnu cenu ako je všeobecná hodnota majetku obce za súčasného splnenia podmienky:</w:t>
      </w:r>
      <w:r>
        <w:rPr>
          <w:vertAlign w:val="superscript"/>
        </w:rPr>
        <w:t>141</w:t>
      </w:r>
      <w:r>
        <w:t xml:space="preserve"> ak je možné objektívne predpokladať, že majetok obce ktorý</w:t>
      </w:r>
      <w:r>
        <w:rPr>
          <w:spacing w:val="80"/>
        </w:rPr>
        <w:t xml:space="preserve"> </w:t>
      </w:r>
      <w:r>
        <w:t>je predmetom zámeru prevodu vlastníctva obce z dôvodu hodného osobitného zreteľa vzhľadom</w:t>
      </w:r>
      <w:r>
        <w:rPr>
          <w:spacing w:val="23"/>
        </w:rPr>
        <w:t xml:space="preserve"> </w:t>
      </w:r>
      <w:r>
        <w:t>na</w:t>
      </w:r>
      <w:r>
        <w:rPr>
          <w:spacing w:val="26"/>
        </w:rPr>
        <w:t xml:space="preserve"> </w:t>
      </w:r>
      <w:r>
        <w:t>svoju</w:t>
      </w:r>
      <w:r>
        <w:rPr>
          <w:spacing w:val="25"/>
        </w:rPr>
        <w:t xml:space="preserve"> </w:t>
      </w:r>
      <w:r>
        <w:t>výmeru,</w:t>
      </w:r>
      <w:r>
        <w:rPr>
          <w:spacing w:val="25"/>
        </w:rPr>
        <w:t xml:space="preserve"> </w:t>
      </w:r>
      <w:r>
        <w:t>tvar,</w:t>
      </w:r>
      <w:r>
        <w:rPr>
          <w:spacing w:val="25"/>
        </w:rPr>
        <w:t xml:space="preserve"> </w:t>
      </w:r>
      <w:r>
        <w:t>polohu,</w:t>
      </w:r>
      <w:r>
        <w:rPr>
          <w:spacing w:val="25"/>
        </w:rPr>
        <w:t xml:space="preserve"> </w:t>
      </w:r>
      <w:r>
        <w:t>využívanie</w:t>
      </w:r>
      <w:r>
        <w:rPr>
          <w:spacing w:val="24"/>
        </w:rPr>
        <w:t xml:space="preserve"> </w:t>
      </w:r>
      <w:r>
        <w:t>a možnosti</w:t>
      </w:r>
      <w:r>
        <w:rPr>
          <w:spacing w:val="26"/>
        </w:rPr>
        <w:t xml:space="preserve"> </w:t>
      </w:r>
      <w:r>
        <w:t>využívania</w:t>
      </w:r>
      <w:r>
        <w:rPr>
          <w:spacing w:val="26"/>
        </w:rPr>
        <w:t xml:space="preserve"> </w:t>
      </w:r>
      <w:r>
        <w:t>nebude v</w:t>
      </w:r>
      <w:r>
        <w:rPr>
          <w:spacing w:val="-4"/>
        </w:rPr>
        <w:t xml:space="preserve"> </w:t>
      </w:r>
      <w:r>
        <w:t>budúcnosti slúžiť na verejné účely, na podnikateľskú činnosť a na výkon</w:t>
      </w:r>
      <w:r>
        <w:rPr>
          <w:spacing w:val="40"/>
        </w:rPr>
        <w:t xml:space="preserve"> </w:t>
      </w:r>
      <w:r>
        <w:t>samosprávy obce, zároveň ak je možné objektívne predpokladať že by tento majetok obce nemohla ani v</w:t>
      </w:r>
      <w:r>
        <w:rPr>
          <w:spacing w:val="-3"/>
        </w:rPr>
        <w:t xml:space="preserve"> </w:t>
      </w:r>
      <w:r>
        <w:t>budúcnosti účelne nadobudnúť iná osoba ako osoba na ktorú sa</w:t>
      </w:r>
      <w:r>
        <w:rPr>
          <w:spacing w:val="40"/>
        </w:rPr>
        <w:t xml:space="preserve"> </w:t>
      </w:r>
      <w:r>
        <w:t>má majetok obce z</w:t>
      </w:r>
      <w:r>
        <w:rPr>
          <w:spacing w:val="-3"/>
        </w:rPr>
        <w:t xml:space="preserve"> </w:t>
      </w:r>
      <w:r>
        <w:t>dôvodu hodného osobitného zreteľa previesť a</w:t>
      </w:r>
      <w:r>
        <w:rPr>
          <w:spacing w:val="-2"/>
        </w:rPr>
        <w:t xml:space="preserve"> </w:t>
      </w:r>
      <w:r>
        <w:t>zároveň prevod vlastníctva majetku obce prispeje k</w:t>
      </w:r>
      <w:r>
        <w:rPr>
          <w:spacing w:val="-3"/>
        </w:rPr>
        <w:t xml:space="preserve"> </w:t>
      </w:r>
      <w:r>
        <w:t>účelnejšiemu využitiu majetku výhradne osoby označenej v</w:t>
      </w:r>
      <w:r>
        <w:rPr>
          <w:spacing w:val="-2"/>
        </w:rPr>
        <w:t xml:space="preserve"> </w:t>
      </w:r>
      <w:r>
        <w:t>zámere prevodu vlastníctva majetku obce ako osoba na ktorú sa má majetok obce z dôvodu hodného osobitného zreteľa previesť.</w:t>
      </w:r>
    </w:p>
    <w:p w:rsidR="008410CC" w:rsidRDefault="00257BB2">
      <w:pPr>
        <w:pStyle w:val="Zkladntext"/>
        <w:spacing w:line="276" w:lineRule="auto"/>
        <w:ind w:right="136" w:firstLine="0"/>
      </w:pPr>
      <w:r>
        <w:t>Oprávnením</w:t>
      </w:r>
      <w:r>
        <w:rPr>
          <w:spacing w:val="-2"/>
        </w:rPr>
        <w:t xml:space="preserve"> </w:t>
      </w:r>
      <w:r>
        <w:t>obce</w:t>
      </w:r>
      <w:r>
        <w:rPr>
          <w:spacing w:val="-1"/>
        </w:rPr>
        <w:t xml:space="preserve"> </w:t>
      </w:r>
      <w:r>
        <w:t>dohodnúť nižšiu</w:t>
      </w:r>
      <w:r>
        <w:rPr>
          <w:spacing w:val="-1"/>
        </w:rPr>
        <w:t xml:space="preserve"> </w:t>
      </w:r>
      <w:r>
        <w:t>kúpnu cenu pri prevode vlastníctva z</w:t>
      </w:r>
      <w:r>
        <w:rPr>
          <w:spacing w:val="-2"/>
        </w:rPr>
        <w:t xml:space="preserve"> </w:t>
      </w:r>
      <w:r>
        <w:t xml:space="preserve">dôvodu hodného osobitného zreteľa nie sú dotknuté povinnosti obce upravené ustanoveniami osobitného </w:t>
      </w:r>
      <w:r>
        <w:rPr>
          <w:spacing w:val="-2"/>
        </w:rPr>
        <w:t>predpisu.</w:t>
      </w:r>
      <w:r>
        <w:rPr>
          <w:spacing w:val="-2"/>
          <w:vertAlign w:val="superscript"/>
        </w:rPr>
        <w:t>142</w:t>
      </w:r>
    </w:p>
    <w:p w:rsidR="008410CC" w:rsidRDefault="00257BB2">
      <w:pPr>
        <w:pStyle w:val="Odsekzoznamu"/>
        <w:numPr>
          <w:ilvl w:val="0"/>
          <w:numId w:val="14"/>
        </w:numPr>
        <w:tabs>
          <w:tab w:val="left" w:pos="1135"/>
          <w:tab w:val="left" w:pos="1137"/>
        </w:tabs>
        <w:spacing w:line="276" w:lineRule="auto"/>
        <w:ind w:right="137"/>
        <w:jc w:val="both"/>
      </w:pPr>
      <w:r>
        <w:t>Obecnému</w:t>
      </w:r>
      <w:r>
        <w:rPr>
          <w:spacing w:val="22"/>
        </w:rPr>
        <w:t xml:space="preserve"> </w:t>
      </w:r>
      <w:r>
        <w:t>zastupiteľstvu</w:t>
      </w:r>
      <w:r>
        <w:rPr>
          <w:spacing w:val="20"/>
        </w:rPr>
        <w:t xml:space="preserve"> </w:t>
      </w:r>
      <w:r>
        <w:t>obce</w:t>
      </w:r>
      <w:r>
        <w:rPr>
          <w:spacing w:val="25"/>
        </w:rPr>
        <w:t xml:space="preserve"> </w:t>
      </w:r>
      <w:r w:rsidR="006961FA">
        <w:t>Babinec</w:t>
      </w:r>
      <w:r>
        <w:rPr>
          <w:spacing w:val="22"/>
        </w:rPr>
        <w:t xml:space="preserve"> </w:t>
      </w:r>
      <w:r>
        <w:t>je</w:t>
      </w:r>
      <w:r>
        <w:rPr>
          <w:spacing w:val="22"/>
        </w:rPr>
        <w:t xml:space="preserve"> </w:t>
      </w:r>
      <w:r>
        <w:t>pri</w:t>
      </w:r>
      <w:r>
        <w:rPr>
          <w:spacing w:val="23"/>
        </w:rPr>
        <w:t xml:space="preserve"> </w:t>
      </w:r>
      <w:r>
        <w:t>prevode</w:t>
      </w:r>
      <w:r>
        <w:rPr>
          <w:spacing w:val="22"/>
        </w:rPr>
        <w:t xml:space="preserve"> </w:t>
      </w:r>
      <w:r>
        <w:t>vlastníctva</w:t>
      </w:r>
      <w:r>
        <w:rPr>
          <w:spacing w:val="22"/>
        </w:rPr>
        <w:t xml:space="preserve"> </w:t>
      </w:r>
      <w:r>
        <w:t>majetku</w:t>
      </w:r>
      <w:r>
        <w:rPr>
          <w:spacing w:val="22"/>
        </w:rPr>
        <w:t xml:space="preserve"> </w:t>
      </w:r>
      <w:r>
        <w:t>obce z</w:t>
      </w:r>
      <w:r>
        <w:rPr>
          <w:spacing w:val="-4"/>
        </w:rPr>
        <w:t xml:space="preserve"> </w:t>
      </w:r>
      <w:r>
        <w:t>dôvodu hodného osobitného zreteľa prijatím uznesenia nadpolovičnou väčšinou hlasov prítomných poslancov obecného zastupiteľstva obce vyhradené rozhodnúť o nižšej</w:t>
      </w:r>
      <w:r>
        <w:rPr>
          <w:spacing w:val="40"/>
        </w:rPr>
        <w:t xml:space="preserve"> </w:t>
      </w:r>
      <w:r>
        <w:t>kúpnej cene.</w:t>
      </w:r>
      <w:r>
        <w:rPr>
          <w:vertAlign w:val="superscript"/>
        </w:rPr>
        <w:t>143</w:t>
      </w:r>
      <w:r>
        <w:t xml:space="preserve"> Príslušnosť orgánov obce </w:t>
      </w:r>
      <w:r w:rsidR="006961FA">
        <w:t>Babinec</w:t>
      </w:r>
      <w:r>
        <w:t xml:space="preserve"> upravená ustanoveniami</w:t>
      </w:r>
      <w:r>
        <w:rPr>
          <w:spacing w:val="40"/>
        </w:rPr>
        <w:t xml:space="preserve"> </w:t>
      </w:r>
      <w:r>
        <w:t>Článku 4 týchto Zásad nie je týmto Článkom dotknutá.</w:t>
      </w:r>
    </w:p>
    <w:p w:rsidR="008410CC" w:rsidRDefault="00257BB2">
      <w:pPr>
        <w:pStyle w:val="Odsekzoznamu"/>
        <w:numPr>
          <w:ilvl w:val="0"/>
          <w:numId w:val="14"/>
        </w:numPr>
        <w:tabs>
          <w:tab w:val="left" w:pos="1135"/>
          <w:tab w:val="left" w:pos="1137"/>
        </w:tabs>
        <w:spacing w:line="276" w:lineRule="auto"/>
        <w:ind w:right="140"/>
        <w:jc w:val="both"/>
      </w:pPr>
      <w:r>
        <w:t>Za</w:t>
      </w:r>
      <w:r>
        <w:rPr>
          <w:spacing w:val="80"/>
          <w:w w:val="150"/>
        </w:rPr>
        <w:t xml:space="preserve"> </w:t>
      </w:r>
      <w:r>
        <w:t>dôvody</w:t>
      </w:r>
      <w:r>
        <w:rPr>
          <w:spacing w:val="80"/>
          <w:w w:val="150"/>
        </w:rPr>
        <w:t xml:space="preserve"> </w:t>
      </w:r>
      <w:r>
        <w:t>hodné</w:t>
      </w:r>
      <w:r>
        <w:rPr>
          <w:spacing w:val="80"/>
          <w:w w:val="150"/>
        </w:rPr>
        <w:t xml:space="preserve"> </w:t>
      </w:r>
      <w:r>
        <w:t>osobitného</w:t>
      </w:r>
      <w:r>
        <w:rPr>
          <w:spacing w:val="80"/>
          <w:w w:val="150"/>
        </w:rPr>
        <w:t xml:space="preserve"> </w:t>
      </w:r>
      <w:r>
        <w:t>zreteľa</w:t>
      </w:r>
      <w:r>
        <w:rPr>
          <w:spacing w:val="80"/>
          <w:w w:val="150"/>
        </w:rPr>
        <w:t xml:space="preserve"> </w:t>
      </w:r>
      <w:r>
        <w:t>pri</w:t>
      </w:r>
      <w:r>
        <w:rPr>
          <w:spacing w:val="80"/>
          <w:w w:val="150"/>
        </w:rPr>
        <w:t xml:space="preserve"> </w:t>
      </w:r>
      <w:r>
        <w:t>prevode</w:t>
      </w:r>
      <w:r>
        <w:rPr>
          <w:spacing w:val="80"/>
          <w:w w:val="150"/>
        </w:rPr>
        <w:t xml:space="preserve"> </w:t>
      </w:r>
      <w:r>
        <w:t>vlastníctva</w:t>
      </w:r>
      <w:r>
        <w:rPr>
          <w:spacing w:val="80"/>
          <w:w w:val="150"/>
        </w:rPr>
        <w:t xml:space="preserve"> </w:t>
      </w:r>
      <w:r>
        <w:t>majetku</w:t>
      </w:r>
      <w:r>
        <w:rPr>
          <w:spacing w:val="80"/>
          <w:w w:val="150"/>
        </w:rPr>
        <w:t xml:space="preserve"> </w:t>
      </w:r>
      <w:r>
        <w:t>obce</w:t>
      </w:r>
      <w:r>
        <w:rPr>
          <w:spacing w:val="80"/>
          <w:w w:val="150"/>
        </w:rPr>
        <w:t xml:space="preserve"> </w:t>
      </w:r>
      <w:r>
        <w:t xml:space="preserve">je v podmienkach obce </w:t>
      </w:r>
      <w:r w:rsidR="006961FA">
        <w:t>Babinec</w:t>
      </w:r>
      <w:r>
        <w:t xml:space="preserve"> treba považovať najmä:</w:t>
      </w:r>
      <w:r>
        <w:rPr>
          <w:vertAlign w:val="superscript"/>
        </w:rPr>
        <w:t>144</w:t>
      </w:r>
    </w:p>
    <w:p w:rsidR="008410CC" w:rsidRDefault="00257BB2">
      <w:pPr>
        <w:pStyle w:val="Odsekzoznamu"/>
        <w:numPr>
          <w:ilvl w:val="1"/>
          <w:numId w:val="14"/>
        </w:numPr>
        <w:tabs>
          <w:tab w:val="left" w:pos="1416"/>
          <w:tab w:val="left" w:pos="1418"/>
        </w:tabs>
        <w:spacing w:line="276" w:lineRule="auto"/>
        <w:ind w:right="137"/>
        <w:jc w:val="both"/>
      </w:pPr>
      <w:r>
        <w:t>ak prevod vlastníctva majetku obce prispeje k zabezpečeniu a</w:t>
      </w:r>
      <w:r>
        <w:rPr>
          <w:spacing w:val="-3"/>
        </w:rPr>
        <w:t xml:space="preserve"> </w:t>
      </w:r>
      <w:r>
        <w:t>rozvoju služieb a</w:t>
      </w:r>
      <w:r>
        <w:rPr>
          <w:spacing w:val="-2"/>
        </w:rPr>
        <w:t xml:space="preserve"> </w:t>
      </w:r>
      <w:r>
        <w:t>aktivít s</w:t>
      </w:r>
      <w:r>
        <w:rPr>
          <w:spacing w:val="-2"/>
        </w:rPr>
        <w:t xml:space="preserve"> </w:t>
      </w:r>
      <w:r>
        <w:t>verejnoprospešným účelom; za verejnoprospešný účel je treba považovať najmä podporu rozvoja</w:t>
      </w:r>
      <w:r>
        <w:rPr>
          <w:spacing w:val="40"/>
        </w:rPr>
        <w:t xml:space="preserve"> </w:t>
      </w:r>
      <w:r>
        <w:t>etických a morálnych hodnôt, dostupnosť a rozvoj</w:t>
      </w:r>
      <w:r>
        <w:rPr>
          <w:spacing w:val="40"/>
        </w:rPr>
        <w:t xml:space="preserve"> </w:t>
      </w:r>
      <w:r>
        <w:t>pracovných príležitostí, aktívnu podporu ochrany a zvýšenie ochrany životného prostredia, zvýšenie</w:t>
      </w:r>
      <w:r>
        <w:rPr>
          <w:spacing w:val="77"/>
        </w:rPr>
        <w:t xml:space="preserve">  </w:t>
      </w:r>
      <w:r>
        <w:t>ochrany</w:t>
      </w:r>
      <w:r>
        <w:rPr>
          <w:spacing w:val="30"/>
        </w:rPr>
        <w:t xml:space="preserve"> </w:t>
      </w:r>
      <w:r>
        <w:t>pred</w:t>
      </w:r>
      <w:r>
        <w:rPr>
          <w:spacing w:val="30"/>
        </w:rPr>
        <w:t xml:space="preserve"> </w:t>
      </w:r>
      <w:r>
        <w:t>mimoriadnymi</w:t>
      </w:r>
      <w:r>
        <w:rPr>
          <w:spacing w:val="33"/>
        </w:rPr>
        <w:t xml:space="preserve"> </w:t>
      </w:r>
      <w:r>
        <w:t>udalosťami,</w:t>
      </w:r>
      <w:r>
        <w:rPr>
          <w:spacing w:val="32"/>
        </w:rPr>
        <w:t xml:space="preserve"> </w:t>
      </w:r>
      <w:r>
        <w:t>podporu</w:t>
      </w:r>
      <w:r>
        <w:rPr>
          <w:spacing w:val="32"/>
        </w:rPr>
        <w:t xml:space="preserve"> </w:t>
      </w:r>
      <w:r>
        <w:t>zážitkových</w:t>
      </w:r>
      <w:r>
        <w:rPr>
          <w:spacing w:val="35"/>
        </w:rPr>
        <w:t xml:space="preserve"> </w:t>
      </w:r>
      <w:r>
        <w:t>možností a</w:t>
      </w:r>
      <w:r>
        <w:rPr>
          <w:spacing w:val="-1"/>
        </w:rPr>
        <w:t xml:space="preserve"> </w:t>
      </w:r>
      <w:r>
        <w:t>príležitostí</w:t>
      </w:r>
      <w:r>
        <w:rPr>
          <w:spacing w:val="40"/>
        </w:rPr>
        <w:t xml:space="preserve"> </w:t>
      </w:r>
      <w:r>
        <w:t>v</w:t>
      </w:r>
      <w:r>
        <w:rPr>
          <w:spacing w:val="-2"/>
        </w:rPr>
        <w:t xml:space="preserve"> </w:t>
      </w:r>
      <w:r>
        <w:t>kultúre, osvete a v športe, podporu uchovania tradícií a rozvoja regionálnych zvykov, podporu prezentácie aktivít detí, seniorov a ďalších komunít obce a obyvateľov obce,</w:t>
      </w:r>
    </w:p>
    <w:p w:rsidR="008410CC" w:rsidRDefault="00257BB2">
      <w:pPr>
        <w:pStyle w:val="Odsekzoznamu"/>
        <w:numPr>
          <w:ilvl w:val="1"/>
          <w:numId w:val="14"/>
        </w:numPr>
        <w:tabs>
          <w:tab w:val="left" w:pos="1416"/>
          <w:tab w:val="left" w:pos="1418"/>
        </w:tabs>
        <w:spacing w:before="1" w:line="276" w:lineRule="auto"/>
        <w:ind w:right="135"/>
        <w:jc w:val="both"/>
      </w:pPr>
      <w:r>
        <w:t>ak sa prevodom vlastníctva majetku obce prispeje k</w:t>
      </w:r>
      <w:r>
        <w:rPr>
          <w:spacing w:val="-3"/>
        </w:rPr>
        <w:t xml:space="preserve"> </w:t>
      </w:r>
      <w:r>
        <w:t>jeho účelnejšiemu využitiu alebo ak sa prispeje k</w:t>
      </w:r>
      <w:r>
        <w:rPr>
          <w:spacing w:val="-2"/>
        </w:rPr>
        <w:t xml:space="preserve"> </w:t>
      </w:r>
      <w:r>
        <w:t>účelnejšiemu využitiu majetku inej osoby; za účelnejšie využitie majetku je treba považovať najmä scelenie pozemkov s malou výmerou, účelnejšie usporiadanie</w:t>
      </w:r>
      <w:r>
        <w:rPr>
          <w:spacing w:val="-2"/>
        </w:rPr>
        <w:t xml:space="preserve"> </w:t>
      </w:r>
      <w:r>
        <w:t>vlastníctva</w:t>
      </w:r>
      <w:r>
        <w:rPr>
          <w:spacing w:val="-2"/>
        </w:rPr>
        <w:t xml:space="preserve"> </w:t>
      </w:r>
      <w:r>
        <w:t>pozemkov</w:t>
      </w:r>
      <w:r>
        <w:rPr>
          <w:spacing w:val="-2"/>
        </w:rPr>
        <w:t xml:space="preserve"> </w:t>
      </w:r>
      <w:r>
        <w:t>obce</w:t>
      </w:r>
      <w:r>
        <w:rPr>
          <w:spacing w:val="-2"/>
        </w:rPr>
        <w:t xml:space="preserve"> </w:t>
      </w:r>
      <w:r>
        <w:t>a</w:t>
      </w:r>
      <w:r>
        <w:rPr>
          <w:spacing w:val="-2"/>
        </w:rPr>
        <w:t xml:space="preserve"> </w:t>
      </w:r>
      <w:r>
        <w:t>pozemkov</w:t>
      </w:r>
      <w:r>
        <w:rPr>
          <w:spacing w:val="-3"/>
        </w:rPr>
        <w:t xml:space="preserve"> </w:t>
      </w:r>
      <w:r>
        <w:t>tretích</w:t>
      </w:r>
      <w:r>
        <w:rPr>
          <w:spacing w:val="-2"/>
        </w:rPr>
        <w:t xml:space="preserve"> </w:t>
      </w:r>
      <w:r>
        <w:t>osôb</w:t>
      </w:r>
      <w:r>
        <w:rPr>
          <w:spacing w:val="-2"/>
        </w:rPr>
        <w:t xml:space="preserve"> </w:t>
      </w:r>
      <w:r>
        <w:t>v</w:t>
      </w:r>
      <w:r>
        <w:rPr>
          <w:spacing w:val="-3"/>
        </w:rPr>
        <w:t xml:space="preserve"> </w:t>
      </w:r>
      <w:r>
        <w:t>nadväznosti</w:t>
      </w:r>
      <w:r>
        <w:rPr>
          <w:spacing w:val="-1"/>
        </w:rPr>
        <w:t xml:space="preserve"> </w:t>
      </w:r>
      <w:r>
        <w:t>na</w:t>
      </w:r>
      <w:r>
        <w:rPr>
          <w:spacing w:val="-2"/>
        </w:rPr>
        <w:t xml:space="preserve"> </w:t>
      </w:r>
      <w:r>
        <w:t>ich výmeru, tvar, polohu, využívanie a možnosti využívania,</w:t>
      </w:r>
    </w:p>
    <w:p w:rsidR="008410CC" w:rsidRDefault="00257BB2">
      <w:pPr>
        <w:pStyle w:val="Zkladntext"/>
        <w:spacing w:before="1"/>
        <w:ind w:left="0" w:firstLine="0"/>
        <w:jc w:val="left"/>
        <w:rPr>
          <w:sz w:val="11"/>
        </w:rPr>
      </w:pPr>
      <w:r>
        <w:rPr>
          <w:noProof/>
          <w:sz w:val="11"/>
        </w:rPr>
        <mc:AlternateContent>
          <mc:Choice Requires="wps">
            <w:drawing>
              <wp:anchor distT="0" distB="0" distL="0" distR="0" simplePos="0" relativeHeight="487600128" behindDoc="1" locked="0" layoutInCell="1" allowOverlap="1">
                <wp:simplePos x="0" y="0"/>
                <wp:positionH relativeFrom="page">
                  <wp:posOffset>1260652</wp:posOffset>
                </wp:positionH>
                <wp:positionV relativeFrom="paragraph">
                  <wp:posOffset>96635</wp:posOffset>
                </wp:positionV>
                <wp:extent cx="1829435"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9D187B" id="Graphic 28" o:spid="_x0000_s1026" style="position:absolute;margin-left:99.25pt;margin-top:7.6pt;width:144.05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4"/>
        <w:ind w:left="285"/>
        <w:rPr>
          <w:sz w:val="20"/>
        </w:rPr>
      </w:pPr>
      <w:r>
        <w:rPr>
          <w:sz w:val="20"/>
          <w:vertAlign w:val="superscript"/>
        </w:rPr>
        <w:t>139</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15</w:t>
      </w:r>
      <w:r>
        <w:rPr>
          <w:spacing w:val="-2"/>
          <w:sz w:val="20"/>
        </w:rPr>
        <w:t xml:space="preserve"> </w:t>
      </w:r>
      <w:r>
        <w:rPr>
          <w:sz w:val="20"/>
        </w:rPr>
        <w:t>písmeno</w:t>
      </w:r>
      <w:r>
        <w:rPr>
          <w:spacing w:val="-3"/>
          <w:sz w:val="20"/>
        </w:rPr>
        <w:t xml:space="preserve"> </w:t>
      </w:r>
      <w:r>
        <w:rPr>
          <w:sz w:val="20"/>
        </w:rPr>
        <w:t>f)</w:t>
      </w:r>
      <w:r>
        <w:rPr>
          <w:spacing w:val="-4"/>
          <w:sz w:val="20"/>
        </w:rPr>
        <w:t xml:space="preserve"> </w:t>
      </w:r>
      <w:r>
        <w:rPr>
          <w:sz w:val="20"/>
        </w:rPr>
        <w:t>bod</w:t>
      </w:r>
      <w:r>
        <w:rPr>
          <w:spacing w:val="-3"/>
          <w:sz w:val="20"/>
        </w:rPr>
        <w:t xml:space="preserve"> </w:t>
      </w:r>
      <w:r>
        <w:rPr>
          <w:sz w:val="20"/>
        </w:rPr>
        <w:t>3.</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ind w:left="285"/>
        <w:rPr>
          <w:sz w:val="20"/>
        </w:rPr>
      </w:pPr>
      <w:r>
        <w:rPr>
          <w:sz w:val="20"/>
          <w:vertAlign w:val="superscript"/>
        </w:rPr>
        <w:t>140</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16</w:t>
      </w:r>
      <w:r>
        <w:rPr>
          <w:spacing w:val="-3"/>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257BB2">
      <w:pPr>
        <w:spacing w:before="1"/>
        <w:ind w:left="285"/>
        <w:rPr>
          <w:sz w:val="20"/>
        </w:rPr>
      </w:pPr>
      <w:r>
        <w:rPr>
          <w:sz w:val="20"/>
          <w:vertAlign w:val="superscript"/>
        </w:rPr>
        <w:t>141</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5"/>
          <w:sz w:val="20"/>
        </w:rPr>
        <w:t xml:space="preserve"> </w:t>
      </w:r>
      <w:r>
        <w:rPr>
          <w:sz w:val="20"/>
        </w:rPr>
        <w:t>1</w:t>
      </w:r>
      <w:r>
        <w:rPr>
          <w:spacing w:val="-3"/>
          <w:sz w:val="20"/>
        </w:rPr>
        <w:t xml:space="preserve"> </w:t>
      </w:r>
      <w:r>
        <w:rPr>
          <w:sz w:val="20"/>
        </w:rPr>
        <w:t>písmeno</w:t>
      </w:r>
      <w:r>
        <w:rPr>
          <w:spacing w:val="-2"/>
          <w:sz w:val="20"/>
        </w:rPr>
        <w:t xml:space="preserve"> </w:t>
      </w:r>
      <w:r>
        <w:rPr>
          <w:sz w:val="20"/>
        </w:rPr>
        <w:t>h)</w:t>
      </w:r>
      <w:r>
        <w:rPr>
          <w:spacing w:val="-4"/>
          <w:sz w:val="20"/>
        </w:rPr>
        <w:t xml:space="preserve"> </w:t>
      </w:r>
      <w:r>
        <w:rPr>
          <w:sz w:val="20"/>
        </w:rPr>
        <w:t>zákona</w:t>
      </w:r>
      <w:r>
        <w:rPr>
          <w:spacing w:val="-3"/>
          <w:sz w:val="20"/>
        </w:rPr>
        <w:t xml:space="preserve"> </w:t>
      </w:r>
      <w:r>
        <w:rPr>
          <w:sz w:val="20"/>
        </w:rPr>
        <w:t>o majetku</w:t>
      </w:r>
      <w:r>
        <w:rPr>
          <w:spacing w:val="-5"/>
          <w:sz w:val="20"/>
        </w:rPr>
        <w:t xml:space="preserve"> </w:t>
      </w:r>
      <w:r>
        <w:rPr>
          <w:spacing w:val="-4"/>
          <w:sz w:val="20"/>
        </w:rPr>
        <w:t>obcí</w:t>
      </w:r>
    </w:p>
    <w:p w:rsidR="008410CC" w:rsidRDefault="00257BB2">
      <w:pPr>
        <w:ind w:left="285"/>
        <w:rPr>
          <w:sz w:val="20"/>
        </w:rPr>
      </w:pPr>
      <w:r>
        <w:rPr>
          <w:sz w:val="20"/>
          <w:vertAlign w:val="superscript"/>
        </w:rPr>
        <w:t>142</w:t>
      </w:r>
      <w:r>
        <w:rPr>
          <w:spacing w:val="-4"/>
          <w:sz w:val="20"/>
        </w:rPr>
        <w:t xml:space="preserve"> </w:t>
      </w:r>
      <w:r>
        <w:rPr>
          <w:sz w:val="20"/>
        </w:rPr>
        <w:t>zákon</w:t>
      </w:r>
      <w:r>
        <w:rPr>
          <w:spacing w:val="-5"/>
          <w:sz w:val="20"/>
        </w:rPr>
        <w:t xml:space="preserve"> </w:t>
      </w:r>
      <w:r>
        <w:rPr>
          <w:sz w:val="20"/>
        </w:rPr>
        <w:t>o</w:t>
      </w:r>
      <w:r>
        <w:rPr>
          <w:spacing w:val="-2"/>
          <w:sz w:val="20"/>
        </w:rPr>
        <w:t xml:space="preserve"> </w:t>
      </w:r>
      <w:r>
        <w:rPr>
          <w:sz w:val="20"/>
        </w:rPr>
        <w:t>štátnej</w:t>
      </w:r>
      <w:r>
        <w:rPr>
          <w:spacing w:val="-1"/>
          <w:sz w:val="20"/>
        </w:rPr>
        <w:t xml:space="preserve"> </w:t>
      </w:r>
      <w:r>
        <w:rPr>
          <w:spacing w:val="-2"/>
          <w:sz w:val="20"/>
        </w:rPr>
        <w:t>pomoci</w:t>
      </w:r>
    </w:p>
    <w:p w:rsidR="008410CC" w:rsidRDefault="00257BB2">
      <w:pPr>
        <w:spacing w:before="1"/>
        <w:ind w:left="285"/>
        <w:rPr>
          <w:sz w:val="20"/>
        </w:rPr>
      </w:pPr>
      <w:r>
        <w:rPr>
          <w:sz w:val="20"/>
          <w:vertAlign w:val="superscript"/>
        </w:rPr>
        <w:t>143</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3"/>
          <w:sz w:val="20"/>
        </w:rPr>
        <w:t xml:space="preserve"> </w:t>
      </w:r>
      <w:r>
        <w:rPr>
          <w:sz w:val="20"/>
        </w:rPr>
        <w:t>16</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5"/>
          <w:sz w:val="20"/>
        </w:rPr>
        <w:t xml:space="preserve"> </w:t>
      </w:r>
      <w:r>
        <w:rPr>
          <w:spacing w:val="-4"/>
          <w:sz w:val="20"/>
        </w:rPr>
        <w:t>obcí</w:t>
      </w:r>
    </w:p>
    <w:p w:rsidR="008410CC" w:rsidRDefault="00257BB2">
      <w:pPr>
        <w:ind w:left="285"/>
        <w:rPr>
          <w:sz w:val="20"/>
        </w:rPr>
      </w:pPr>
      <w:r>
        <w:rPr>
          <w:sz w:val="20"/>
          <w:vertAlign w:val="superscript"/>
        </w:rPr>
        <w:t>144</w:t>
      </w:r>
      <w:r>
        <w:rPr>
          <w:spacing w:val="-4"/>
          <w:sz w:val="20"/>
        </w:rPr>
        <w:t xml:space="preserve"> </w:t>
      </w:r>
      <w:r>
        <w:rPr>
          <w:sz w:val="20"/>
        </w:rPr>
        <w:t>§</w:t>
      </w:r>
      <w:r>
        <w:rPr>
          <w:spacing w:val="-3"/>
          <w:sz w:val="20"/>
        </w:rPr>
        <w:t xml:space="preserve"> </w:t>
      </w:r>
      <w:r>
        <w:rPr>
          <w:sz w:val="20"/>
        </w:rPr>
        <w:t>9</w:t>
      </w:r>
      <w:r>
        <w:rPr>
          <w:spacing w:val="-2"/>
          <w:sz w:val="20"/>
        </w:rPr>
        <w:t xml:space="preserve"> </w:t>
      </w:r>
      <w:r>
        <w:rPr>
          <w:sz w:val="20"/>
        </w:rPr>
        <w:t>odsek</w:t>
      </w:r>
      <w:r>
        <w:rPr>
          <w:spacing w:val="-5"/>
          <w:sz w:val="20"/>
        </w:rPr>
        <w:t xml:space="preserve"> </w:t>
      </w:r>
      <w:r>
        <w:rPr>
          <w:sz w:val="20"/>
        </w:rPr>
        <w:t>1</w:t>
      </w:r>
      <w:r>
        <w:rPr>
          <w:spacing w:val="-2"/>
          <w:sz w:val="20"/>
        </w:rPr>
        <w:t xml:space="preserve"> </w:t>
      </w:r>
      <w:r>
        <w:rPr>
          <w:sz w:val="20"/>
        </w:rPr>
        <w:t>písmeno</w:t>
      </w:r>
      <w:r>
        <w:rPr>
          <w:spacing w:val="-3"/>
          <w:sz w:val="20"/>
        </w:rPr>
        <w:t xml:space="preserve"> </w:t>
      </w:r>
      <w:r>
        <w:rPr>
          <w:sz w:val="20"/>
        </w:rPr>
        <w:t>i)</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14"/>
        </w:numPr>
        <w:tabs>
          <w:tab w:val="left" w:pos="1416"/>
          <w:tab w:val="left" w:pos="1418"/>
        </w:tabs>
        <w:spacing w:before="109" w:line="276" w:lineRule="auto"/>
        <w:ind w:right="140"/>
        <w:jc w:val="both"/>
      </w:pPr>
      <w:r>
        <w:lastRenderedPageBreak/>
        <w:t>ak sa prevodom vlastníctva majetku obce podporia významné investície na území</w:t>
      </w:r>
      <w:r>
        <w:rPr>
          <w:spacing w:val="80"/>
        </w:rPr>
        <w:t xml:space="preserve"> </w:t>
      </w:r>
      <w:r>
        <w:t>obce a</w:t>
      </w:r>
      <w:r>
        <w:rPr>
          <w:spacing w:val="-1"/>
        </w:rPr>
        <w:t xml:space="preserve"> </w:t>
      </w:r>
      <w:r>
        <w:t>v</w:t>
      </w:r>
      <w:r>
        <w:rPr>
          <w:spacing w:val="-6"/>
        </w:rPr>
        <w:t xml:space="preserve"> </w:t>
      </w:r>
      <w:r>
        <w:t>jej bezprostrednom okolí; za významné investície je treba považovať najmä výstavbu bytového domu pre väčší počet osôb, individuálnu výstavbu rodinných domov, výstavbu priemyselnej zóny, výstavbu cesty, dráhy, efektívnejšie využívanie verejných rozvodov a médií najmä vodovodnej sústavy, kanalizačnej sústavy,</w:t>
      </w:r>
      <w:r>
        <w:rPr>
          <w:spacing w:val="40"/>
        </w:rPr>
        <w:t xml:space="preserve"> </w:t>
      </w:r>
      <w:r>
        <w:t>plynovej sústavy, elektrickej sústavy,</w:t>
      </w:r>
    </w:p>
    <w:p w:rsidR="008410CC" w:rsidRDefault="00257BB2">
      <w:pPr>
        <w:pStyle w:val="Odsekzoznamu"/>
        <w:numPr>
          <w:ilvl w:val="1"/>
          <w:numId w:val="14"/>
        </w:numPr>
        <w:tabs>
          <w:tab w:val="left" w:pos="1416"/>
          <w:tab w:val="left" w:pos="1418"/>
        </w:tabs>
        <w:spacing w:line="278" w:lineRule="auto"/>
        <w:ind w:right="142"/>
        <w:jc w:val="both"/>
      </w:pPr>
      <w:r>
        <w:t>ďalšie dôvody, o</w:t>
      </w:r>
      <w:r>
        <w:rPr>
          <w:spacing w:val="-1"/>
        </w:rPr>
        <w:t xml:space="preserve"> </w:t>
      </w:r>
      <w:r>
        <w:t>ktorých pri výkone samosprávy rozhodne obecné zastupiteľstvo</w:t>
      </w:r>
      <w:r>
        <w:rPr>
          <w:spacing w:val="40"/>
        </w:rPr>
        <w:t xml:space="preserve"> </w:t>
      </w:r>
      <w:r>
        <w:rPr>
          <w:spacing w:val="-2"/>
        </w:rPr>
        <w:t>obce.</w:t>
      </w:r>
    </w:p>
    <w:p w:rsidR="008410CC" w:rsidRDefault="00257BB2">
      <w:pPr>
        <w:pStyle w:val="Odsekzoznamu"/>
        <w:numPr>
          <w:ilvl w:val="0"/>
          <w:numId w:val="14"/>
        </w:numPr>
        <w:tabs>
          <w:tab w:val="left" w:pos="1135"/>
          <w:tab w:val="left" w:pos="1137"/>
        </w:tabs>
        <w:spacing w:line="276" w:lineRule="auto"/>
        <w:ind w:right="134"/>
        <w:jc w:val="both"/>
      </w:pPr>
      <w:r>
        <w:t>Obec prostredníctvom zamestnanca obce najmenej na pätnásť dní pred schvaľovaním prevodu a</w:t>
      </w:r>
      <w:r>
        <w:rPr>
          <w:spacing w:val="-2"/>
        </w:rPr>
        <w:t xml:space="preserve"> </w:t>
      </w:r>
      <w:r>
        <w:t>najmenej do schválenia prevodu vlastníctva majetku obce z</w:t>
      </w:r>
      <w:r>
        <w:rPr>
          <w:spacing w:val="-3"/>
        </w:rPr>
        <w:t xml:space="preserve"> </w:t>
      </w:r>
      <w:r>
        <w:t>dôvodu hodného osobitného zreteľa</w:t>
      </w:r>
      <w:r>
        <w:rPr>
          <w:spacing w:val="40"/>
        </w:rPr>
        <w:t xml:space="preserve"> </w:t>
      </w:r>
      <w:r>
        <w:t>zverejní na úradnej tabuli obce,</w:t>
      </w:r>
      <w:r>
        <w:rPr>
          <w:vertAlign w:val="superscript"/>
        </w:rPr>
        <w:t>145</w:t>
      </w:r>
      <w:r>
        <w:t xml:space="preserve"> na webovom sídle obce a iným vhodným spôsobom:</w:t>
      </w:r>
      <w:r>
        <w:rPr>
          <w:vertAlign w:val="superscript"/>
        </w:rPr>
        <w:t>146</w:t>
      </w:r>
    </w:p>
    <w:p w:rsidR="008410CC" w:rsidRDefault="00257BB2">
      <w:pPr>
        <w:pStyle w:val="Odsekzoznamu"/>
        <w:numPr>
          <w:ilvl w:val="1"/>
          <w:numId w:val="14"/>
        </w:numPr>
        <w:tabs>
          <w:tab w:val="left" w:pos="1416"/>
          <w:tab w:val="left" w:pos="1418"/>
        </w:tabs>
        <w:spacing w:line="276" w:lineRule="auto"/>
        <w:ind w:right="142"/>
        <w:jc w:val="both"/>
      </w:pPr>
      <w:r>
        <w:t>zámer</w:t>
      </w:r>
      <w:r>
        <w:rPr>
          <w:spacing w:val="78"/>
          <w:w w:val="150"/>
        </w:rPr>
        <w:t xml:space="preserve"> </w:t>
      </w:r>
      <w:r>
        <w:t>previesť</w:t>
      </w:r>
      <w:r>
        <w:rPr>
          <w:spacing w:val="76"/>
          <w:w w:val="150"/>
        </w:rPr>
        <w:t xml:space="preserve"> </w:t>
      </w:r>
      <w:r>
        <w:t>majetok</w:t>
      </w:r>
      <w:r>
        <w:rPr>
          <w:spacing w:val="74"/>
          <w:w w:val="150"/>
        </w:rPr>
        <w:t xml:space="preserve"> </w:t>
      </w:r>
      <w:r>
        <w:t>obce</w:t>
      </w:r>
      <w:r>
        <w:rPr>
          <w:spacing w:val="77"/>
          <w:w w:val="150"/>
        </w:rPr>
        <w:t xml:space="preserve"> </w:t>
      </w:r>
      <w:r>
        <w:t>z</w:t>
      </w:r>
      <w:r>
        <w:rPr>
          <w:spacing w:val="-1"/>
        </w:rPr>
        <w:t xml:space="preserve"> </w:t>
      </w:r>
      <w:r>
        <w:t>dôvodu</w:t>
      </w:r>
      <w:r>
        <w:rPr>
          <w:spacing w:val="76"/>
          <w:w w:val="150"/>
        </w:rPr>
        <w:t xml:space="preserve"> </w:t>
      </w:r>
      <w:r>
        <w:t>hodného</w:t>
      </w:r>
      <w:r>
        <w:rPr>
          <w:spacing w:val="76"/>
          <w:w w:val="150"/>
        </w:rPr>
        <w:t xml:space="preserve"> </w:t>
      </w:r>
      <w:r>
        <w:t>osobitného</w:t>
      </w:r>
      <w:r>
        <w:rPr>
          <w:spacing w:val="76"/>
          <w:w w:val="150"/>
        </w:rPr>
        <w:t xml:space="preserve"> </w:t>
      </w:r>
      <w:r>
        <w:t>zreteľa</w:t>
      </w:r>
      <w:r>
        <w:rPr>
          <w:spacing w:val="76"/>
          <w:w w:val="150"/>
        </w:rPr>
        <w:t xml:space="preserve"> </w:t>
      </w:r>
      <w:r>
        <w:t>najmenej v rozsahu:</w:t>
      </w:r>
    </w:p>
    <w:p w:rsidR="008410CC" w:rsidRDefault="00257BB2">
      <w:pPr>
        <w:pStyle w:val="Odsekzoznamu"/>
        <w:numPr>
          <w:ilvl w:val="2"/>
          <w:numId w:val="14"/>
        </w:numPr>
        <w:tabs>
          <w:tab w:val="left" w:pos="1703"/>
        </w:tabs>
        <w:spacing w:line="276" w:lineRule="auto"/>
        <w:ind w:right="139"/>
        <w:jc w:val="both"/>
      </w:pPr>
      <w:r>
        <w:t>presné a</w:t>
      </w:r>
      <w:r>
        <w:rPr>
          <w:spacing w:val="-1"/>
        </w:rPr>
        <w:t xml:space="preserve"> </w:t>
      </w:r>
      <w:r>
        <w:t>nezameniteľné označenie majetku obce, ktorý je predmetom zámeru prevodu vlastníctva majetku obce:</w:t>
      </w:r>
    </w:p>
    <w:p w:rsidR="008410CC" w:rsidRDefault="00257BB2">
      <w:pPr>
        <w:pStyle w:val="Odsekzoznamu"/>
        <w:numPr>
          <w:ilvl w:val="3"/>
          <w:numId w:val="14"/>
        </w:numPr>
        <w:tabs>
          <w:tab w:val="left" w:pos="1984"/>
          <w:tab w:val="left" w:pos="1986"/>
        </w:tabs>
        <w:spacing w:line="276" w:lineRule="auto"/>
        <w:ind w:right="136"/>
        <w:jc w:val="both"/>
      </w:pPr>
      <w:r>
        <w:t>pri nehnuteľnom majetku katastrálne územie, číslo listu vlastníctva, pozemok podľa parcelného čísla evidovaného v</w:t>
      </w:r>
      <w:r>
        <w:rPr>
          <w:spacing w:val="-2"/>
        </w:rPr>
        <w:t xml:space="preserve"> </w:t>
      </w:r>
      <w:r>
        <w:t>súbore popisných informácií, pozemok evidovaný</w:t>
      </w:r>
      <w:r>
        <w:rPr>
          <w:spacing w:val="-3"/>
        </w:rPr>
        <w:t xml:space="preserve"> </w:t>
      </w:r>
      <w:r>
        <w:t>ako</w:t>
      </w:r>
      <w:r>
        <w:rPr>
          <w:spacing w:val="-1"/>
        </w:rPr>
        <w:t xml:space="preserve"> </w:t>
      </w:r>
      <w:r>
        <w:t>parcela</w:t>
      </w:r>
      <w:r>
        <w:rPr>
          <w:spacing w:val="-1"/>
        </w:rPr>
        <w:t xml:space="preserve"> </w:t>
      </w:r>
      <w:r>
        <w:t>registra</w:t>
      </w:r>
      <w:r>
        <w:rPr>
          <w:spacing w:val="-1"/>
        </w:rPr>
        <w:t xml:space="preserve"> </w:t>
      </w:r>
      <w:r>
        <w:t>„C“</w:t>
      </w:r>
      <w:r>
        <w:rPr>
          <w:spacing w:val="-4"/>
        </w:rPr>
        <w:t xml:space="preserve"> </w:t>
      </w:r>
      <w:r>
        <w:t>alebo</w:t>
      </w:r>
      <w:r>
        <w:rPr>
          <w:spacing w:val="-3"/>
        </w:rPr>
        <w:t xml:space="preserve"> </w:t>
      </w:r>
      <w:r>
        <w:t>„E“,</w:t>
      </w:r>
      <w:r>
        <w:rPr>
          <w:spacing w:val="-1"/>
        </w:rPr>
        <w:t xml:space="preserve"> </w:t>
      </w:r>
      <w:r>
        <w:t>výmera</w:t>
      </w:r>
      <w:r>
        <w:rPr>
          <w:spacing w:val="-3"/>
        </w:rPr>
        <w:t xml:space="preserve"> </w:t>
      </w:r>
      <w:r>
        <w:t>pozemku,</w:t>
      </w:r>
      <w:r>
        <w:rPr>
          <w:spacing w:val="-1"/>
        </w:rPr>
        <w:t xml:space="preserve"> </w:t>
      </w:r>
      <w:r>
        <w:t>druh</w:t>
      </w:r>
      <w:r>
        <w:rPr>
          <w:spacing w:val="-1"/>
        </w:rPr>
        <w:t xml:space="preserve"> </w:t>
      </w:r>
      <w:r>
        <w:t>pozemku, súpisné číslo stavby, druh stavby, popis stavby, parcelné číslo pozemku na ktorom je stavba postavená, číslo vchodu, číslo poschodia, číslo bytu / nebytového priestoru, spoluvlastnícky podiel,</w:t>
      </w:r>
    </w:p>
    <w:p w:rsidR="008410CC" w:rsidRDefault="00257BB2">
      <w:pPr>
        <w:pStyle w:val="Odsekzoznamu"/>
        <w:numPr>
          <w:ilvl w:val="3"/>
          <w:numId w:val="14"/>
        </w:numPr>
        <w:tabs>
          <w:tab w:val="left" w:pos="1984"/>
          <w:tab w:val="left" w:pos="1986"/>
        </w:tabs>
        <w:spacing w:line="276" w:lineRule="auto"/>
        <w:ind w:right="136"/>
        <w:jc w:val="both"/>
      </w:pPr>
      <w:r>
        <w:t>pri hnuteľnom majetku identifikačné údaje a znaky, ktoré nespochybniteľným spôsobom umožnia nezameniteľnosť hnuteľného majetku obce s inou vecou,</w:t>
      </w:r>
    </w:p>
    <w:p w:rsidR="008410CC" w:rsidRDefault="00257BB2">
      <w:pPr>
        <w:pStyle w:val="Odsekzoznamu"/>
        <w:numPr>
          <w:ilvl w:val="2"/>
          <w:numId w:val="14"/>
        </w:numPr>
        <w:tabs>
          <w:tab w:val="left" w:pos="1703"/>
        </w:tabs>
        <w:spacing w:line="276" w:lineRule="auto"/>
        <w:ind w:right="137"/>
        <w:jc w:val="both"/>
      </w:pPr>
      <w:r>
        <w:t>presné a</w:t>
      </w:r>
      <w:r>
        <w:rPr>
          <w:spacing w:val="-1"/>
        </w:rPr>
        <w:t xml:space="preserve"> </w:t>
      </w:r>
      <w:r>
        <w:t>nezameniteľné označenie osoby, na ktorú má obec zámer vlastníctvo majetku obce previesť; ak nadobúdateľmi majetku obce sú manželia, ako nadobúdatelia musia byť označení obidvaja manželia, ak bezpodielové spoluvlastníctvo manželov nebolo zrušené alebo obmedzené; právo na ochranu osobných údajov</w:t>
      </w:r>
      <w:r>
        <w:rPr>
          <w:spacing w:val="40"/>
        </w:rPr>
        <w:t xml:space="preserve"> </w:t>
      </w:r>
      <w:r>
        <w:t>a povinnosti obce pri ochrane osobných údajov</w:t>
      </w:r>
      <w:r>
        <w:rPr>
          <w:spacing w:val="-5"/>
        </w:rPr>
        <w:t xml:space="preserve"> </w:t>
      </w:r>
      <w:r>
        <w:rPr>
          <w:vertAlign w:val="superscript"/>
        </w:rPr>
        <w:t>147</w:t>
      </w:r>
      <w:r>
        <w:t xml:space="preserve"> nie sú týmto </w:t>
      </w:r>
      <w:r>
        <w:rPr>
          <w:spacing w:val="-2"/>
        </w:rPr>
        <w:t>dotknuté,</w:t>
      </w:r>
    </w:p>
    <w:p w:rsidR="008410CC" w:rsidRDefault="00257BB2">
      <w:pPr>
        <w:pStyle w:val="Odsekzoznamu"/>
        <w:numPr>
          <w:ilvl w:val="2"/>
          <w:numId w:val="14"/>
        </w:numPr>
        <w:tabs>
          <w:tab w:val="left" w:pos="1703"/>
        </w:tabs>
        <w:ind w:hanging="285"/>
        <w:jc w:val="both"/>
      </w:pPr>
      <w:r>
        <w:t>označenie</w:t>
      </w:r>
      <w:r>
        <w:rPr>
          <w:spacing w:val="-5"/>
        </w:rPr>
        <w:t xml:space="preserve"> </w:t>
      </w:r>
      <w:r>
        <w:t>ceny</w:t>
      </w:r>
      <w:r>
        <w:rPr>
          <w:spacing w:val="-5"/>
        </w:rPr>
        <w:t xml:space="preserve"> </w:t>
      </w:r>
      <w:r>
        <w:t>prevádzaného</w:t>
      </w:r>
      <w:r>
        <w:rPr>
          <w:spacing w:val="-4"/>
        </w:rPr>
        <w:t xml:space="preserve"> </w:t>
      </w:r>
      <w:r>
        <w:t>majetku</w:t>
      </w:r>
      <w:r>
        <w:rPr>
          <w:spacing w:val="-4"/>
        </w:rPr>
        <w:t xml:space="preserve"> </w:t>
      </w:r>
      <w:r>
        <w:rPr>
          <w:spacing w:val="-2"/>
        </w:rPr>
        <w:t>obce,</w:t>
      </w:r>
    </w:p>
    <w:p w:rsidR="008410CC" w:rsidRDefault="00257BB2">
      <w:pPr>
        <w:pStyle w:val="Odsekzoznamu"/>
        <w:numPr>
          <w:ilvl w:val="2"/>
          <w:numId w:val="14"/>
        </w:numPr>
        <w:tabs>
          <w:tab w:val="left" w:pos="1703"/>
        </w:tabs>
        <w:spacing w:before="35" w:line="276" w:lineRule="auto"/>
        <w:ind w:right="134"/>
        <w:jc w:val="both"/>
      </w:pPr>
      <w:r>
        <w:t>výslovné zdôvodnenie v</w:t>
      </w:r>
      <w:r>
        <w:rPr>
          <w:spacing w:val="-3"/>
        </w:rPr>
        <w:t xml:space="preserve"> </w:t>
      </w:r>
      <w:r>
        <w:t>čom pre obec spočíva dôvod osobitného zreteľa, v</w:t>
      </w:r>
      <w:r>
        <w:rPr>
          <w:spacing w:val="-3"/>
        </w:rPr>
        <w:t xml:space="preserve"> </w:t>
      </w:r>
      <w:r>
        <w:t>súlade</w:t>
      </w:r>
      <w:r>
        <w:rPr>
          <w:spacing w:val="80"/>
        </w:rPr>
        <w:t xml:space="preserve"> </w:t>
      </w:r>
      <w:r>
        <w:t>s</w:t>
      </w:r>
      <w:r>
        <w:rPr>
          <w:spacing w:val="-1"/>
        </w:rPr>
        <w:t xml:space="preserve"> </w:t>
      </w:r>
      <w:r>
        <w:t>ustanoveniami</w:t>
      </w:r>
      <w:r>
        <w:rPr>
          <w:spacing w:val="40"/>
        </w:rPr>
        <w:t xml:space="preserve"> </w:t>
      </w:r>
      <w:r>
        <w:t>týchto</w:t>
      </w:r>
      <w:r>
        <w:rPr>
          <w:spacing w:val="40"/>
        </w:rPr>
        <w:t xml:space="preserve"> </w:t>
      </w:r>
      <w:r>
        <w:t>Zásad</w:t>
      </w:r>
      <w:r>
        <w:rPr>
          <w:spacing w:val="40"/>
        </w:rPr>
        <w:t xml:space="preserve"> </w:t>
      </w:r>
      <w:r>
        <w:t>a v</w:t>
      </w:r>
      <w:r>
        <w:rPr>
          <w:spacing w:val="-4"/>
        </w:rPr>
        <w:t xml:space="preserve"> </w:t>
      </w:r>
      <w:r>
        <w:t>súlade</w:t>
      </w:r>
      <w:r>
        <w:rPr>
          <w:spacing w:val="40"/>
        </w:rPr>
        <w:t xml:space="preserve"> </w:t>
      </w:r>
      <w:r>
        <w:t>s uznesením</w:t>
      </w:r>
      <w:r>
        <w:rPr>
          <w:spacing w:val="40"/>
        </w:rPr>
        <w:t xml:space="preserve"> </w:t>
      </w:r>
      <w:r>
        <w:t>obecného</w:t>
      </w:r>
      <w:r>
        <w:rPr>
          <w:spacing w:val="40"/>
        </w:rPr>
        <w:t xml:space="preserve"> </w:t>
      </w:r>
      <w:r>
        <w:t>zastupiteľstva obce, ktorým obecné zastupiteľstvo obce rozhodlo o</w:t>
      </w:r>
      <w:r>
        <w:rPr>
          <w:spacing w:val="-1"/>
        </w:rPr>
        <w:t xml:space="preserve"> </w:t>
      </w:r>
      <w:r>
        <w:t xml:space="preserve">dôvode hodnom osobitného </w:t>
      </w:r>
      <w:r>
        <w:rPr>
          <w:spacing w:val="-2"/>
        </w:rPr>
        <w:t>zreteľa,</w:t>
      </w:r>
    </w:p>
    <w:p w:rsidR="008410CC" w:rsidRDefault="00257BB2">
      <w:pPr>
        <w:pStyle w:val="Odsekzoznamu"/>
        <w:numPr>
          <w:ilvl w:val="1"/>
          <w:numId w:val="14"/>
        </w:numPr>
        <w:tabs>
          <w:tab w:val="left" w:pos="1416"/>
        </w:tabs>
        <w:ind w:left="1416" w:hanging="279"/>
        <w:jc w:val="both"/>
      </w:pPr>
      <w:r>
        <w:t>všeobecnú</w:t>
      </w:r>
      <w:r>
        <w:rPr>
          <w:spacing w:val="-6"/>
        </w:rPr>
        <w:t xml:space="preserve"> </w:t>
      </w:r>
      <w:r>
        <w:t>hodnotu</w:t>
      </w:r>
      <w:r>
        <w:rPr>
          <w:spacing w:val="-5"/>
        </w:rPr>
        <w:t xml:space="preserve"> </w:t>
      </w:r>
      <w:r>
        <w:t>prevádzaného</w:t>
      </w:r>
      <w:r>
        <w:rPr>
          <w:spacing w:val="-6"/>
        </w:rPr>
        <w:t xml:space="preserve"> </w:t>
      </w:r>
      <w:r>
        <w:t>majetku</w:t>
      </w:r>
      <w:r>
        <w:rPr>
          <w:spacing w:val="-5"/>
        </w:rPr>
        <w:t xml:space="preserve"> </w:t>
      </w:r>
      <w:r>
        <w:rPr>
          <w:spacing w:val="-2"/>
        </w:rPr>
        <w:t>obce.</w:t>
      </w:r>
    </w:p>
    <w:p w:rsidR="008410CC" w:rsidRDefault="00257BB2">
      <w:pPr>
        <w:pStyle w:val="Odsekzoznamu"/>
        <w:numPr>
          <w:ilvl w:val="0"/>
          <w:numId w:val="14"/>
        </w:numPr>
        <w:tabs>
          <w:tab w:val="left" w:pos="1135"/>
          <w:tab w:val="left" w:pos="1137"/>
        </w:tabs>
        <w:spacing w:before="38" w:line="276" w:lineRule="auto"/>
        <w:ind w:right="136"/>
        <w:jc w:val="both"/>
      </w:pPr>
      <w:r>
        <w:t>Uznesenie</w:t>
      </w:r>
      <w:r>
        <w:rPr>
          <w:spacing w:val="40"/>
        </w:rPr>
        <w:t xml:space="preserve"> </w:t>
      </w:r>
      <w:r>
        <w:t>obecného</w:t>
      </w:r>
      <w:r>
        <w:rPr>
          <w:spacing w:val="40"/>
        </w:rPr>
        <w:t xml:space="preserve"> </w:t>
      </w:r>
      <w:r>
        <w:t>zastupiteľstva</w:t>
      </w:r>
      <w:r>
        <w:rPr>
          <w:spacing w:val="40"/>
        </w:rPr>
        <w:t xml:space="preserve"> </w:t>
      </w:r>
      <w:r>
        <w:t>obce</w:t>
      </w:r>
      <w:r>
        <w:rPr>
          <w:spacing w:val="40"/>
        </w:rPr>
        <w:t xml:space="preserve"> </w:t>
      </w:r>
      <w:r>
        <w:t>ktorým</w:t>
      </w:r>
      <w:r>
        <w:rPr>
          <w:spacing w:val="40"/>
        </w:rPr>
        <w:t xml:space="preserve"> </w:t>
      </w:r>
      <w:r>
        <w:t>obecné</w:t>
      </w:r>
      <w:r>
        <w:rPr>
          <w:spacing w:val="40"/>
        </w:rPr>
        <w:t xml:space="preserve"> </w:t>
      </w:r>
      <w:r>
        <w:t>zastupiteľstvo</w:t>
      </w:r>
      <w:r>
        <w:rPr>
          <w:spacing w:val="40"/>
        </w:rPr>
        <w:t xml:space="preserve"> </w:t>
      </w:r>
      <w:r>
        <w:t>obce</w:t>
      </w:r>
      <w:r>
        <w:rPr>
          <w:spacing w:val="40"/>
        </w:rPr>
        <w:t xml:space="preserve"> </w:t>
      </w:r>
      <w:r>
        <w:t>rozhodlo o</w:t>
      </w:r>
      <w:r>
        <w:rPr>
          <w:spacing w:val="40"/>
        </w:rPr>
        <w:t xml:space="preserve"> </w:t>
      </w:r>
      <w:r>
        <w:t>zámere prevodu vlastníctva majetku obce z dôvodu hodného osobitného zreteľa nezakladá právny nárok osoby označenej v</w:t>
      </w:r>
      <w:r>
        <w:rPr>
          <w:spacing w:val="-2"/>
        </w:rPr>
        <w:t xml:space="preserve"> </w:t>
      </w:r>
      <w:r>
        <w:t>uznesení, na schválenie prevodu vlastníctva majetku obce z dôvodu hodného osobitného zreteľa.</w:t>
      </w:r>
    </w:p>
    <w:p w:rsidR="008410CC" w:rsidRDefault="00257BB2">
      <w:pPr>
        <w:pStyle w:val="Odsekzoznamu"/>
        <w:numPr>
          <w:ilvl w:val="0"/>
          <w:numId w:val="14"/>
        </w:numPr>
        <w:tabs>
          <w:tab w:val="left" w:pos="1135"/>
          <w:tab w:val="left" w:pos="1137"/>
        </w:tabs>
        <w:spacing w:line="276" w:lineRule="auto"/>
        <w:ind w:right="136"/>
        <w:jc w:val="both"/>
      </w:pPr>
      <w:r>
        <w:t>Po uplynutí minimálnej lehoty na zverejnenie zámeru previesť majetok obce z</w:t>
      </w:r>
      <w:r>
        <w:rPr>
          <w:spacing w:val="-1"/>
        </w:rPr>
        <w:t xml:space="preserve"> </w:t>
      </w:r>
      <w:r>
        <w:t xml:space="preserve">dôvodu hodného osobitného zreteľa a všeobecnej hodnoty prevádzaného majetku obce Obecné zastupiteľstvo obce </w:t>
      </w:r>
      <w:r w:rsidR="006961FA">
        <w:t>Babinec</w:t>
      </w:r>
      <w:r>
        <w:t xml:space="preserve"> prijatím uznesenia trojpätinovou väčšinou všetkých</w:t>
      </w:r>
    </w:p>
    <w:p w:rsidR="008410CC" w:rsidRDefault="008410CC">
      <w:pPr>
        <w:pStyle w:val="Zkladntext"/>
        <w:ind w:left="0" w:firstLine="0"/>
        <w:jc w:val="left"/>
        <w:rPr>
          <w:sz w:val="20"/>
        </w:rPr>
      </w:pPr>
    </w:p>
    <w:p w:rsidR="008410CC" w:rsidRDefault="00257BB2">
      <w:pPr>
        <w:pStyle w:val="Zkladntext"/>
        <w:spacing w:before="65"/>
        <w:ind w:left="0" w:firstLine="0"/>
        <w:jc w:val="left"/>
        <w:rPr>
          <w:sz w:val="20"/>
        </w:rPr>
      </w:pPr>
      <w:r>
        <w:rPr>
          <w:noProof/>
          <w:sz w:val="20"/>
        </w:rPr>
        <mc:AlternateContent>
          <mc:Choice Requires="wps">
            <w:drawing>
              <wp:anchor distT="0" distB="0" distL="0" distR="0" simplePos="0" relativeHeight="487600640" behindDoc="1" locked="0" layoutInCell="1" allowOverlap="1">
                <wp:simplePos x="0" y="0"/>
                <wp:positionH relativeFrom="page">
                  <wp:posOffset>1260652</wp:posOffset>
                </wp:positionH>
                <wp:positionV relativeFrom="paragraph">
                  <wp:posOffset>203142</wp:posOffset>
                </wp:positionV>
                <wp:extent cx="1829435"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6DD741" id="Graphic 29" o:spid="_x0000_s1026" style="position:absolute;margin-left:99.25pt;margin-top:16pt;width:144.05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JlNw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7"/>
        <w:ind w:left="285"/>
        <w:rPr>
          <w:sz w:val="20"/>
        </w:rPr>
      </w:pPr>
      <w:r>
        <w:rPr>
          <w:sz w:val="20"/>
          <w:vertAlign w:val="superscript"/>
        </w:rPr>
        <w:t>145</w:t>
      </w:r>
      <w:r>
        <w:rPr>
          <w:spacing w:val="-4"/>
          <w:sz w:val="20"/>
        </w:rPr>
        <w:t xml:space="preserve"> </w:t>
      </w:r>
      <w:r>
        <w:rPr>
          <w:sz w:val="20"/>
        </w:rPr>
        <w:t>úradná</w:t>
      </w:r>
      <w:r>
        <w:rPr>
          <w:spacing w:val="-4"/>
          <w:sz w:val="20"/>
        </w:rPr>
        <w:t xml:space="preserve"> </w:t>
      </w:r>
      <w:r>
        <w:rPr>
          <w:sz w:val="20"/>
        </w:rPr>
        <w:t>tabuľa</w:t>
      </w:r>
      <w:r>
        <w:rPr>
          <w:spacing w:val="-3"/>
          <w:sz w:val="20"/>
        </w:rPr>
        <w:t xml:space="preserve"> </w:t>
      </w:r>
      <w:r>
        <w:rPr>
          <w:sz w:val="20"/>
        </w:rPr>
        <w:t>aj</w:t>
      </w:r>
      <w:r>
        <w:rPr>
          <w:spacing w:val="-2"/>
          <w:sz w:val="20"/>
        </w:rPr>
        <w:t xml:space="preserve"> </w:t>
      </w:r>
      <w:r>
        <w:rPr>
          <w:sz w:val="20"/>
        </w:rPr>
        <w:t>v</w:t>
      </w:r>
      <w:r>
        <w:rPr>
          <w:spacing w:val="-3"/>
          <w:sz w:val="20"/>
        </w:rPr>
        <w:t xml:space="preserve"> </w:t>
      </w:r>
      <w:r>
        <w:rPr>
          <w:sz w:val="20"/>
        </w:rPr>
        <w:t>súlade</w:t>
      </w:r>
      <w:r>
        <w:rPr>
          <w:spacing w:val="-4"/>
          <w:sz w:val="20"/>
        </w:rPr>
        <w:t xml:space="preserve"> </w:t>
      </w:r>
      <w:r>
        <w:rPr>
          <w:sz w:val="20"/>
        </w:rPr>
        <w:t>s</w:t>
      </w:r>
      <w:r>
        <w:rPr>
          <w:spacing w:val="-4"/>
          <w:sz w:val="20"/>
        </w:rPr>
        <w:t xml:space="preserve"> </w:t>
      </w:r>
      <w:r>
        <w:rPr>
          <w:sz w:val="20"/>
        </w:rPr>
        <w:t>§</w:t>
      </w:r>
      <w:r>
        <w:rPr>
          <w:spacing w:val="-1"/>
          <w:sz w:val="20"/>
        </w:rPr>
        <w:t xml:space="preserve"> </w:t>
      </w:r>
      <w:r>
        <w:rPr>
          <w:sz w:val="20"/>
        </w:rPr>
        <w:t>34</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e-</w:t>
      </w:r>
      <w:proofErr w:type="spellStart"/>
      <w:r>
        <w:rPr>
          <w:spacing w:val="-2"/>
          <w:sz w:val="20"/>
        </w:rPr>
        <w:t>Governmente</w:t>
      </w:r>
      <w:proofErr w:type="spellEnd"/>
    </w:p>
    <w:p w:rsidR="008410CC" w:rsidRDefault="00257BB2">
      <w:pPr>
        <w:ind w:left="285"/>
        <w:rPr>
          <w:sz w:val="20"/>
        </w:rPr>
      </w:pPr>
      <w:r>
        <w:rPr>
          <w:sz w:val="20"/>
          <w:vertAlign w:val="superscript"/>
        </w:rPr>
        <w:t>146</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15</w:t>
      </w:r>
      <w:r>
        <w:rPr>
          <w:spacing w:val="-3"/>
          <w:sz w:val="20"/>
        </w:rPr>
        <w:t xml:space="preserve"> </w:t>
      </w:r>
      <w:r>
        <w:rPr>
          <w:sz w:val="20"/>
        </w:rPr>
        <w:t>písmeno</w:t>
      </w:r>
      <w:r>
        <w:rPr>
          <w:spacing w:val="-3"/>
          <w:sz w:val="20"/>
        </w:rPr>
        <w:t xml:space="preserve"> </w:t>
      </w:r>
      <w:r>
        <w:rPr>
          <w:sz w:val="20"/>
        </w:rPr>
        <w:t>f)</w:t>
      </w:r>
      <w:r>
        <w:rPr>
          <w:spacing w:val="-4"/>
          <w:sz w:val="20"/>
        </w:rPr>
        <w:t xml:space="preserve"> </w:t>
      </w:r>
      <w:r>
        <w:rPr>
          <w:sz w:val="20"/>
        </w:rPr>
        <w:t>bod</w:t>
      </w:r>
      <w:r>
        <w:rPr>
          <w:spacing w:val="-2"/>
          <w:sz w:val="20"/>
        </w:rPr>
        <w:t xml:space="preserve"> </w:t>
      </w:r>
      <w:r>
        <w:rPr>
          <w:sz w:val="20"/>
        </w:rPr>
        <w:t>1.</w:t>
      </w:r>
      <w:r>
        <w:rPr>
          <w:spacing w:val="-4"/>
          <w:sz w:val="20"/>
        </w:rPr>
        <w:t xml:space="preserve"> </w:t>
      </w:r>
      <w:r>
        <w:rPr>
          <w:sz w:val="20"/>
        </w:rPr>
        <w:t>zákona</w:t>
      </w:r>
      <w:r>
        <w:rPr>
          <w:spacing w:val="-4"/>
          <w:sz w:val="20"/>
        </w:rPr>
        <w:t xml:space="preserve"> </w:t>
      </w:r>
      <w:r>
        <w:rPr>
          <w:sz w:val="20"/>
        </w:rPr>
        <w:t>o</w:t>
      </w:r>
      <w:r>
        <w:rPr>
          <w:spacing w:val="3"/>
          <w:sz w:val="20"/>
        </w:rPr>
        <w:t xml:space="preserve"> </w:t>
      </w:r>
      <w:r>
        <w:rPr>
          <w:sz w:val="20"/>
        </w:rPr>
        <w:t>majetku</w:t>
      </w:r>
      <w:r>
        <w:rPr>
          <w:spacing w:val="-5"/>
          <w:sz w:val="20"/>
        </w:rPr>
        <w:t xml:space="preserve"> </w:t>
      </w:r>
      <w:r>
        <w:rPr>
          <w:spacing w:val="-4"/>
          <w:sz w:val="20"/>
        </w:rPr>
        <w:t>obcí</w:t>
      </w:r>
    </w:p>
    <w:p w:rsidR="008410CC" w:rsidRDefault="00257BB2">
      <w:pPr>
        <w:ind w:left="285"/>
        <w:rPr>
          <w:sz w:val="20"/>
        </w:rPr>
      </w:pPr>
      <w:r>
        <w:rPr>
          <w:sz w:val="20"/>
          <w:vertAlign w:val="superscript"/>
        </w:rPr>
        <w:t>147</w:t>
      </w:r>
      <w:r>
        <w:rPr>
          <w:spacing w:val="-5"/>
          <w:sz w:val="20"/>
        </w:rPr>
        <w:t xml:space="preserve"> </w:t>
      </w:r>
      <w:r>
        <w:rPr>
          <w:sz w:val="20"/>
        </w:rPr>
        <w:t>najmä</w:t>
      </w:r>
      <w:r>
        <w:rPr>
          <w:spacing w:val="-5"/>
          <w:sz w:val="20"/>
        </w:rPr>
        <w:t xml:space="preserve"> </w:t>
      </w:r>
      <w:r>
        <w:rPr>
          <w:sz w:val="20"/>
        </w:rPr>
        <w:t>zákon</w:t>
      </w:r>
      <w:r>
        <w:rPr>
          <w:spacing w:val="-6"/>
          <w:sz w:val="20"/>
        </w:rPr>
        <w:t xml:space="preserve"> </w:t>
      </w:r>
      <w:r>
        <w:rPr>
          <w:sz w:val="20"/>
        </w:rPr>
        <w:t>o</w:t>
      </w:r>
      <w:r>
        <w:rPr>
          <w:spacing w:val="-2"/>
          <w:sz w:val="20"/>
        </w:rPr>
        <w:t xml:space="preserve"> </w:t>
      </w:r>
      <w:r>
        <w:rPr>
          <w:sz w:val="20"/>
        </w:rPr>
        <w:t>ochrane</w:t>
      </w:r>
      <w:r>
        <w:rPr>
          <w:spacing w:val="-4"/>
          <w:sz w:val="20"/>
        </w:rPr>
        <w:t xml:space="preserve"> </w:t>
      </w:r>
      <w:r>
        <w:rPr>
          <w:sz w:val="20"/>
        </w:rPr>
        <w:t>osobných</w:t>
      </w:r>
      <w:r>
        <w:rPr>
          <w:spacing w:val="-4"/>
          <w:sz w:val="20"/>
        </w:rPr>
        <w:t xml:space="preserve"> </w:t>
      </w:r>
      <w:r>
        <w:rPr>
          <w:spacing w:val="-2"/>
          <w:sz w:val="20"/>
        </w:rPr>
        <w:t>údajov</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right="140" w:firstLine="0"/>
      </w:pPr>
      <w:r>
        <w:lastRenderedPageBreak/>
        <w:t>poslancov</w:t>
      </w:r>
      <w:r>
        <w:rPr>
          <w:spacing w:val="33"/>
        </w:rPr>
        <w:t xml:space="preserve"> </w:t>
      </w:r>
      <w:r>
        <w:t>obecného</w:t>
      </w:r>
      <w:r>
        <w:rPr>
          <w:spacing w:val="35"/>
        </w:rPr>
        <w:t xml:space="preserve"> </w:t>
      </w:r>
      <w:r>
        <w:t>zastupiteľstva</w:t>
      </w:r>
      <w:r>
        <w:rPr>
          <w:spacing w:val="35"/>
        </w:rPr>
        <w:t xml:space="preserve"> </w:t>
      </w:r>
      <w:r>
        <w:t>obce</w:t>
      </w:r>
      <w:r>
        <w:rPr>
          <w:spacing w:val="33"/>
        </w:rPr>
        <w:t xml:space="preserve"> </w:t>
      </w:r>
      <w:r>
        <w:t>rozhodne</w:t>
      </w:r>
      <w:r>
        <w:rPr>
          <w:spacing w:val="35"/>
        </w:rPr>
        <w:t xml:space="preserve"> </w:t>
      </w:r>
      <w:r>
        <w:t>o</w:t>
      </w:r>
      <w:r>
        <w:rPr>
          <w:spacing w:val="32"/>
        </w:rPr>
        <w:t xml:space="preserve"> </w:t>
      </w:r>
      <w:r>
        <w:t>prevode</w:t>
      </w:r>
      <w:r>
        <w:rPr>
          <w:spacing w:val="35"/>
        </w:rPr>
        <w:t xml:space="preserve"> </w:t>
      </w:r>
      <w:r>
        <w:t>vlastníctva</w:t>
      </w:r>
      <w:r>
        <w:rPr>
          <w:spacing w:val="35"/>
        </w:rPr>
        <w:t xml:space="preserve"> </w:t>
      </w:r>
      <w:r>
        <w:t>majetku</w:t>
      </w:r>
      <w:r>
        <w:rPr>
          <w:spacing w:val="35"/>
        </w:rPr>
        <w:t xml:space="preserve"> </w:t>
      </w:r>
      <w:r>
        <w:t>obce z dôvodu hodného osobitného zreteľa.</w:t>
      </w:r>
    </w:p>
    <w:p w:rsidR="008410CC" w:rsidRDefault="00257BB2">
      <w:pPr>
        <w:pStyle w:val="Odsekzoznamu"/>
        <w:numPr>
          <w:ilvl w:val="0"/>
          <w:numId w:val="14"/>
        </w:numPr>
        <w:tabs>
          <w:tab w:val="left" w:pos="1135"/>
          <w:tab w:val="left" w:pos="1137"/>
        </w:tabs>
        <w:spacing w:line="278" w:lineRule="auto"/>
        <w:ind w:right="139"/>
        <w:jc w:val="both"/>
      </w:pPr>
      <w:r>
        <w:t xml:space="preserve">Uznesenie Obecného zastupiteľstva obce </w:t>
      </w:r>
      <w:r w:rsidR="00D41D7A">
        <w:t>Babinec</w:t>
      </w:r>
      <w:r>
        <w:t xml:space="preserve"> o</w:t>
      </w:r>
      <w:r>
        <w:rPr>
          <w:spacing w:val="-4"/>
        </w:rPr>
        <w:t xml:space="preserve"> </w:t>
      </w:r>
      <w:r>
        <w:t>schválení prevodu vlastníctva majetku obce z dôvodu hodného osobitného zreteľa musí obsahovať najmenej:</w:t>
      </w:r>
    </w:p>
    <w:p w:rsidR="008410CC" w:rsidRDefault="00257BB2">
      <w:pPr>
        <w:pStyle w:val="Odsekzoznamu"/>
        <w:numPr>
          <w:ilvl w:val="1"/>
          <w:numId w:val="14"/>
        </w:numPr>
        <w:tabs>
          <w:tab w:val="left" w:pos="1416"/>
        </w:tabs>
        <w:spacing w:line="249" w:lineRule="exact"/>
        <w:ind w:left="1416" w:hanging="279"/>
        <w:jc w:val="both"/>
      </w:pPr>
      <w:r>
        <w:t>presné</w:t>
      </w:r>
      <w:r>
        <w:rPr>
          <w:spacing w:val="-7"/>
        </w:rPr>
        <w:t xml:space="preserve"> </w:t>
      </w:r>
      <w:r>
        <w:t>označenie</w:t>
      </w:r>
      <w:r>
        <w:rPr>
          <w:spacing w:val="-7"/>
        </w:rPr>
        <w:t xml:space="preserve"> </w:t>
      </w:r>
      <w:r>
        <w:t>prevádzaného</w:t>
      </w:r>
      <w:r>
        <w:rPr>
          <w:spacing w:val="-5"/>
        </w:rPr>
        <w:t xml:space="preserve"> </w:t>
      </w:r>
      <w:r>
        <w:t>majetku</w:t>
      </w:r>
      <w:r>
        <w:rPr>
          <w:spacing w:val="-4"/>
        </w:rPr>
        <w:t xml:space="preserve"> </w:t>
      </w:r>
      <w:r>
        <w:t>obce</w:t>
      </w:r>
      <w:r>
        <w:rPr>
          <w:spacing w:val="-5"/>
        </w:rPr>
        <w:t xml:space="preserve"> </w:t>
      </w:r>
      <w:r>
        <w:t>nezameniteľným</w:t>
      </w:r>
      <w:r>
        <w:rPr>
          <w:spacing w:val="-8"/>
        </w:rPr>
        <w:t xml:space="preserve"> </w:t>
      </w:r>
      <w:r>
        <w:rPr>
          <w:spacing w:val="-2"/>
        </w:rPr>
        <w:t>spôsobom:</w:t>
      </w:r>
    </w:p>
    <w:p w:rsidR="008410CC" w:rsidRDefault="00257BB2">
      <w:pPr>
        <w:pStyle w:val="Odsekzoznamu"/>
        <w:numPr>
          <w:ilvl w:val="2"/>
          <w:numId w:val="14"/>
        </w:numPr>
        <w:tabs>
          <w:tab w:val="left" w:pos="1703"/>
        </w:tabs>
        <w:spacing w:before="37" w:line="276" w:lineRule="auto"/>
        <w:ind w:right="139"/>
        <w:jc w:val="both"/>
      </w:pPr>
      <w:r>
        <w:t>pri nehnuteľnom majetku katastrálne územie, číslo listu vlastníctva, pozemok</w:t>
      </w:r>
      <w:r>
        <w:rPr>
          <w:spacing w:val="40"/>
        </w:rPr>
        <w:t xml:space="preserve"> </w:t>
      </w:r>
      <w:r>
        <w:t>podľa parcelného čísla evidovaného v</w:t>
      </w:r>
      <w:r>
        <w:rPr>
          <w:spacing w:val="-1"/>
        </w:rPr>
        <w:t xml:space="preserve"> </w:t>
      </w:r>
      <w:r>
        <w:t>súbore popisných informácií, pozemok evidovaný ako parcela registra „C“ alebo „E“, výmera pozemku, druh pozemku, súpisné číslo stavby, druh stavby, popis stavby, parcelné číslo pozemku na ktorom je stavba postavená, číslo vchodu, číslo poschodia, číslo bytu / nebytového priestoru, spoluvlastnícky podiel,</w:t>
      </w:r>
    </w:p>
    <w:p w:rsidR="008410CC" w:rsidRDefault="00257BB2">
      <w:pPr>
        <w:pStyle w:val="Odsekzoznamu"/>
        <w:numPr>
          <w:ilvl w:val="2"/>
          <w:numId w:val="14"/>
        </w:numPr>
        <w:tabs>
          <w:tab w:val="left" w:pos="1703"/>
        </w:tabs>
        <w:spacing w:line="278" w:lineRule="auto"/>
        <w:ind w:right="137"/>
        <w:jc w:val="both"/>
      </w:pPr>
      <w:r>
        <w:t>pri hnuteľnom majetku identifikačné údaje a znaky, ktoré nespochybniteľným spôsobom umožnia nezameniteľnosť hnuteľného majetku obce s inou vecou,</w:t>
      </w:r>
    </w:p>
    <w:p w:rsidR="008410CC" w:rsidRDefault="00257BB2">
      <w:pPr>
        <w:pStyle w:val="Odsekzoznamu"/>
        <w:numPr>
          <w:ilvl w:val="1"/>
          <w:numId w:val="14"/>
        </w:numPr>
        <w:tabs>
          <w:tab w:val="left" w:pos="1416"/>
          <w:tab w:val="left" w:pos="1418"/>
        </w:tabs>
        <w:spacing w:line="276" w:lineRule="auto"/>
        <w:ind w:right="137"/>
        <w:jc w:val="both"/>
      </w:pPr>
      <w:r>
        <w:t>presné označenie nadobúdateľa majetku obce nezameniteľným spôsobom; ak nadobúdateľmi majetku obce sú manželia, ako nadobúdatelia musia byť označení obidvaja manželia, ak bezpodielové spoluvlastníctvo manželov nebolo zrušené alebo obmedzené; právo na ochranu osobných údajov</w:t>
      </w:r>
      <w:r>
        <w:rPr>
          <w:spacing w:val="40"/>
        </w:rPr>
        <w:t xml:space="preserve"> </w:t>
      </w:r>
      <w:r>
        <w:t>a povinnosti obce pri ochrane osobných údajov</w:t>
      </w:r>
      <w:r>
        <w:rPr>
          <w:spacing w:val="-7"/>
        </w:rPr>
        <w:t xml:space="preserve"> </w:t>
      </w:r>
      <w:r>
        <w:rPr>
          <w:vertAlign w:val="superscript"/>
        </w:rPr>
        <w:t>148</w:t>
      </w:r>
      <w:r>
        <w:t xml:space="preserve"> nie sú týmto dotknuté,</w:t>
      </w:r>
    </w:p>
    <w:p w:rsidR="008410CC" w:rsidRDefault="00257BB2">
      <w:pPr>
        <w:pStyle w:val="Odsekzoznamu"/>
        <w:numPr>
          <w:ilvl w:val="1"/>
          <w:numId w:val="14"/>
        </w:numPr>
        <w:tabs>
          <w:tab w:val="left" w:pos="1416"/>
          <w:tab w:val="left" w:pos="1418"/>
        </w:tabs>
        <w:spacing w:line="276" w:lineRule="auto"/>
        <w:ind w:right="140"/>
        <w:jc w:val="both"/>
      </w:pPr>
      <w:r>
        <w:t>presné označenie konečnej ceny prevádzaného majetku obce; ak sa majetok obce prevádza za nižšiu cenu ako je všeobecná hodnota prevádzaného majetku stanovená znaleckým posudkom, alebo ako je hodnota majetku obce zistená na základe preukázateľného porovnania s obdobným majetkom obce alebo inou verejne dostupnou ponukou na predaj obdobnej veci, súčasťou uznesenia je aj výslovné uvedenie, že majetok obce sa</w:t>
      </w:r>
      <w:r>
        <w:rPr>
          <w:spacing w:val="14"/>
        </w:rPr>
        <w:t xml:space="preserve"> </w:t>
      </w:r>
      <w:r>
        <w:t>prevádza v súlade s</w:t>
      </w:r>
      <w:r>
        <w:rPr>
          <w:spacing w:val="-3"/>
        </w:rPr>
        <w:t xml:space="preserve"> </w:t>
      </w:r>
      <w:r>
        <w:t>ustanovením § 9a odsek 16</w:t>
      </w:r>
      <w:r>
        <w:rPr>
          <w:spacing w:val="15"/>
        </w:rPr>
        <w:t xml:space="preserve"> </w:t>
      </w:r>
      <w:r>
        <w:t>zákona</w:t>
      </w:r>
      <w:r>
        <w:rPr>
          <w:spacing w:val="40"/>
        </w:rPr>
        <w:t xml:space="preserve"> </w:t>
      </w:r>
      <w:r>
        <w:t>o majetku obcí za nižšiu cenu:</w:t>
      </w:r>
    </w:p>
    <w:p w:rsidR="008410CC" w:rsidRDefault="00257BB2">
      <w:pPr>
        <w:pStyle w:val="Odsekzoznamu"/>
        <w:numPr>
          <w:ilvl w:val="2"/>
          <w:numId w:val="14"/>
        </w:numPr>
        <w:tabs>
          <w:tab w:val="left" w:pos="1703"/>
        </w:tabs>
        <w:spacing w:line="276" w:lineRule="auto"/>
        <w:ind w:right="138"/>
        <w:jc w:val="both"/>
      </w:pPr>
      <w:r>
        <w:t>ako je hodnota majetku obce zistená na základe preukázateľného porovnania s obdobným majetkom obce alebo inou verejne dostupnou ponukou na predaj obdobnej veci a výslovné odôvodnenie zníženia ceny, alebo</w:t>
      </w:r>
    </w:p>
    <w:p w:rsidR="008410CC" w:rsidRDefault="00257BB2">
      <w:pPr>
        <w:pStyle w:val="Odsekzoznamu"/>
        <w:numPr>
          <w:ilvl w:val="2"/>
          <w:numId w:val="14"/>
        </w:numPr>
        <w:tabs>
          <w:tab w:val="left" w:pos="1703"/>
        </w:tabs>
        <w:spacing w:line="276" w:lineRule="auto"/>
        <w:ind w:right="134"/>
        <w:jc w:val="both"/>
      </w:pPr>
      <w:r>
        <w:t>ako je všeobecná hodnota majetku a výslovné odôvodnenie zníženia ceny v</w:t>
      </w:r>
      <w:r>
        <w:rPr>
          <w:spacing w:val="-2"/>
        </w:rPr>
        <w:t xml:space="preserve"> </w:t>
      </w:r>
      <w:r>
        <w:t>súlade</w:t>
      </w:r>
      <w:r>
        <w:rPr>
          <w:spacing w:val="40"/>
        </w:rPr>
        <w:t xml:space="preserve"> </w:t>
      </w:r>
      <w:r>
        <w:t>s ustanoveniami týchto Zásad,</w:t>
      </w:r>
    </w:p>
    <w:p w:rsidR="008410CC" w:rsidRDefault="00257BB2">
      <w:pPr>
        <w:pStyle w:val="Odsekzoznamu"/>
        <w:numPr>
          <w:ilvl w:val="1"/>
          <w:numId w:val="14"/>
        </w:numPr>
        <w:tabs>
          <w:tab w:val="left" w:pos="1416"/>
          <w:tab w:val="left" w:pos="1418"/>
        </w:tabs>
        <w:spacing w:line="276" w:lineRule="auto"/>
        <w:ind w:right="135"/>
        <w:jc w:val="both"/>
      </w:pPr>
      <w:r>
        <w:t>výslovné</w:t>
      </w:r>
      <w:r>
        <w:rPr>
          <w:spacing w:val="40"/>
        </w:rPr>
        <w:t xml:space="preserve"> </w:t>
      </w:r>
      <w:r>
        <w:t>zdôvodnenie</w:t>
      </w:r>
      <w:r>
        <w:rPr>
          <w:spacing w:val="40"/>
        </w:rPr>
        <w:t xml:space="preserve"> </w:t>
      </w:r>
      <w:r>
        <w:t>v</w:t>
      </w:r>
      <w:r>
        <w:rPr>
          <w:spacing w:val="-2"/>
        </w:rPr>
        <w:t xml:space="preserve"> </w:t>
      </w:r>
      <w:r>
        <w:t>čom</w:t>
      </w:r>
      <w:r>
        <w:rPr>
          <w:spacing w:val="40"/>
        </w:rPr>
        <w:t xml:space="preserve"> </w:t>
      </w:r>
      <w:r>
        <w:t>pre</w:t>
      </w:r>
      <w:r>
        <w:rPr>
          <w:spacing w:val="40"/>
        </w:rPr>
        <w:t xml:space="preserve"> </w:t>
      </w:r>
      <w:r>
        <w:t>obec</w:t>
      </w:r>
      <w:r>
        <w:rPr>
          <w:spacing w:val="40"/>
        </w:rPr>
        <w:t xml:space="preserve"> </w:t>
      </w:r>
      <w:r>
        <w:t>spočíva</w:t>
      </w:r>
      <w:r>
        <w:rPr>
          <w:spacing w:val="40"/>
        </w:rPr>
        <w:t xml:space="preserve"> </w:t>
      </w:r>
      <w:r>
        <w:t>dôvod</w:t>
      </w:r>
      <w:r>
        <w:rPr>
          <w:spacing w:val="40"/>
        </w:rPr>
        <w:t xml:space="preserve"> </w:t>
      </w:r>
      <w:r>
        <w:t>osobitného</w:t>
      </w:r>
      <w:r>
        <w:rPr>
          <w:spacing w:val="40"/>
        </w:rPr>
        <w:t xml:space="preserve"> </w:t>
      </w:r>
      <w:r>
        <w:t>zreteľa,</w:t>
      </w:r>
      <w:r>
        <w:rPr>
          <w:spacing w:val="40"/>
        </w:rPr>
        <w:t xml:space="preserve"> </w:t>
      </w:r>
      <w:r>
        <w:t>v</w:t>
      </w:r>
      <w:r>
        <w:rPr>
          <w:spacing w:val="-1"/>
        </w:rPr>
        <w:t xml:space="preserve"> </w:t>
      </w:r>
      <w:r>
        <w:t>súlade s ustanoveniami týchto Zásad,</w:t>
      </w:r>
    </w:p>
    <w:p w:rsidR="008410CC" w:rsidRDefault="00257BB2">
      <w:pPr>
        <w:pStyle w:val="Odsekzoznamu"/>
        <w:numPr>
          <w:ilvl w:val="1"/>
          <w:numId w:val="14"/>
        </w:numPr>
        <w:tabs>
          <w:tab w:val="left" w:pos="1416"/>
        </w:tabs>
        <w:spacing w:line="252" w:lineRule="exact"/>
        <w:ind w:left="1416" w:hanging="279"/>
        <w:jc w:val="both"/>
      </w:pPr>
      <w:r>
        <w:t>ostatné</w:t>
      </w:r>
      <w:r>
        <w:rPr>
          <w:spacing w:val="-9"/>
        </w:rPr>
        <w:t xml:space="preserve"> </w:t>
      </w:r>
      <w:r>
        <w:t>obligatórne</w:t>
      </w:r>
      <w:r>
        <w:rPr>
          <w:spacing w:val="-6"/>
        </w:rPr>
        <w:t xml:space="preserve"> </w:t>
      </w:r>
      <w:r>
        <w:t>náležitosti</w:t>
      </w:r>
      <w:r>
        <w:rPr>
          <w:spacing w:val="-6"/>
        </w:rPr>
        <w:t xml:space="preserve"> </w:t>
      </w:r>
      <w:r>
        <w:t>konkrétneho</w:t>
      </w:r>
      <w:r>
        <w:rPr>
          <w:spacing w:val="-6"/>
        </w:rPr>
        <w:t xml:space="preserve"> </w:t>
      </w:r>
      <w:r>
        <w:t>zmluvného</w:t>
      </w:r>
      <w:r>
        <w:rPr>
          <w:spacing w:val="-6"/>
        </w:rPr>
        <w:t xml:space="preserve"> </w:t>
      </w:r>
      <w:r>
        <w:rPr>
          <w:spacing w:val="-2"/>
        </w:rPr>
        <w:t>typu.</w:t>
      </w:r>
    </w:p>
    <w:p w:rsidR="008410CC" w:rsidRDefault="00257BB2">
      <w:pPr>
        <w:pStyle w:val="Zkladntext"/>
        <w:spacing w:before="34" w:line="276" w:lineRule="auto"/>
        <w:ind w:right="134" w:firstLine="0"/>
      </w:pPr>
      <w:r>
        <w:t>Ak sa prevod vlastníctva majetku obce uskutočňuje formou zámeny majetku, súčasťou uznesenia obecného zastupiteľstva obce musí byť aj presné označenie predmetu zámeny za majetok obce nezameniteľným spôsobom a výslovné vyjadrenie či sa zámena uskutočňuje bez ďalšieho finančného vyrovnania, alebo s ďalším finančným vyrovnaním a</w:t>
      </w:r>
      <w:r>
        <w:rPr>
          <w:spacing w:val="40"/>
        </w:rPr>
        <w:t xml:space="preserve"> </w:t>
      </w:r>
      <w:r>
        <w:t>presne v</w:t>
      </w:r>
      <w:r>
        <w:rPr>
          <w:spacing w:val="40"/>
        </w:rPr>
        <w:t xml:space="preserve"> </w:t>
      </w:r>
      <w:r>
        <w:t>akej výške.</w:t>
      </w:r>
    </w:p>
    <w:p w:rsidR="008410CC" w:rsidRDefault="00257BB2">
      <w:pPr>
        <w:pStyle w:val="Odsekzoznamu"/>
        <w:numPr>
          <w:ilvl w:val="0"/>
          <w:numId w:val="14"/>
        </w:numPr>
        <w:tabs>
          <w:tab w:val="left" w:pos="1135"/>
          <w:tab w:val="left" w:pos="1137"/>
        </w:tabs>
        <w:spacing w:before="1" w:line="276" w:lineRule="auto"/>
        <w:ind w:right="134"/>
        <w:jc w:val="both"/>
      </w:pPr>
      <w:r>
        <w:t>Zmluvu</w:t>
      </w:r>
      <w:r>
        <w:rPr>
          <w:spacing w:val="-1"/>
        </w:rPr>
        <w:t xml:space="preserve"> </w:t>
      </w:r>
      <w:r>
        <w:t>o</w:t>
      </w:r>
      <w:r>
        <w:rPr>
          <w:spacing w:val="-2"/>
        </w:rPr>
        <w:t xml:space="preserve"> </w:t>
      </w:r>
      <w:r>
        <w:t>prevode</w:t>
      </w:r>
      <w:r>
        <w:rPr>
          <w:spacing w:val="-1"/>
        </w:rPr>
        <w:t xml:space="preserve"> </w:t>
      </w:r>
      <w:r>
        <w:t>vlastníctva majetku</w:t>
      </w:r>
      <w:r>
        <w:rPr>
          <w:spacing w:val="-1"/>
        </w:rPr>
        <w:t xml:space="preserve"> </w:t>
      </w:r>
      <w:r>
        <w:t>obce</w:t>
      </w:r>
      <w:r>
        <w:rPr>
          <w:spacing w:val="-1"/>
        </w:rPr>
        <w:t xml:space="preserve"> </w:t>
      </w:r>
      <w:r>
        <w:t>z</w:t>
      </w:r>
      <w:r>
        <w:rPr>
          <w:spacing w:val="-2"/>
        </w:rPr>
        <w:t xml:space="preserve"> </w:t>
      </w:r>
      <w:r>
        <w:t>dôvodu</w:t>
      </w:r>
      <w:r>
        <w:rPr>
          <w:spacing w:val="-2"/>
        </w:rPr>
        <w:t xml:space="preserve"> </w:t>
      </w:r>
      <w:r>
        <w:t>hodného</w:t>
      </w:r>
      <w:r>
        <w:rPr>
          <w:spacing w:val="-2"/>
        </w:rPr>
        <w:t xml:space="preserve"> </w:t>
      </w:r>
      <w:r>
        <w:t>osobitného</w:t>
      </w:r>
      <w:r>
        <w:rPr>
          <w:spacing w:val="-1"/>
        </w:rPr>
        <w:t xml:space="preserve"> </w:t>
      </w:r>
      <w:r>
        <w:t>zreteľa</w:t>
      </w:r>
      <w:r>
        <w:rPr>
          <w:spacing w:val="-2"/>
        </w:rPr>
        <w:t xml:space="preserve"> </w:t>
      </w:r>
      <w:r>
        <w:t>obecné zastupiteľstvo obce neschvaľuje. Zmluvu o</w:t>
      </w:r>
      <w:r>
        <w:rPr>
          <w:spacing w:val="-1"/>
        </w:rPr>
        <w:t xml:space="preserve"> </w:t>
      </w:r>
      <w:r>
        <w:t>prevode vlastníctva majetku obce obec zverejní v Centrálnom registri zmlúv a na webovom sídle obce.</w:t>
      </w:r>
      <w:r>
        <w:rPr>
          <w:vertAlign w:val="superscript"/>
        </w:rPr>
        <w:t>149</w:t>
      </w:r>
    </w:p>
    <w:p w:rsidR="008410CC" w:rsidRDefault="00257BB2">
      <w:pPr>
        <w:pStyle w:val="Odsekzoznamu"/>
        <w:numPr>
          <w:ilvl w:val="0"/>
          <w:numId w:val="14"/>
        </w:numPr>
        <w:tabs>
          <w:tab w:val="left" w:pos="1135"/>
          <w:tab w:val="left" w:pos="1137"/>
        </w:tabs>
        <w:spacing w:line="276" w:lineRule="auto"/>
        <w:ind w:right="136"/>
        <w:jc w:val="both"/>
      </w:pPr>
      <w:r>
        <w:t>Dokumentácia o priebehu schvaľovania prevodu vlastníctva majetku obce z dôvodu hodného osobitného zreteľa je súčasťou registratúry obce.</w:t>
      </w:r>
    </w:p>
    <w:p w:rsidR="008410CC" w:rsidRDefault="008410CC">
      <w:pPr>
        <w:pStyle w:val="Zkladntext"/>
        <w:ind w:left="0" w:firstLine="0"/>
        <w:jc w:val="left"/>
        <w:rPr>
          <w:sz w:val="20"/>
        </w:rPr>
      </w:pPr>
    </w:p>
    <w:p w:rsidR="008410CC" w:rsidRDefault="00257BB2">
      <w:pPr>
        <w:pStyle w:val="Zkladntext"/>
        <w:spacing w:before="66"/>
        <w:ind w:left="0" w:firstLine="0"/>
        <w:jc w:val="left"/>
        <w:rPr>
          <w:sz w:val="20"/>
        </w:rPr>
      </w:pPr>
      <w:r>
        <w:rPr>
          <w:noProof/>
          <w:sz w:val="20"/>
        </w:rPr>
        <mc:AlternateContent>
          <mc:Choice Requires="wps">
            <w:drawing>
              <wp:anchor distT="0" distB="0" distL="0" distR="0" simplePos="0" relativeHeight="487601152" behindDoc="1" locked="0" layoutInCell="1" allowOverlap="1">
                <wp:simplePos x="0" y="0"/>
                <wp:positionH relativeFrom="page">
                  <wp:posOffset>1260652</wp:posOffset>
                </wp:positionH>
                <wp:positionV relativeFrom="paragraph">
                  <wp:posOffset>203587</wp:posOffset>
                </wp:positionV>
                <wp:extent cx="1829435"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EE5878" id="Graphic 30" o:spid="_x0000_s1026" style="position:absolute;margin-left:99.25pt;margin-top:16.05pt;width:144.05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" path="m1829053,l,,,9143r1829053,l1829053,xe" fillcolor="black" stroked="f">
                <v:path arrowok="t"/>
                <w10:wrap type="topAndBottom" anchorx="page"/>
              </v:shape>
            </w:pict>
          </mc:Fallback>
        </mc:AlternateContent>
      </w:r>
    </w:p>
    <w:p w:rsidR="008410CC" w:rsidRDefault="00257BB2">
      <w:pPr>
        <w:spacing w:before="97"/>
        <w:ind w:left="285"/>
        <w:rPr>
          <w:sz w:val="20"/>
        </w:rPr>
      </w:pPr>
      <w:r>
        <w:rPr>
          <w:sz w:val="20"/>
          <w:vertAlign w:val="superscript"/>
        </w:rPr>
        <w:t>148</w:t>
      </w:r>
      <w:r>
        <w:rPr>
          <w:spacing w:val="-5"/>
          <w:sz w:val="20"/>
        </w:rPr>
        <w:t xml:space="preserve"> </w:t>
      </w:r>
      <w:r>
        <w:rPr>
          <w:sz w:val="20"/>
        </w:rPr>
        <w:t>najmä</w:t>
      </w:r>
      <w:r>
        <w:rPr>
          <w:spacing w:val="-5"/>
          <w:sz w:val="20"/>
        </w:rPr>
        <w:t xml:space="preserve"> </w:t>
      </w:r>
      <w:r>
        <w:rPr>
          <w:sz w:val="20"/>
        </w:rPr>
        <w:t>zákon</w:t>
      </w:r>
      <w:r>
        <w:rPr>
          <w:spacing w:val="-6"/>
          <w:sz w:val="20"/>
        </w:rPr>
        <w:t xml:space="preserve"> </w:t>
      </w:r>
      <w:r>
        <w:rPr>
          <w:sz w:val="20"/>
        </w:rPr>
        <w:t>o</w:t>
      </w:r>
      <w:r>
        <w:rPr>
          <w:spacing w:val="-2"/>
          <w:sz w:val="20"/>
        </w:rPr>
        <w:t xml:space="preserve"> </w:t>
      </w:r>
      <w:r>
        <w:rPr>
          <w:sz w:val="20"/>
        </w:rPr>
        <w:t>ochrane</w:t>
      </w:r>
      <w:r>
        <w:rPr>
          <w:spacing w:val="-4"/>
          <w:sz w:val="20"/>
        </w:rPr>
        <w:t xml:space="preserve"> </w:t>
      </w:r>
      <w:r>
        <w:rPr>
          <w:sz w:val="20"/>
        </w:rPr>
        <w:t>osobných</w:t>
      </w:r>
      <w:r>
        <w:rPr>
          <w:spacing w:val="-4"/>
          <w:sz w:val="20"/>
        </w:rPr>
        <w:t xml:space="preserve"> </w:t>
      </w:r>
      <w:r>
        <w:rPr>
          <w:spacing w:val="-2"/>
          <w:sz w:val="20"/>
        </w:rPr>
        <w:t>údajov</w:t>
      </w:r>
    </w:p>
    <w:p w:rsidR="008410CC" w:rsidRDefault="00257BB2">
      <w:pPr>
        <w:ind w:left="285" w:right="149"/>
        <w:rPr>
          <w:sz w:val="20"/>
        </w:rPr>
      </w:pPr>
      <w:r>
        <w:rPr>
          <w:sz w:val="20"/>
          <w:vertAlign w:val="superscript"/>
        </w:rPr>
        <w:t>149</w:t>
      </w:r>
      <w:r>
        <w:rPr>
          <w:spacing w:val="-3"/>
          <w:sz w:val="20"/>
        </w:rPr>
        <w:t xml:space="preserve"> </w:t>
      </w:r>
      <w:r>
        <w:rPr>
          <w:sz w:val="20"/>
        </w:rPr>
        <w:t>§</w:t>
      </w:r>
      <w:r>
        <w:rPr>
          <w:spacing w:val="-2"/>
          <w:sz w:val="20"/>
        </w:rPr>
        <w:t xml:space="preserve"> </w:t>
      </w:r>
      <w:r>
        <w:rPr>
          <w:sz w:val="20"/>
        </w:rPr>
        <w:t>47a</w:t>
      </w:r>
      <w:r>
        <w:rPr>
          <w:spacing w:val="-3"/>
          <w:sz w:val="20"/>
        </w:rPr>
        <w:t xml:space="preserve"> </w:t>
      </w:r>
      <w:r>
        <w:rPr>
          <w:sz w:val="20"/>
        </w:rPr>
        <w:t>Občianskeho</w:t>
      </w:r>
      <w:r>
        <w:rPr>
          <w:spacing w:val="-2"/>
          <w:sz w:val="20"/>
        </w:rPr>
        <w:t xml:space="preserve"> </w:t>
      </w:r>
      <w:r>
        <w:rPr>
          <w:sz w:val="20"/>
        </w:rPr>
        <w:t>zákonníka,</w:t>
      </w:r>
      <w:r>
        <w:rPr>
          <w:spacing w:val="-3"/>
          <w:sz w:val="20"/>
        </w:rPr>
        <w:t xml:space="preserve"> </w:t>
      </w:r>
      <w:r>
        <w:rPr>
          <w:sz w:val="20"/>
        </w:rPr>
        <w:t>§</w:t>
      </w:r>
      <w:r>
        <w:rPr>
          <w:spacing w:val="-2"/>
          <w:sz w:val="20"/>
        </w:rPr>
        <w:t xml:space="preserve"> </w:t>
      </w:r>
      <w:r>
        <w:rPr>
          <w:sz w:val="20"/>
        </w:rPr>
        <w:t>4</w:t>
      </w:r>
      <w:r>
        <w:rPr>
          <w:spacing w:val="-4"/>
          <w:sz w:val="20"/>
        </w:rPr>
        <w:t xml:space="preserve"> </w:t>
      </w:r>
      <w:r>
        <w:rPr>
          <w:sz w:val="20"/>
        </w:rPr>
        <w:t>odsek</w:t>
      </w:r>
      <w:r>
        <w:rPr>
          <w:spacing w:val="-4"/>
          <w:sz w:val="20"/>
        </w:rPr>
        <w:t xml:space="preserve"> </w:t>
      </w:r>
      <w:r>
        <w:rPr>
          <w:sz w:val="20"/>
        </w:rPr>
        <w:t>3,</w:t>
      </w:r>
      <w:r>
        <w:rPr>
          <w:spacing w:val="-3"/>
          <w:sz w:val="20"/>
        </w:rPr>
        <w:t xml:space="preserve"> </w:t>
      </w:r>
      <w:r>
        <w:rPr>
          <w:sz w:val="20"/>
        </w:rPr>
        <w:t>§</w:t>
      </w:r>
      <w:r>
        <w:rPr>
          <w:spacing w:val="-4"/>
          <w:sz w:val="20"/>
        </w:rPr>
        <w:t xml:space="preserve"> </w:t>
      </w:r>
      <w:r>
        <w:rPr>
          <w:sz w:val="20"/>
        </w:rPr>
        <w:t>5a</w:t>
      </w:r>
      <w:r>
        <w:rPr>
          <w:spacing w:val="-3"/>
          <w:sz w:val="20"/>
        </w:rPr>
        <w:t xml:space="preserve"> </w:t>
      </w:r>
      <w:r>
        <w:rPr>
          <w:sz w:val="20"/>
        </w:rPr>
        <w:t>odsek</w:t>
      </w:r>
      <w:r>
        <w:rPr>
          <w:spacing w:val="-4"/>
          <w:sz w:val="20"/>
        </w:rPr>
        <w:t xml:space="preserve"> </w:t>
      </w:r>
      <w:r>
        <w:rPr>
          <w:sz w:val="20"/>
        </w:rPr>
        <w:t>6</w:t>
      </w:r>
      <w:r>
        <w:rPr>
          <w:spacing w:val="-2"/>
          <w:sz w:val="20"/>
        </w:rPr>
        <w:t xml:space="preserve"> </w:t>
      </w:r>
      <w:r>
        <w:rPr>
          <w:sz w:val="20"/>
        </w:rPr>
        <w:t>zákona o</w:t>
      </w:r>
      <w:r>
        <w:rPr>
          <w:spacing w:val="-2"/>
          <w:sz w:val="20"/>
        </w:rPr>
        <w:t xml:space="preserve"> </w:t>
      </w:r>
      <w:r>
        <w:rPr>
          <w:sz w:val="20"/>
        </w:rPr>
        <w:t>slobodnom</w:t>
      </w:r>
      <w:r>
        <w:rPr>
          <w:spacing w:val="-7"/>
          <w:sz w:val="20"/>
        </w:rPr>
        <w:t xml:space="preserve"> </w:t>
      </w:r>
      <w:r>
        <w:rPr>
          <w:sz w:val="20"/>
        </w:rPr>
        <w:t>prístupe</w:t>
      </w:r>
      <w:r>
        <w:rPr>
          <w:spacing w:val="-3"/>
          <w:sz w:val="20"/>
        </w:rPr>
        <w:t xml:space="preserve"> </w:t>
      </w:r>
      <w:r>
        <w:rPr>
          <w:sz w:val="20"/>
        </w:rPr>
        <w:t>k</w:t>
      </w:r>
      <w:r>
        <w:rPr>
          <w:spacing w:val="-1"/>
          <w:sz w:val="20"/>
        </w:rPr>
        <w:t xml:space="preserve"> </w:t>
      </w:r>
      <w:r>
        <w:rPr>
          <w:sz w:val="20"/>
        </w:rPr>
        <w:t>informáciám, zákon o ochrane osobných údajov</w:t>
      </w:r>
    </w:p>
    <w:p w:rsidR="008410CC" w:rsidRDefault="008410CC">
      <w:pPr>
        <w:rPr>
          <w:sz w:val="20"/>
        </w:rPr>
        <w:sectPr w:rsidR="008410CC">
          <w:pgSz w:w="11910" w:h="16840"/>
          <w:pgMar w:top="1440" w:right="992" w:bottom="1220" w:left="1700" w:header="692" w:footer="1024" w:gutter="0"/>
          <w:cols w:space="708"/>
        </w:sectPr>
      </w:pPr>
    </w:p>
    <w:p w:rsidR="008410CC" w:rsidRDefault="00257BB2">
      <w:pPr>
        <w:spacing w:before="114"/>
        <w:ind w:left="285"/>
        <w:rPr>
          <w:b/>
        </w:rPr>
      </w:pPr>
      <w:r>
        <w:rPr>
          <w:b/>
        </w:rPr>
        <w:lastRenderedPageBreak/>
        <w:t>Článok</w:t>
      </w:r>
      <w:r>
        <w:rPr>
          <w:b/>
          <w:spacing w:val="-6"/>
        </w:rPr>
        <w:t xml:space="preserve"> </w:t>
      </w:r>
      <w:r>
        <w:rPr>
          <w:b/>
          <w:spacing w:val="-5"/>
        </w:rPr>
        <w:t>22</w:t>
      </w:r>
    </w:p>
    <w:p w:rsidR="008410CC" w:rsidRDefault="00257BB2">
      <w:pPr>
        <w:spacing w:before="37" w:line="276" w:lineRule="auto"/>
        <w:ind w:left="285" w:right="2564"/>
        <w:rPr>
          <w:b/>
        </w:rPr>
      </w:pPr>
      <w:r>
        <w:rPr>
          <w:b/>
        </w:rPr>
        <w:t>Prevod</w:t>
      </w:r>
      <w:r>
        <w:rPr>
          <w:b/>
          <w:spacing w:val="-5"/>
        </w:rPr>
        <w:t xml:space="preserve"> </w:t>
      </w:r>
      <w:r>
        <w:rPr>
          <w:b/>
        </w:rPr>
        <w:t>vlastníctva</w:t>
      </w:r>
      <w:r>
        <w:rPr>
          <w:b/>
          <w:spacing w:val="-8"/>
        </w:rPr>
        <w:t xml:space="preserve"> </w:t>
      </w:r>
      <w:r>
        <w:rPr>
          <w:b/>
        </w:rPr>
        <w:t>majetku</w:t>
      </w:r>
      <w:r>
        <w:rPr>
          <w:b/>
          <w:spacing w:val="-5"/>
        </w:rPr>
        <w:t xml:space="preserve"> </w:t>
      </w:r>
      <w:r>
        <w:rPr>
          <w:b/>
        </w:rPr>
        <w:t>obce</w:t>
      </w:r>
      <w:r>
        <w:rPr>
          <w:b/>
          <w:spacing w:val="-5"/>
        </w:rPr>
        <w:t xml:space="preserve"> </w:t>
      </w:r>
      <w:r>
        <w:rPr>
          <w:b/>
        </w:rPr>
        <w:t>pri</w:t>
      </w:r>
      <w:r>
        <w:rPr>
          <w:b/>
          <w:spacing w:val="-4"/>
        </w:rPr>
        <w:t xml:space="preserve"> </w:t>
      </w:r>
      <w:r>
        <w:rPr>
          <w:b/>
        </w:rPr>
        <w:t>ďalších</w:t>
      </w:r>
      <w:r>
        <w:rPr>
          <w:b/>
          <w:spacing w:val="-5"/>
        </w:rPr>
        <w:t xml:space="preserve"> </w:t>
      </w:r>
      <w:r>
        <w:rPr>
          <w:b/>
        </w:rPr>
        <w:t>zákonných</w:t>
      </w:r>
      <w:r>
        <w:rPr>
          <w:b/>
          <w:spacing w:val="-5"/>
        </w:rPr>
        <w:t xml:space="preserve"> </w:t>
      </w:r>
      <w:r>
        <w:rPr>
          <w:b/>
        </w:rPr>
        <w:t>výnimkách a príslušnosť orgánov obce pre prevod vlastníctva majetku obce</w:t>
      </w:r>
    </w:p>
    <w:p w:rsidR="008410CC" w:rsidRDefault="00257BB2">
      <w:pPr>
        <w:spacing w:before="2"/>
        <w:ind w:left="285"/>
        <w:rPr>
          <w:b/>
        </w:rPr>
      </w:pPr>
      <w:r>
        <w:rPr>
          <w:b/>
        </w:rPr>
        <w:t>pri</w:t>
      </w:r>
      <w:r>
        <w:rPr>
          <w:b/>
          <w:spacing w:val="-5"/>
        </w:rPr>
        <w:t xml:space="preserve"> </w:t>
      </w:r>
      <w:r>
        <w:rPr>
          <w:b/>
        </w:rPr>
        <w:t>ďalších</w:t>
      </w:r>
      <w:r>
        <w:rPr>
          <w:b/>
          <w:spacing w:val="-5"/>
        </w:rPr>
        <w:t xml:space="preserve"> </w:t>
      </w:r>
      <w:r>
        <w:rPr>
          <w:b/>
        </w:rPr>
        <w:t>zákonných</w:t>
      </w:r>
      <w:r>
        <w:rPr>
          <w:b/>
          <w:spacing w:val="-4"/>
        </w:rPr>
        <w:t xml:space="preserve"> </w:t>
      </w:r>
      <w:r>
        <w:rPr>
          <w:b/>
          <w:spacing w:val="-2"/>
        </w:rPr>
        <w:t>výnimkách</w:t>
      </w:r>
    </w:p>
    <w:p w:rsidR="008410CC" w:rsidRDefault="00257BB2">
      <w:pPr>
        <w:pStyle w:val="Odsekzoznamu"/>
        <w:numPr>
          <w:ilvl w:val="0"/>
          <w:numId w:val="13"/>
        </w:numPr>
        <w:tabs>
          <w:tab w:val="left" w:pos="1137"/>
        </w:tabs>
        <w:spacing w:before="32" w:line="276" w:lineRule="auto"/>
        <w:ind w:right="141"/>
      </w:pPr>
      <w:r>
        <w:t>Obec je osobou oprávnenou previesť vlastníctvo majetku obce bez vykonania obchodnej verejnej súťaže, dobrovoľnej dražby</w:t>
      </w:r>
      <w:r>
        <w:rPr>
          <w:spacing w:val="-1"/>
        </w:rPr>
        <w:t xml:space="preserve"> </w:t>
      </w:r>
      <w:r>
        <w:t>alebo priameho predaja aj pri prevode vlastníctva:</w:t>
      </w:r>
      <w:r>
        <w:rPr>
          <w:vertAlign w:val="superscript"/>
        </w:rPr>
        <w:t>150</w:t>
      </w:r>
    </w:p>
    <w:p w:rsidR="008410CC" w:rsidRDefault="00257BB2">
      <w:pPr>
        <w:pStyle w:val="Odsekzoznamu"/>
        <w:numPr>
          <w:ilvl w:val="1"/>
          <w:numId w:val="13"/>
        </w:numPr>
        <w:tabs>
          <w:tab w:val="left" w:pos="1416"/>
          <w:tab w:val="left" w:pos="1418"/>
        </w:tabs>
        <w:spacing w:line="278" w:lineRule="auto"/>
        <w:ind w:right="140"/>
      </w:pPr>
      <w:r>
        <w:t>nehnuteľného</w:t>
      </w:r>
      <w:r>
        <w:rPr>
          <w:spacing w:val="40"/>
        </w:rPr>
        <w:t xml:space="preserve"> </w:t>
      </w:r>
      <w:r>
        <w:t>majetku,</w:t>
      </w:r>
      <w:r>
        <w:rPr>
          <w:spacing w:val="40"/>
        </w:rPr>
        <w:t xml:space="preserve"> </w:t>
      </w:r>
      <w:r>
        <w:t>ktorý</w:t>
      </w:r>
      <w:r>
        <w:rPr>
          <w:spacing w:val="40"/>
        </w:rPr>
        <w:t xml:space="preserve"> </w:t>
      </w:r>
      <w:r>
        <w:t>je</w:t>
      </w:r>
      <w:r>
        <w:rPr>
          <w:spacing w:val="40"/>
        </w:rPr>
        <w:t xml:space="preserve"> </w:t>
      </w:r>
      <w:r>
        <w:t>obec</w:t>
      </w:r>
      <w:r>
        <w:rPr>
          <w:spacing w:val="40"/>
        </w:rPr>
        <w:t xml:space="preserve"> </w:t>
      </w:r>
      <w:r>
        <w:t>povinná</w:t>
      </w:r>
      <w:r>
        <w:rPr>
          <w:spacing w:val="40"/>
        </w:rPr>
        <w:t xml:space="preserve"> </w:t>
      </w:r>
      <w:r>
        <w:t>previesť</w:t>
      </w:r>
      <w:r>
        <w:rPr>
          <w:spacing w:val="40"/>
        </w:rPr>
        <w:t xml:space="preserve"> </w:t>
      </w:r>
      <w:r>
        <w:t>podľa</w:t>
      </w:r>
      <w:r>
        <w:rPr>
          <w:spacing w:val="40"/>
        </w:rPr>
        <w:t xml:space="preserve"> </w:t>
      </w:r>
      <w:r>
        <w:t>osobitného</w:t>
      </w:r>
      <w:r>
        <w:rPr>
          <w:spacing w:val="40"/>
        </w:rPr>
        <w:t xml:space="preserve"> </w:t>
      </w:r>
      <w:r>
        <w:t>predpisu alebo ktorým sa realizuje právo na prednostný prevod podľa osobitného predpisu,</w:t>
      </w:r>
    </w:p>
    <w:p w:rsidR="008410CC" w:rsidRDefault="00257BB2">
      <w:pPr>
        <w:pStyle w:val="Odsekzoznamu"/>
        <w:numPr>
          <w:ilvl w:val="1"/>
          <w:numId w:val="13"/>
        </w:numPr>
        <w:tabs>
          <w:tab w:val="left" w:pos="1416"/>
          <w:tab w:val="left" w:pos="1418"/>
        </w:tabs>
        <w:spacing w:line="276" w:lineRule="auto"/>
        <w:ind w:right="142"/>
      </w:pPr>
      <w:r>
        <w:t>pozemku zastavaného stavbou vo vlastníctve nadobúdateľa vrátane priľahlej plochy, ktorá svojím umiestnením a využitím tvorí neoddeliteľný celok so stavbou,</w:t>
      </w:r>
    </w:p>
    <w:p w:rsidR="008410CC" w:rsidRDefault="00257BB2">
      <w:pPr>
        <w:pStyle w:val="Odsekzoznamu"/>
        <w:numPr>
          <w:ilvl w:val="1"/>
          <w:numId w:val="13"/>
        </w:numPr>
        <w:tabs>
          <w:tab w:val="left" w:pos="1416"/>
        </w:tabs>
        <w:spacing w:line="252" w:lineRule="exact"/>
        <w:ind w:left="1416" w:hanging="279"/>
      </w:pPr>
      <w:r>
        <w:t>podielu</w:t>
      </w:r>
      <w:r>
        <w:rPr>
          <w:spacing w:val="-4"/>
        </w:rPr>
        <w:t xml:space="preserve"> </w:t>
      </w:r>
      <w:r>
        <w:t>majetku</w:t>
      </w:r>
      <w:r>
        <w:rPr>
          <w:spacing w:val="-4"/>
        </w:rPr>
        <w:t xml:space="preserve"> </w:t>
      </w:r>
      <w:r>
        <w:t>obce,</w:t>
      </w:r>
      <w:r>
        <w:rPr>
          <w:spacing w:val="-4"/>
        </w:rPr>
        <w:t xml:space="preserve"> </w:t>
      </w:r>
      <w:r>
        <w:t>ktorým</w:t>
      </w:r>
      <w:r>
        <w:rPr>
          <w:spacing w:val="-7"/>
        </w:rPr>
        <w:t xml:space="preserve"> </w:t>
      </w:r>
      <w:r>
        <w:t>sa</w:t>
      </w:r>
      <w:r>
        <w:rPr>
          <w:spacing w:val="-4"/>
        </w:rPr>
        <w:t xml:space="preserve"> </w:t>
      </w:r>
      <w:r>
        <w:t>realizuje</w:t>
      </w:r>
      <w:r>
        <w:rPr>
          <w:spacing w:val="-4"/>
        </w:rPr>
        <w:t xml:space="preserve"> </w:t>
      </w:r>
      <w:r>
        <w:t>zákonné</w:t>
      </w:r>
      <w:r>
        <w:rPr>
          <w:spacing w:val="-4"/>
        </w:rPr>
        <w:t xml:space="preserve"> </w:t>
      </w:r>
      <w:r>
        <w:t xml:space="preserve">predkupné </w:t>
      </w:r>
      <w:r>
        <w:rPr>
          <w:spacing w:val="-2"/>
        </w:rPr>
        <w:t>právo,</w:t>
      </w:r>
    </w:p>
    <w:p w:rsidR="008410CC" w:rsidRDefault="00257BB2">
      <w:pPr>
        <w:pStyle w:val="Odsekzoznamu"/>
        <w:numPr>
          <w:ilvl w:val="1"/>
          <w:numId w:val="13"/>
        </w:numPr>
        <w:tabs>
          <w:tab w:val="left" w:pos="1416"/>
        </w:tabs>
        <w:spacing w:before="34"/>
        <w:ind w:left="1416" w:hanging="279"/>
      </w:pPr>
      <w:r>
        <w:t>hnuteľnej</w:t>
      </w:r>
      <w:r>
        <w:rPr>
          <w:spacing w:val="-1"/>
        </w:rPr>
        <w:t xml:space="preserve"> </w:t>
      </w:r>
      <w:r>
        <w:t>veci,</w:t>
      </w:r>
      <w:r>
        <w:rPr>
          <w:spacing w:val="-3"/>
        </w:rPr>
        <w:t xml:space="preserve"> </w:t>
      </w:r>
      <w:r>
        <w:t>ktorej</w:t>
      </w:r>
      <w:r>
        <w:rPr>
          <w:spacing w:val="-2"/>
        </w:rPr>
        <w:t xml:space="preserve"> </w:t>
      </w:r>
      <w:r>
        <w:t>zostatková</w:t>
      </w:r>
      <w:r>
        <w:rPr>
          <w:spacing w:val="-3"/>
        </w:rPr>
        <w:t xml:space="preserve"> </w:t>
      </w:r>
      <w:r>
        <w:t>cena</w:t>
      </w:r>
      <w:r>
        <w:rPr>
          <w:spacing w:val="-6"/>
        </w:rPr>
        <w:t xml:space="preserve"> </w:t>
      </w:r>
      <w:r>
        <w:t>je</w:t>
      </w:r>
      <w:r>
        <w:rPr>
          <w:spacing w:val="-5"/>
        </w:rPr>
        <w:t xml:space="preserve"> </w:t>
      </w:r>
      <w:r>
        <w:t>nižšia</w:t>
      </w:r>
      <w:r>
        <w:rPr>
          <w:spacing w:val="-3"/>
        </w:rPr>
        <w:t xml:space="preserve"> </w:t>
      </w:r>
      <w:r>
        <w:t>ako</w:t>
      </w:r>
      <w:r>
        <w:rPr>
          <w:spacing w:val="-3"/>
        </w:rPr>
        <w:t xml:space="preserve"> </w:t>
      </w:r>
      <w:r>
        <w:t>5 000,00</w:t>
      </w:r>
      <w:r>
        <w:rPr>
          <w:spacing w:val="-3"/>
        </w:rPr>
        <w:t xml:space="preserve"> </w:t>
      </w:r>
      <w:r>
        <w:rPr>
          <w:spacing w:val="-5"/>
        </w:rPr>
        <w:t>€,</w:t>
      </w:r>
    </w:p>
    <w:p w:rsidR="008410CC" w:rsidRDefault="00257BB2">
      <w:pPr>
        <w:pStyle w:val="Odsekzoznamu"/>
        <w:numPr>
          <w:ilvl w:val="1"/>
          <w:numId w:val="13"/>
        </w:numPr>
        <w:tabs>
          <w:tab w:val="left" w:pos="1416"/>
          <w:tab w:val="left" w:pos="1418"/>
        </w:tabs>
        <w:spacing w:before="39" w:line="276" w:lineRule="auto"/>
        <w:ind w:right="142"/>
      </w:pPr>
      <w:r>
        <w:t>nehnuteľného</w:t>
      </w:r>
      <w:r>
        <w:rPr>
          <w:spacing w:val="40"/>
        </w:rPr>
        <w:t xml:space="preserve"> </w:t>
      </w:r>
      <w:r>
        <w:t>majetku</w:t>
      </w:r>
      <w:r>
        <w:rPr>
          <w:spacing w:val="40"/>
        </w:rPr>
        <w:t xml:space="preserve"> </w:t>
      </w:r>
      <w:r>
        <w:t>obce</w:t>
      </w:r>
      <w:r>
        <w:rPr>
          <w:spacing w:val="40"/>
        </w:rPr>
        <w:t xml:space="preserve"> </w:t>
      </w:r>
      <w:r>
        <w:t>do</w:t>
      </w:r>
      <w:r>
        <w:rPr>
          <w:spacing w:val="40"/>
        </w:rPr>
        <w:t xml:space="preserve"> </w:t>
      </w:r>
      <w:r>
        <w:t>vlastníctva</w:t>
      </w:r>
      <w:r>
        <w:rPr>
          <w:spacing w:val="40"/>
        </w:rPr>
        <w:t xml:space="preserve"> </w:t>
      </w:r>
      <w:r>
        <w:t>registrovaného</w:t>
      </w:r>
      <w:r>
        <w:rPr>
          <w:spacing w:val="40"/>
        </w:rPr>
        <w:t xml:space="preserve"> </w:t>
      </w:r>
      <w:r>
        <w:t>sociálneho</w:t>
      </w:r>
      <w:r>
        <w:rPr>
          <w:spacing w:val="40"/>
        </w:rPr>
        <w:t xml:space="preserve"> </w:t>
      </w:r>
      <w:r>
        <w:t>podniku</w:t>
      </w:r>
      <w:r>
        <w:rPr>
          <w:spacing w:val="40"/>
        </w:rPr>
        <w:t xml:space="preserve"> </w:t>
      </w:r>
      <w:r>
        <w:t>ako formy investičnej pomoci</w:t>
      </w:r>
    </w:p>
    <w:p w:rsidR="008410CC" w:rsidRDefault="00257BB2">
      <w:pPr>
        <w:pStyle w:val="Zkladntext"/>
        <w:spacing w:line="252" w:lineRule="exact"/>
        <w:ind w:firstLine="0"/>
        <w:jc w:val="left"/>
      </w:pPr>
      <w:r>
        <w:t>za</w:t>
      </w:r>
      <w:r>
        <w:rPr>
          <w:spacing w:val="-4"/>
        </w:rPr>
        <w:t xml:space="preserve"> </w:t>
      </w:r>
      <w:r>
        <w:t>cenu</w:t>
      </w:r>
      <w:r>
        <w:rPr>
          <w:spacing w:val="-4"/>
        </w:rPr>
        <w:t xml:space="preserve"> </w:t>
      </w:r>
      <w:r>
        <w:t>najmenej</w:t>
      </w:r>
      <w:r>
        <w:rPr>
          <w:spacing w:val="-2"/>
        </w:rPr>
        <w:t xml:space="preserve"> </w:t>
      </w:r>
      <w:r>
        <w:t>vo</w:t>
      </w:r>
      <w:r>
        <w:rPr>
          <w:spacing w:val="-4"/>
        </w:rPr>
        <w:t xml:space="preserve"> </w:t>
      </w:r>
      <w:r>
        <w:t>výške</w:t>
      </w:r>
      <w:r>
        <w:rPr>
          <w:spacing w:val="-1"/>
        </w:rPr>
        <w:t xml:space="preserve"> </w:t>
      </w:r>
      <w:r>
        <w:t>všeobecnej</w:t>
      </w:r>
      <w:r>
        <w:rPr>
          <w:spacing w:val="-3"/>
        </w:rPr>
        <w:t xml:space="preserve"> </w:t>
      </w:r>
      <w:r>
        <w:t>hodnoty</w:t>
      </w:r>
      <w:r>
        <w:rPr>
          <w:spacing w:val="-6"/>
        </w:rPr>
        <w:t xml:space="preserve"> </w:t>
      </w:r>
      <w:r>
        <w:rPr>
          <w:spacing w:val="-2"/>
        </w:rPr>
        <w:t>majetku.</w:t>
      </w:r>
      <w:r>
        <w:rPr>
          <w:spacing w:val="-2"/>
          <w:vertAlign w:val="superscript"/>
        </w:rPr>
        <w:t>151</w:t>
      </w:r>
    </w:p>
    <w:p w:rsidR="008410CC" w:rsidRDefault="00257BB2">
      <w:pPr>
        <w:pStyle w:val="Odsekzoznamu"/>
        <w:numPr>
          <w:ilvl w:val="0"/>
          <w:numId w:val="13"/>
        </w:numPr>
        <w:tabs>
          <w:tab w:val="left" w:pos="1137"/>
        </w:tabs>
        <w:spacing w:before="38" w:line="278" w:lineRule="auto"/>
        <w:ind w:right="139"/>
      </w:pPr>
      <w:r>
        <w:t>Rozhodnúť</w:t>
      </w:r>
      <w:r>
        <w:rPr>
          <w:spacing w:val="-3"/>
        </w:rPr>
        <w:t xml:space="preserve"> </w:t>
      </w:r>
      <w:r>
        <w:t>o</w:t>
      </w:r>
      <w:r>
        <w:rPr>
          <w:spacing w:val="-3"/>
        </w:rPr>
        <w:t xml:space="preserve"> </w:t>
      </w:r>
      <w:r>
        <w:t>prevode</w:t>
      </w:r>
      <w:r>
        <w:rPr>
          <w:spacing w:val="-2"/>
        </w:rPr>
        <w:t xml:space="preserve"> </w:t>
      </w:r>
      <w:r>
        <w:t>vlastníctva</w:t>
      </w:r>
      <w:r>
        <w:rPr>
          <w:spacing w:val="-2"/>
        </w:rPr>
        <w:t xml:space="preserve"> </w:t>
      </w:r>
      <w:r>
        <w:t>majetku</w:t>
      </w:r>
      <w:r>
        <w:rPr>
          <w:spacing w:val="-2"/>
        </w:rPr>
        <w:t xml:space="preserve"> </w:t>
      </w:r>
      <w:r>
        <w:t xml:space="preserve">obce </w:t>
      </w:r>
      <w:r w:rsidR="000F2C42">
        <w:t>Babinec</w:t>
      </w:r>
      <w:r>
        <w:rPr>
          <w:spacing w:val="-1"/>
        </w:rPr>
        <w:t xml:space="preserve"> </w:t>
      </w:r>
      <w:r>
        <w:t>bez</w:t>
      </w:r>
      <w:r>
        <w:rPr>
          <w:spacing w:val="-4"/>
        </w:rPr>
        <w:t xml:space="preserve"> </w:t>
      </w:r>
      <w:r>
        <w:t>vykonania</w:t>
      </w:r>
      <w:r>
        <w:rPr>
          <w:spacing w:val="-2"/>
        </w:rPr>
        <w:t xml:space="preserve"> </w:t>
      </w:r>
      <w:r>
        <w:t>obchodnej verejnej súťaže, dobrovoľnej dražby alebo priameho predaja pri prevode vlastníctva:</w:t>
      </w:r>
    </w:p>
    <w:p w:rsidR="008410CC" w:rsidRDefault="00257BB2">
      <w:pPr>
        <w:pStyle w:val="Odsekzoznamu"/>
        <w:numPr>
          <w:ilvl w:val="1"/>
          <w:numId w:val="13"/>
        </w:numPr>
        <w:tabs>
          <w:tab w:val="left" w:pos="1416"/>
          <w:tab w:val="left" w:pos="1418"/>
        </w:tabs>
        <w:spacing w:line="276" w:lineRule="auto"/>
        <w:ind w:right="140"/>
      </w:pPr>
      <w:r>
        <w:t>nehnuteľného</w:t>
      </w:r>
      <w:r>
        <w:rPr>
          <w:spacing w:val="40"/>
        </w:rPr>
        <w:t xml:space="preserve"> </w:t>
      </w:r>
      <w:r>
        <w:t>majetku,</w:t>
      </w:r>
      <w:r>
        <w:rPr>
          <w:spacing w:val="40"/>
        </w:rPr>
        <w:t xml:space="preserve"> </w:t>
      </w:r>
      <w:r>
        <w:t>ktorý</w:t>
      </w:r>
      <w:r>
        <w:rPr>
          <w:spacing w:val="40"/>
        </w:rPr>
        <w:t xml:space="preserve"> </w:t>
      </w:r>
      <w:r>
        <w:t>je</w:t>
      </w:r>
      <w:r>
        <w:rPr>
          <w:spacing w:val="40"/>
        </w:rPr>
        <w:t xml:space="preserve"> </w:t>
      </w:r>
      <w:r>
        <w:t>obec</w:t>
      </w:r>
      <w:r>
        <w:rPr>
          <w:spacing w:val="40"/>
        </w:rPr>
        <w:t xml:space="preserve"> </w:t>
      </w:r>
      <w:r>
        <w:t>povinná</w:t>
      </w:r>
      <w:r>
        <w:rPr>
          <w:spacing w:val="40"/>
        </w:rPr>
        <w:t xml:space="preserve"> </w:t>
      </w:r>
      <w:r>
        <w:t>previesť</w:t>
      </w:r>
      <w:r>
        <w:rPr>
          <w:spacing w:val="40"/>
        </w:rPr>
        <w:t xml:space="preserve"> </w:t>
      </w:r>
      <w:r>
        <w:t>podľa</w:t>
      </w:r>
      <w:r>
        <w:rPr>
          <w:spacing w:val="40"/>
        </w:rPr>
        <w:t xml:space="preserve"> </w:t>
      </w:r>
      <w:r>
        <w:t>osobitného</w:t>
      </w:r>
      <w:r>
        <w:rPr>
          <w:spacing w:val="40"/>
        </w:rPr>
        <w:t xml:space="preserve"> </w:t>
      </w:r>
      <w:r>
        <w:t>predpisu alebo ktorým sa realizuje právo na prednostný prevod podľa osobitného predpisu,</w:t>
      </w:r>
    </w:p>
    <w:p w:rsidR="008410CC" w:rsidRDefault="00257BB2">
      <w:pPr>
        <w:pStyle w:val="Odsekzoznamu"/>
        <w:numPr>
          <w:ilvl w:val="1"/>
          <w:numId w:val="13"/>
        </w:numPr>
        <w:tabs>
          <w:tab w:val="left" w:pos="1416"/>
          <w:tab w:val="left" w:pos="1418"/>
        </w:tabs>
        <w:spacing w:line="276" w:lineRule="auto"/>
        <w:ind w:right="142"/>
      </w:pPr>
      <w:r>
        <w:t>pozemku zastavaného stavbou vo vlastníctve nadobúdateľa vrátane priľahlej plochy, ktorá svojím umiestnením a využitím tvorí neoddeliteľný celok so stavbou,</w:t>
      </w:r>
    </w:p>
    <w:p w:rsidR="008410CC" w:rsidRDefault="00257BB2">
      <w:pPr>
        <w:pStyle w:val="Odsekzoznamu"/>
        <w:numPr>
          <w:ilvl w:val="1"/>
          <w:numId w:val="13"/>
        </w:numPr>
        <w:tabs>
          <w:tab w:val="left" w:pos="1416"/>
        </w:tabs>
        <w:ind w:left="1416" w:hanging="279"/>
      </w:pPr>
      <w:r>
        <w:t>podielu</w:t>
      </w:r>
      <w:r>
        <w:rPr>
          <w:spacing w:val="-4"/>
        </w:rPr>
        <w:t xml:space="preserve"> </w:t>
      </w:r>
      <w:r>
        <w:t>majetku</w:t>
      </w:r>
      <w:r>
        <w:rPr>
          <w:spacing w:val="-4"/>
        </w:rPr>
        <w:t xml:space="preserve"> </w:t>
      </w:r>
      <w:r>
        <w:t>obce,</w:t>
      </w:r>
      <w:r>
        <w:rPr>
          <w:spacing w:val="-4"/>
        </w:rPr>
        <w:t xml:space="preserve"> </w:t>
      </w:r>
      <w:r>
        <w:t>ktorým</w:t>
      </w:r>
      <w:r>
        <w:rPr>
          <w:spacing w:val="-8"/>
        </w:rPr>
        <w:t xml:space="preserve"> </w:t>
      </w:r>
      <w:r>
        <w:t>sa</w:t>
      </w:r>
      <w:r>
        <w:rPr>
          <w:spacing w:val="-4"/>
        </w:rPr>
        <w:t xml:space="preserve"> </w:t>
      </w:r>
      <w:r>
        <w:t>realizuje</w:t>
      </w:r>
      <w:r>
        <w:rPr>
          <w:spacing w:val="-4"/>
        </w:rPr>
        <w:t xml:space="preserve"> </w:t>
      </w:r>
      <w:r>
        <w:t>zákonné</w:t>
      </w:r>
      <w:r>
        <w:rPr>
          <w:spacing w:val="-1"/>
        </w:rPr>
        <w:t xml:space="preserve"> </w:t>
      </w:r>
      <w:r>
        <w:t>predkupné</w:t>
      </w:r>
      <w:r>
        <w:rPr>
          <w:spacing w:val="-3"/>
        </w:rPr>
        <w:t xml:space="preserve"> </w:t>
      </w:r>
      <w:r>
        <w:rPr>
          <w:spacing w:val="-2"/>
        </w:rPr>
        <w:t>právo,</w:t>
      </w:r>
    </w:p>
    <w:p w:rsidR="008410CC" w:rsidRDefault="00257BB2">
      <w:pPr>
        <w:pStyle w:val="Odsekzoznamu"/>
        <w:numPr>
          <w:ilvl w:val="1"/>
          <w:numId w:val="13"/>
        </w:numPr>
        <w:tabs>
          <w:tab w:val="left" w:pos="1416"/>
          <w:tab w:val="left" w:pos="1418"/>
        </w:tabs>
        <w:spacing w:before="34" w:line="276" w:lineRule="auto"/>
        <w:ind w:right="142"/>
      </w:pPr>
      <w:r>
        <w:t>nehnuteľného</w:t>
      </w:r>
      <w:r>
        <w:rPr>
          <w:spacing w:val="40"/>
        </w:rPr>
        <w:t xml:space="preserve"> </w:t>
      </w:r>
      <w:r>
        <w:t>majetku</w:t>
      </w:r>
      <w:r>
        <w:rPr>
          <w:spacing w:val="40"/>
        </w:rPr>
        <w:t xml:space="preserve"> </w:t>
      </w:r>
      <w:r>
        <w:t>obce</w:t>
      </w:r>
      <w:r>
        <w:rPr>
          <w:spacing w:val="40"/>
        </w:rPr>
        <w:t xml:space="preserve"> </w:t>
      </w:r>
      <w:r>
        <w:t>do</w:t>
      </w:r>
      <w:r>
        <w:rPr>
          <w:spacing w:val="40"/>
        </w:rPr>
        <w:t xml:space="preserve"> </w:t>
      </w:r>
      <w:r>
        <w:t>vlastníctva</w:t>
      </w:r>
      <w:r>
        <w:rPr>
          <w:spacing w:val="40"/>
        </w:rPr>
        <w:t xml:space="preserve"> </w:t>
      </w:r>
      <w:r>
        <w:t>registrovaného</w:t>
      </w:r>
      <w:r>
        <w:rPr>
          <w:spacing w:val="40"/>
        </w:rPr>
        <w:t xml:space="preserve"> </w:t>
      </w:r>
      <w:r>
        <w:t>sociálneho</w:t>
      </w:r>
      <w:r>
        <w:rPr>
          <w:spacing w:val="40"/>
        </w:rPr>
        <w:t xml:space="preserve"> </w:t>
      </w:r>
      <w:r>
        <w:t>podniku</w:t>
      </w:r>
      <w:r>
        <w:rPr>
          <w:spacing w:val="40"/>
        </w:rPr>
        <w:t xml:space="preserve"> </w:t>
      </w:r>
      <w:r>
        <w:t>ako formy investičnej pomoci</w:t>
      </w:r>
    </w:p>
    <w:p w:rsidR="008410CC" w:rsidRDefault="00257BB2">
      <w:pPr>
        <w:pStyle w:val="Zkladntext"/>
        <w:spacing w:line="276" w:lineRule="auto"/>
        <w:ind w:right="139" w:firstLine="0"/>
      </w:pPr>
      <w:r>
        <w:t xml:space="preserve">je prijatím uznesenia nadpolovičnou väčšinou hlasov prítomných poslancov Obecného zastupiteľstva obce </w:t>
      </w:r>
      <w:r w:rsidR="000F2C42">
        <w:t>Babinec</w:t>
      </w:r>
      <w:r>
        <w:t xml:space="preserve"> vyhradené Obecnému zastupiteľstvu obce </w:t>
      </w:r>
      <w:r w:rsidR="000F2C42">
        <w:t>Babinec</w:t>
      </w:r>
      <w:r>
        <w:rPr>
          <w:spacing w:val="-2"/>
        </w:rPr>
        <w:t>.</w:t>
      </w:r>
    </w:p>
    <w:p w:rsidR="008410CC" w:rsidRDefault="00257BB2">
      <w:pPr>
        <w:pStyle w:val="Odsekzoznamu"/>
        <w:numPr>
          <w:ilvl w:val="0"/>
          <w:numId w:val="13"/>
        </w:numPr>
        <w:tabs>
          <w:tab w:val="left" w:pos="1135"/>
          <w:tab w:val="left" w:pos="1137"/>
        </w:tabs>
        <w:spacing w:line="276" w:lineRule="auto"/>
        <w:ind w:right="140"/>
        <w:jc w:val="both"/>
      </w:pPr>
      <w:r>
        <w:t xml:space="preserve">O prevode vlastníctva majetku obce </w:t>
      </w:r>
      <w:r w:rsidR="000F2C42">
        <w:t>Babinec</w:t>
      </w:r>
      <w:r>
        <w:t xml:space="preserve"> bez vykonania obchodnej verejnej súťaže, dobrovoľnej dražby alebo priameho predaja pri prevode vlastníctva hnuteľnej veci, ktorej zostatková cena je nižšia ako 5 000,00 € rozhoduje starosta obce.</w:t>
      </w:r>
    </w:p>
    <w:p w:rsidR="008410CC" w:rsidRDefault="00257BB2">
      <w:pPr>
        <w:pStyle w:val="Odsekzoznamu"/>
        <w:numPr>
          <w:ilvl w:val="0"/>
          <w:numId w:val="13"/>
        </w:numPr>
        <w:tabs>
          <w:tab w:val="left" w:pos="1135"/>
          <w:tab w:val="left" w:pos="1137"/>
        </w:tabs>
        <w:spacing w:before="1" w:line="276" w:lineRule="auto"/>
        <w:ind w:right="136"/>
        <w:jc w:val="both"/>
      </w:pPr>
      <w:r>
        <w:t>Príslušnosť</w:t>
      </w:r>
      <w:r>
        <w:rPr>
          <w:spacing w:val="-3"/>
        </w:rPr>
        <w:t xml:space="preserve"> </w:t>
      </w:r>
      <w:r>
        <w:t>orgánov</w:t>
      </w:r>
      <w:r>
        <w:rPr>
          <w:spacing w:val="-5"/>
        </w:rPr>
        <w:t xml:space="preserve"> </w:t>
      </w:r>
      <w:r>
        <w:t>obce</w:t>
      </w:r>
      <w:r>
        <w:rPr>
          <w:spacing w:val="-1"/>
        </w:rPr>
        <w:t xml:space="preserve"> </w:t>
      </w:r>
      <w:r w:rsidR="000F2C42">
        <w:t>Babinec</w:t>
      </w:r>
      <w:r>
        <w:rPr>
          <w:spacing w:val="-2"/>
        </w:rPr>
        <w:t xml:space="preserve"> </w:t>
      </w:r>
      <w:r>
        <w:t>upravená</w:t>
      </w:r>
      <w:r>
        <w:rPr>
          <w:spacing w:val="-3"/>
        </w:rPr>
        <w:t xml:space="preserve"> </w:t>
      </w:r>
      <w:r>
        <w:t>ustanoveniami</w:t>
      </w:r>
      <w:r>
        <w:rPr>
          <w:spacing w:val="-2"/>
        </w:rPr>
        <w:t xml:space="preserve"> </w:t>
      </w:r>
      <w:r>
        <w:t>Článku</w:t>
      </w:r>
      <w:r>
        <w:rPr>
          <w:spacing w:val="-3"/>
        </w:rPr>
        <w:t xml:space="preserve"> </w:t>
      </w:r>
      <w:r>
        <w:t>4</w:t>
      </w:r>
      <w:r>
        <w:rPr>
          <w:spacing w:val="-3"/>
        </w:rPr>
        <w:t xml:space="preserve"> </w:t>
      </w:r>
      <w:r>
        <w:t>týchto</w:t>
      </w:r>
      <w:r>
        <w:rPr>
          <w:spacing w:val="-3"/>
        </w:rPr>
        <w:t xml:space="preserve"> </w:t>
      </w:r>
      <w:r>
        <w:t>Zásad nie je týmto Článkom dotknutá.</w:t>
      </w:r>
    </w:p>
    <w:p w:rsidR="008410CC" w:rsidRDefault="00257BB2">
      <w:pPr>
        <w:pStyle w:val="Odsekzoznamu"/>
        <w:numPr>
          <w:ilvl w:val="0"/>
          <w:numId w:val="13"/>
        </w:numPr>
        <w:tabs>
          <w:tab w:val="left" w:pos="1135"/>
          <w:tab w:val="left" w:pos="1137"/>
        </w:tabs>
        <w:spacing w:line="276" w:lineRule="auto"/>
        <w:ind w:right="135"/>
        <w:jc w:val="both"/>
      </w:pPr>
      <w:r>
        <w:t xml:space="preserve">Uznesenie Obecného zastupiteľstva obce </w:t>
      </w:r>
      <w:r w:rsidR="000F2C42">
        <w:t>Babinec</w:t>
      </w:r>
      <w:r>
        <w:rPr>
          <w:spacing w:val="80"/>
        </w:rPr>
        <w:t xml:space="preserve"> </w:t>
      </w:r>
      <w:r>
        <w:t>o</w:t>
      </w:r>
      <w:r>
        <w:rPr>
          <w:spacing w:val="-2"/>
        </w:rPr>
        <w:t xml:space="preserve"> </w:t>
      </w:r>
      <w:r>
        <w:t>schválení prevodu</w:t>
      </w:r>
      <w:r>
        <w:rPr>
          <w:spacing w:val="40"/>
        </w:rPr>
        <w:t xml:space="preserve"> </w:t>
      </w:r>
      <w:r>
        <w:t>vlastníctva majetku obce:</w:t>
      </w:r>
    </w:p>
    <w:p w:rsidR="008410CC" w:rsidRDefault="00257BB2">
      <w:pPr>
        <w:pStyle w:val="Odsekzoznamu"/>
        <w:numPr>
          <w:ilvl w:val="1"/>
          <w:numId w:val="13"/>
        </w:numPr>
        <w:tabs>
          <w:tab w:val="left" w:pos="1416"/>
          <w:tab w:val="left" w:pos="1418"/>
        </w:tabs>
        <w:spacing w:line="278" w:lineRule="auto"/>
        <w:ind w:right="139"/>
      </w:pPr>
      <w:r>
        <w:t>nehnuteľného</w:t>
      </w:r>
      <w:r>
        <w:rPr>
          <w:spacing w:val="40"/>
        </w:rPr>
        <w:t xml:space="preserve"> </w:t>
      </w:r>
      <w:r>
        <w:t>majetku,</w:t>
      </w:r>
      <w:r>
        <w:rPr>
          <w:spacing w:val="40"/>
        </w:rPr>
        <w:t xml:space="preserve"> </w:t>
      </w:r>
      <w:r>
        <w:t>ktorý</w:t>
      </w:r>
      <w:r>
        <w:rPr>
          <w:spacing w:val="40"/>
        </w:rPr>
        <w:t xml:space="preserve"> </w:t>
      </w:r>
      <w:r>
        <w:t>je</w:t>
      </w:r>
      <w:r>
        <w:rPr>
          <w:spacing w:val="40"/>
        </w:rPr>
        <w:t xml:space="preserve"> </w:t>
      </w:r>
      <w:r>
        <w:t>obec</w:t>
      </w:r>
      <w:r>
        <w:rPr>
          <w:spacing w:val="40"/>
        </w:rPr>
        <w:t xml:space="preserve"> </w:t>
      </w:r>
      <w:r>
        <w:t>povinná</w:t>
      </w:r>
      <w:r>
        <w:rPr>
          <w:spacing w:val="40"/>
        </w:rPr>
        <w:t xml:space="preserve"> </w:t>
      </w:r>
      <w:r>
        <w:t>previesť</w:t>
      </w:r>
      <w:r>
        <w:rPr>
          <w:spacing w:val="40"/>
        </w:rPr>
        <w:t xml:space="preserve"> </w:t>
      </w:r>
      <w:r>
        <w:t>podľa</w:t>
      </w:r>
      <w:r>
        <w:rPr>
          <w:spacing w:val="40"/>
        </w:rPr>
        <w:t xml:space="preserve"> </w:t>
      </w:r>
      <w:r>
        <w:t>osobitného</w:t>
      </w:r>
      <w:r>
        <w:rPr>
          <w:spacing w:val="40"/>
        </w:rPr>
        <w:t xml:space="preserve"> </w:t>
      </w:r>
      <w:r>
        <w:t>predpisu alebo ktorým sa realizuje právo na prednostný prevod podľa osobitného predpisu,</w:t>
      </w:r>
    </w:p>
    <w:p w:rsidR="008410CC" w:rsidRDefault="00257BB2">
      <w:pPr>
        <w:pStyle w:val="Odsekzoznamu"/>
        <w:numPr>
          <w:ilvl w:val="1"/>
          <w:numId w:val="13"/>
        </w:numPr>
        <w:tabs>
          <w:tab w:val="left" w:pos="1416"/>
          <w:tab w:val="left" w:pos="1418"/>
        </w:tabs>
        <w:spacing w:line="276" w:lineRule="auto"/>
        <w:ind w:right="142"/>
      </w:pPr>
      <w:r>
        <w:t>pozemku zastavaného stavbou vo vlastníctve nadobúdateľa vrátane priľahlej plochy, ktorá svojím umiestnením a využitím tvorí neoddeliteľný celok so stavbou,</w:t>
      </w:r>
    </w:p>
    <w:p w:rsidR="008410CC" w:rsidRDefault="00257BB2">
      <w:pPr>
        <w:pStyle w:val="Odsekzoznamu"/>
        <w:numPr>
          <w:ilvl w:val="1"/>
          <w:numId w:val="13"/>
        </w:numPr>
        <w:tabs>
          <w:tab w:val="left" w:pos="1416"/>
        </w:tabs>
        <w:spacing w:line="252" w:lineRule="exact"/>
        <w:ind w:left="1416" w:hanging="279"/>
      </w:pPr>
      <w:r>
        <w:t>podielu</w:t>
      </w:r>
      <w:r>
        <w:rPr>
          <w:spacing w:val="-6"/>
        </w:rPr>
        <w:t xml:space="preserve"> </w:t>
      </w:r>
      <w:r>
        <w:t>majetku</w:t>
      </w:r>
      <w:r>
        <w:rPr>
          <w:spacing w:val="-4"/>
        </w:rPr>
        <w:t xml:space="preserve"> </w:t>
      </w:r>
      <w:r>
        <w:t>obce,</w:t>
      </w:r>
      <w:r>
        <w:rPr>
          <w:spacing w:val="-4"/>
        </w:rPr>
        <w:t xml:space="preserve"> </w:t>
      </w:r>
      <w:r>
        <w:t>ktorým</w:t>
      </w:r>
      <w:r>
        <w:rPr>
          <w:spacing w:val="-7"/>
        </w:rPr>
        <w:t xml:space="preserve"> </w:t>
      </w:r>
      <w:r>
        <w:t>sa</w:t>
      </w:r>
      <w:r>
        <w:rPr>
          <w:spacing w:val="-4"/>
        </w:rPr>
        <w:t xml:space="preserve"> </w:t>
      </w:r>
      <w:r>
        <w:t>realizuje</w:t>
      </w:r>
      <w:r>
        <w:rPr>
          <w:spacing w:val="-4"/>
        </w:rPr>
        <w:t xml:space="preserve"> </w:t>
      </w:r>
      <w:r>
        <w:t>zákonné</w:t>
      </w:r>
      <w:r>
        <w:rPr>
          <w:spacing w:val="-4"/>
        </w:rPr>
        <w:t xml:space="preserve"> </w:t>
      </w:r>
      <w:r>
        <w:t>predkupné</w:t>
      </w:r>
      <w:r>
        <w:rPr>
          <w:spacing w:val="-3"/>
        </w:rPr>
        <w:t xml:space="preserve"> </w:t>
      </w:r>
      <w:r>
        <w:rPr>
          <w:spacing w:val="-2"/>
        </w:rPr>
        <w:t>právo,</w:t>
      </w:r>
    </w:p>
    <w:p w:rsidR="008410CC" w:rsidRDefault="00257BB2">
      <w:pPr>
        <w:pStyle w:val="Odsekzoznamu"/>
        <w:numPr>
          <w:ilvl w:val="1"/>
          <w:numId w:val="13"/>
        </w:numPr>
        <w:tabs>
          <w:tab w:val="left" w:pos="1416"/>
          <w:tab w:val="left" w:pos="1418"/>
        </w:tabs>
        <w:spacing w:before="34" w:line="276" w:lineRule="auto"/>
        <w:ind w:right="142"/>
      </w:pPr>
      <w:r>
        <w:t>nehnuteľného</w:t>
      </w:r>
      <w:r>
        <w:rPr>
          <w:spacing w:val="40"/>
        </w:rPr>
        <w:t xml:space="preserve"> </w:t>
      </w:r>
      <w:r>
        <w:t>majetku</w:t>
      </w:r>
      <w:r>
        <w:rPr>
          <w:spacing w:val="40"/>
        </w:rPr>
        <w:t xml:space="preserve"> </w:t>
      </w:r>
      <w:r>
        <w:t>obce</w:t>
      </w:r>
      <w:r>
        <w:rPr>
          <w:spacing w:val="40"/>
        </w:rPr>
        <w:t xml:space="preserve"> </w:t>
      </w:r>
      <w:r>
        <w:t>do</w:t>
      </w:r>
      <w:r>
        <w:rPr>
          <w:spacing w:val="40"/>
        </w:rPr>
        <w:t xml:space="preserve"> </w:t>
      </w:r>
      <w:r>
        <w:t>vlastníctva</w:t>
      </w:r>
      <w:r>
        <w:rPr>
          <w:spacing w:val="40"/>
        </w:rPr>
        <w:t xml:space="preserve"> </w:t>
      </w:r>
      <w:r>
        <w:t>registrovaného</w:t>
      </w:r>
      <w:r>
        <w:rPr>
          <w:spacing w:val="40"/>
        </w:rPr>
        <w:t xml:space="preserve"> </w:t>
      </w:r>
      <w:r>
        <w:t>sociálneho</w:t>
      </w:r>
      <w:r>
        <w:rPr>
          <w:spacing w:val="40"/>
        </w:rPr>
        <w:t xml:space="preserve"> </w:t>
      </w:r>
      <w:r>
        <w:t>podniku</w:t>
      </w:r>
      <w:r>
        <w:rPr>
          <w:spacing w:val="40"/>
        </w:rPr>
        <w:t xml:space="preserve"> </w:t>
      </w:r>
      <w:r>
        <w:t>ako formy investičnej pomoci</w:t>
      </w:r>
    </w:p>
    <w:p w:rsidR="008410CC" w:rsidRDefault="00257BB2">
      <w:pPr>
        <w:pStyle w:val="Zkladntext"/>
        <w:spacing w:line="252" w:lineRule="exact"/>
        <w:ind w:firstLine="0"/>
        <w:jc w:val="left"/>
      </w:pPr>
      <w:r>
        <w:t>musí</w:t>
      </w:r>
      <w:r>
        <w:rPr>
          <w:spacing w:val="-5"/>
        </w:rPr>
        <w:t xml:space="preserve"> </w:t>
      </w:r>
      <w:r>
        <w:t>primerane</w:t>
      </w:r>
      <w:r>
        <w:rPr>
          <w:spacing w:val="-6"/>
        </w:rPr>
        <w:t xml:space="preserve"> </w:t>
      </w:r>
      <w:r>
        <w:t>obsahovať</w:t>
      </w:r>
      <w:r>
        <w:rPr>
          <w:spacing w:val="-5"/>
        </w:rPr>
        <w:t xml:space="preserve"> </w:t>
      </w:r>
      <w:r>
        <w:rPr>
          <w:spacing w:val="-2"/>
        </w:rPr>
        <w:t>najmenej:</w:t>
      </w:r>
    </w:p>
    <w:p w:rsidR="008410CC" w:rsidRDefault="00257BB2">
      <w:pPr>
        <w:pStyle w:val="Odsekzoznamu"/>
        <w:numPr>
          <w:ilvl w:val="0"/>
          <w:numId w:val="12"/>
        </w:numPr>
        <w:tabs>
          <w:tab w:val="left" w:pos="1416"/>
          <w:tab w:val="left" w:pos="1418"/>
        </w:tabs>
        <w:spacing w:before="38" w:line="276" w:lineRule="auto"/>
        <w:ind w:right="138"/>
        <w:jc w:val="both"/>
      </w:pPr>
      <w:r>
        <w:t>výslovné uvedenie uplatnenej zákonnej výnimky podľa ustanovenia § 9a odsek 15 písmeno a), alebo b), c) alebo e) zákona o</w:t>
      </w:r>
      <w:r>
        <w:rPr>
          <w:spacing w:val="-1"/>
        </w:rPr>
        <w:t xml:space="preserve"> </w:t>
      </w:r>
      <w:r>
        <w:t xml:space="preserve">majetku obcí, ktorú si obec </w:t>
      </w:r>
      <w:r w:rsidR="000F2C42">
        <w:t xml:space="preserve">Babinec </w:t>
      </w:r>
      <w:r>
        <w:t>pri prevode majetku obce uplatňuje,</w:t>
      </w:r>
    </w:p>
    <w:p w:rsidR="008410CC" w:rsidRDefault="00257BB2">
      <w:pPr>
        <w:pStyle w:val="Zkladntext"/>
        <w:spacing w:before="3"/>
        <w:ind w:left="0" w:firstLine="0"/>
        <w:jc w:val="left"/>
        <w:rPr>
          <w:sz w:val="15"/>
        </w:rPr>
      </w:pPr>
      <w:r>
        <w:rPr>
          <w:noProof/>
          <w:sz w:val="15"/>
        </w:rPr>
        <mc:AlternateContent>
          <mc:Choice Requires="wps">
            <w:drawing>
              <wp:anchor distT="0" distB="0" distL="0" distR="0" simplePos="0" relativeHeight="487601664" behindDoc="1" locked="0" layoutInCell="1" allowOverlap="1">
                <wp:simplePos x="0" y="0"/>
                <wp:positionH relativeFrom="page">
                  <wp:posOffset>1260652</wp:posOffset>
                </wp:positionH>
                <wp:positionV relativeFrom="paragraph">
                  <wp:posOffset>126748</wp:posOffset>
                </wp:positionV>
                <wp:extent cx="1829435"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79DF61" id="Graphic 31" o:spid="_x0000_s1026" style="position:absolute;margin-left:99.25pt;margin-top:10pt;width:144.05pt;height:.75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fGNgIAAOM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150</w:t>
      </w:r>
      <w:r>
        <w:rPr>
          <w:spacing w:val="-4"/>
          <w:sz w:val="20"/>
        </w:rPr>
        <w:t xml:space="preserve"> </w:t>
      </w:r>
      <w:r>
        <w:rPr>
          <w:sz w:val="20"/>
        </w:rPr>
        <w:t>§</w:t>
      </w:r>
      <w:r>
        <w:rPr>
          <w:spacing w:val="-2"/>
          <w:sz w:val="20"/>
        </w:rPr>
        <w:t xml:space="preserve"> </w:t>
      </w:r>
      <w:r>
        <w:rPr>
          <w:sz w:val="20"/>
        </w:rPr>
        <w:t>9a</w:t>
      </w:r>
      <w:r>
        <w:rPr>
          <w:spacing w:val="-3"/>
          <w:sz w:val="20"/>
        </w:rPr>
        <w:t xml:space="preserve"> </w:t>
      </w:r>
      <w:r>
        <w:rPr>
          <w:sz w:val="20"/>
        </w:rPr>
        <w:t>odsek</w:t>
      </w:r>
      <w:r>
        <w:rPr>
          <w:spacing w:val="-4"/>
          <w:sz w:val="20"/>
        </w:rPr>
        <w:t xml:space="preserve"> </w:t>
      </w:r>
      <w:r>
        <w:rPr>
          <w:sz w:val="20"/>
        </w:rPr>
        <w:t>15</w:t>
      </w:r>
      <w:r>
        <w:rPr>
          <w:spacing w:val="-2"/>
          <w:sz w:val="20"/>
        </w:rPr>
        <w:t xml:space="preserve"> </w:t>
      </w:r>
      <w:r>
        <w:rPr>
          <w:sz w:val="20"/>
        </w:rPr>
        <w:t>písmená</w:t>
      </w:r>
      <w:r>
        <w:rPr>
          <w:spacing w:val="-3"/>
          <w:sz w:val="20"/>
        </w:rPr>
        <w:t xml:space="preserve"> </w:t>
      </w:r>
      <w:r>
        <w:rPr>
          <w:sz w:val="20"/>
        </w:rPr>
        <w:t>a),</w:t>
      </w:r>
      <w:r>
        <w:rPr>
          <w:spacing w:val="-3"/>
          <w:sz w:val="20"/>
        </w:rPr>
        <w:t xml:space="preserve"> </w:t>
      </w:r>
      <w:r>
        <w:rPr>
          <w:sz w:val="20"/>
        </w:rPr>
        <w:t>b),</w:t>
      </w:r>
      <w:r>
        <w:rPr>
          <w:spacing w:val="-5"/>
          <w:sz w:val="20"/>
        </w:rPr>
        <w:t xml:space="preserve"> </w:t>
      </w:r>
      <w:r>
        <w:rPr>
          <w:sz w:val="20"/>
        </w:rPr>
        <w:t>c),</w:t>
      </w:r>
      <w:r>
        <w:rPr>
          <w:spacing w:val="-3"/>
          <w:sz w:val="20"/>
        </w:rPr>
        <w:t xml:space="preserve"> </w:t>
      </w:r>
      <w:r>
        <w:rPr>
          <w:sz w:val="20"/>
        </w:rPr>
        <w:t>d),</w:t>
      </w:r>
      <w:r>
        <w:rPr>
          <w:spacing w:val="-4"/>
          <w:sz w:val="20"/>
        </w:rPr>
        <w:t xml:space="preserve"> </w:t>
      </w:r>
      <w:r>
        <w:rPr>
          <w:sz w:val="20"/>
        </w:rPr>
        <w:t>e)</w:t>
      </w:r>
      <w:r>
        <w:rPr>
          <w:spacing w:val="-2"/>
          <w:sz w:val="20"/>
        </w:rPr>
        <w:t xml:space="preserve"> </w:t>
      </w:r>
      <w:r>
        <w:rPr>
          <w:sz w:val="20"/>
        </w:rPr>
        <w:t>zákona</w:t>
      </w:r>
      <w:r>
        <w:rPr>
          <w:spacing w:val="-3"/>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151</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16</w:t>
      </w:r>
      <w:r>
        <w:rPr>
          <w:spacing w:val="-3"/>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12"/>
        </w:numPr>
        <w:tabs>
          <w:tab w:val="left" w:pos="1416"/>
        </w:tabs>
        <w:spacing w:before="109"/>
        <w:ind w:left="1416" w:hanging="279"/>
        <w:jc w:val="both"/>
      </w:pPr>
      <w:r>
        <w:lastRenderedPageBreak/>
        <w:t>presné</w:t>
      </w:r>
      <w:r>
        <w:rPr>
          <w:spacing w:val="-5"/>
        </w:rPr>
        <w:t xml:space="preserve"> </w:t>
      </w:r>
      <w:r>
        <w:t>označenie</w:t>
      </w:r>
      <w:r>
        <w:rPr>
          <w:spacing w:val="-6"/>
        </w:rPr>
        <w:t xml:space="preserve"> </w:t>
      </w:r>
      <w:r>
        <w:t>prevádzaného</w:t>
      </w:r>
      <w:r>
        <w:rPr>
          <w:spacing w:val="-5"/>
        </w:rPr>
        <w:t xml:space="preserve"> </w:t>
      </w:r>
      <w:r>
        <w:t>majetku</w:t>
      </w:r>
      <w:r>
        <w:rPr>
          <w:spacing w:val="-4"/>
        </w:rPr>
        <w:t xml:space="preserve"> </w:t>
      </w:r>
      <w:r>
        <w:t>obce</w:t>
      </w:r>
      <w:r>
        <w:rPr>
          <w:spacing w:val="-4"/>
        </w:rPr>
        <w:t xml:space="preserve"> </w:t>
      </w:r>
      <w:r>
        <w:t>nezameniteľným</w:t>
      </w:r>
      <w:r>
        <w:rPr>
          <w:spacing w:val="-8"/>
        </w:rPr>
        <w:t xml:space="preserve"> </w:t>
      </w:r>
      <w:r>
        <w:rPr>
          <w:spacing w:val="-2"/>
        </w:rPr>
        <w:t>spôsobom:</w:t>
      </w:r>
    </w:p>
    <w:p w:rsidR="008410CC" w:rsidRDefault="00257BB2">
      <w:pPr>
        <w:pStyle w:val="Odsekzoznamu"/>
        <w:numPr>
          <w:ilvl w:val="1"/>
          <w:numId w:val="12"/>
        </w:numPr>
        <w:tabs>
          <w:tab w:val="left" w:pos="1703"/>
        </w:tabs>
        <w:spacing w:before="38" w:line="276" w:lineRule="auto"/>
        <w:ind w:right="139"/>
        <w:jc w:val="both"/>
      </w:pPr>
      <w:r>
        <w:t>pri nehnuteľnom majetku katastrálne územie, číslo listu vlastníctva, pozemok</w:t>
      </w:r>
      <w:r>
        <w:rPr>
          <w:spacing w:val="40"/>
        </w:rPr>
        <w:t xml:space="preserve"> </w:t>
      </w:r>
      <w:r>
        <w:t>podľa parcelného čísla evidovaného v</w:t>
      </w:r>
      <w:r>
        <w:rPr>
          <w:spacing w:val="-1"/>
        </w:rPr>
        <w:t xml:space="preserve"> </w:t>
      </w:r>
      <w:r>
        <w:t>súbore popisných informácií, pozemok evidovaný ako parcela registra „C“ alebo „E“, výmera pozemku, druh pozemku, súpisné číslo stavby, druh stavby, popis stavby, parcelné číslo pozemku na ktorom je stavba postavená, číslo vchodu, číslo poschodia, číslo bytu / nebytového priestoru, spoluvlastnícky podiel,</w:t>
      </w:r>
    </w:p>
    <w:p w:rsidR="008410CC" w:rsidRDefault="00257BB2">
      <w:pPr>
        <w:pStyle w:val="Odsekzoznamu"/>
        <w:numPr>
          <w:ilvl w:val="1"/>
          <w:numId w:val="12"/>
        </w:numPr>
        <w:tabs>
          <w:tab w:val="left" w:pos="1703"/>
        </w:tabs>
        <w:spacing w:before="1" w:line="276" w:lineRule="auto"/>
        <w:ind w:right="137"/>
        <w:jc w:val="both"/>
      </w:pPr>
      <w:r>
        <w:t>pri hnuteľnom majetku identifikačné údaje a znaky, ktoré nespochybniteľným spôsobom umožnia nezameniteľnosť hnuteľného majetku obce s inou vecou,</w:t>
      </w:r>
    </w:p>
    <w:p w:rsidR="008410CC" w:rsidRDefault="00257BB2">
      <w:pPr>
        <w:pStyle w:val="Odsekzoznamu"/>
        <w:numPr>
          <w:ilvl w:val="0"/>
          <w:numId w:val="12"/>
        </w:numPr>
        <w:tabs>
          <w:tab w:val="left" w:pos="1416"/>
          <w:tab w:val="left" w:pos="1418"/>
        </w:tabs>
        <w:spacing w:line="276" w:lineRule="auto"/>
        <w:ind w:right="137"/>
        <w:jc w:val="both"/>
      </w:pPr>
      <w:r>
        <w:t>presné označenie nadobúdateľa majetku obce nezameniteľným spôsobom; ak nadobúdateľmi majetku obce sú manželia, ako nadobúdatelia musia byť označení obidvaja manželia, ak bezpodielové spoluvlastníctvo manželov nebolo zrušené alebo obmedzené; právo na ochranu osobných údajov</w:t>
      </w:r>
      <w:r>
        <w:rPr>
          <w:spacing w:val="40"/>
        </w:rPr>
        <w:t xml:space="preserve"> </w:t>
      </w:r>
      <w:r>
        <w:t>a povinnosti obce pri ochrane osobných údajov</w:t>
      </w:r>
      <w:r>
        <w:rPr>
          <w:spacing w:val="-7"/>
        </w:rPr>
        <w:t xml:space="preserve"> </w:t>
      </w:r>
      <w:r>
        <w:rPr>
          <w:vertAlign w:val="superscript"/>
        </w:rPr>
        <w:t>152</w:t>
      </w:r>
      <w:r>
        <w:t xml:space="preserve"> nie sú týmto dotknuté,</w:t>
      </w:r>
    </w:p>
    <w:p w:rsidR="008410CC" w:rsidRDefault="00257BB2">
      <w:pPr>
        <w:pStyle w:val="Odsekzoznamu"/>
        <w:numPr>
          <w:ilvl w:val="0"/>
          <w:numId w:val="12"/>
        </w:numPr>
        <w:tabs>
          <w:tab w:val="left" w:pos="1416"/>
          <w:tab w:val="left" w:pos="1418"/>
        </w:tabs>
        <w:spacing w:line="276" w:lineRule="auto"/>
        <w:ind w:right="137"/>
        <w:jc w:val="both"/>
      </w:pPr>
      <w:r>
        <w:t>presné označenie konečnej ceny prevádzaného majetku obce, najmenej vo výške všeobecnej hodnoty majetku, okrem prevodu vlastníctva nehnuteľného majetku obce do vlastníctva registrovaného sociálneho podniku ako formy investičnej pomoci, kedy je obec osobou oprávnenou dohodnúť nižšiu kúpnu cenu ako je všeobecná hodnota majetku, alebo hodnota majetku obce zistená na základe porovnateľného</w:t>
      </w:r>
      <w:r>
        <w:rPr>
          <w:spacing w:val="40"/>
        </w:rPr>
        <w:t xml:space="preserve"> </w:t>
      </w:r>
      <w:r>
        <w:rPr>
          <w:spacing w:val="-2"/>
        </w:rPr>
        <w:t>porovnania,</w:t>
      </w:r>
      <w:r>
        <w:rPr>
          <w:spacing w:val="-2"/>
          <w:vertAlign w:val="superscript"/>
        </w:rPr>
        <w:t>153</w:t>
      </w:r>
    </w:p>
    <w:p w:rsidR="008410CC" w:rsidRDefault="00257BB2">
      <w:pPr>
        <w:pStyle w:val="Odsekzoznamu"/>
        <w:numPr>
          <w:ilvl w:val="0"/>
          <w:numId w:val="12"/>
        </w:numPr>
        <w:tabs>
          <w:tab w:val="left" w:pos="1416"/>
        </w:tabs>
        <w:spacing w:line="252" w:lineRule="exact"/>
        <w:ind w:left="1416" w:hanging="279"/>
        <w:jc w:val="both"/>
      </w:pPr>
      <w:r>
        <w:t>ostatné</w:t>
      </w:r>
      <w:r>
        <w:rPr>
          <w:spacing w:val="-9"/>
        </w:rPr>
        <w:t xml:space="preserve"> </w:t>
      </w:r>
      <w:r>
        <w:t>obligatórne</w:t>
      </w:r>
      <w:r>
        <w:rPr>
          <w:spacing w:val="-6"/>
        </w:rPr>
        <w:t xml:space="preserve"> </w:t>
      </w:r>
      <w:r>
        <w:t>náležitosti</w:t>
      </w:r>
      <w:r>
        <w:rPr>
          <w:spacing w:val="-6"/>
        </w:rPr>
        <w:t xml:space="preserve"> </w:t>
      </w:r>
      <w:r>
        <w:t>konkrétneho</w:t>
      </w:r>
      <w:r>
        <w:rPr>
          <w:spacing w:val="-6"/>
        </w:rPr>
        <w:t xml:space="preserve"> </w:t>
      </w:r>
      <w:r>
        <w:t>zmluvného</w:t>
      </w:r>
      <w:r>
        <w:rPr>
          <w:spacing w:val="-6"/>
        </w:rPr>
        <w:t xml:space="preserve"> </w:t>
      </w:r>
      <w:r>
        <w:rPr>
          <w:spacing w:val="-2"/>
        </w:rPr>
        <w:t>typu.</w:t>
      </w:r>
    </w:p>
    <w:p w:rsidR="008410CC" w:rsidRDefault="00257BB2">
      <w:pPr>
        <w:pStyle w:val="Zkladntext"/>
        <w:spacing w:before="39" w:line="276" w:lineRule="auto"/>
        <w:ind w:right="138" w:firstLine="0"/>
      </w:pPr>
      <w:r>
        <w:t>Na</w:t>
      </w:r>
      <w:r>
        <w:rPr>
          <w:spacing w:val="-1"/>
        </w:rPr>
        <w:t xml:space="preserve"> </w:t>
      </w:r>
      <w:r>
        <w:t>rozhodnutie</w:t>
      </w:r>
      <w:r>
        <w:rPr>
          <w:spacing w:val="-1"/>
        </w:rPr>
        <w:t xml:space="preserve"> </w:t>
      </w:r>
      <w:r>
        <w:t>starostu</w:t>
      </w:r>
      <w:r>
        <w:rPr>
          <w:spacing w:val="-1"/>
        </w:rPr>
        <w:t xml:space="preserve"> </w:t>
      </w:r>
      <w:r>
        <w:t>obce</w:t>
      </w:r>
      <w:r>
        <w:rPr>
          <w:spacing w:val="-1"/>
        </w:rPr>
        <w:t xml:space="preserve"> </w:t>
      </w:r>
      <w:r>
        <w:t>o</w:t>
      </w:r>
      <w:r>
        <w:rPr>
          <w:spacing w:val="-1"/>
        </w:rPr>
        <w:t xml:space="preserve"> </w:t>
      </w:r>
      <w:r>
        <w:t>prevode</w:t>
      </w:r>
      <w:r>
        <w:rPr>
          <w:spacing w:val="-1"/>
        </w:rPr>
        <w:t xml:space="preserve"> </w:t>
      </w:r>
      <w:r>
        <w:t>vlastníctva</w:t>
      </w:r>
      <w:r>
        <w:rPr>
          <w:spacing w:val="-1"/>
        </w:rPr>
        <w:t xml:space="preserve"> </w:t>
      </w:r>
      <w:r>
        <w:t>hnuteľnej veci,</w:t>
      </w:r>
      <w:r>
        <w:rPr>
          <w:spacing w:val="-1"/>
        </w:rPr>
        <w:t xml:space="preserve"> </w:t>
      </w:r>
      <w:r>
        <w:t>ktorej zostatková</w:t>
      </w:r>
      <w:r>
        <w:rPr>
          <w:spacing w:val="-1"/>
        </w:rPr>
        <w:t xml:space="preserve"> </w:t>
      </w:r>
      <w:r>
        <w:t>cena je nižšia ako 5 000,00 € sa toto ustanovenie použije primerane.</w:t>
      </w:r>
    </w:p>
    <w:p w:rsidR="008410CC" w:rsidRDefault="00257BB2">
      <w:pPr>
        <w:pStyle w:val="Odsekzoznamu"/>
        <w:numPr>
          <w:ilvl w:val="0"/>
          <w:numId w:val="13"/>
        </w:numPr>
        <w:tabs>
          <w:tab w:val="left" w:pos="1135"/>
          <w:tab w:val="left" w:pos="1137"/>
        </w:tabs>
        <w:spacing w:line="276" w:lineRule="auto"/>
        <w:ind w:right="134"/>
        <w:jc w:val="both"/>
      </w:pPr>
      <w:r>
        <w:t>Zmluvu o</w:t>
      </w:r>
      <w:r>
        <w:rPr>
          <w:spacing w:val="-1"/>
        </w:rPr>
        <w:t xml:space="preserve"> </w:t>
      </w:r>
      <w:r>
        <w:t>prevode vlastníctva majetku obce pri zákonných výnimkách obecné zastupiteľstvo obce neschvaľuje. Zmluvu o</w:t>
      </w:r>
      <w:r>
        <w:rPr>
          <w:spacing w:val="-1"/>
        </w:rPr>
        <w:t xml:space="preserve"> </w:t>
      </w:r>
      <w:r>
        <w:t>prevode vlastníctva majetku obce obec zverejní v Centrálnom registri zmlúv a na webovom sídle obce.</w:t>
      </w:r>
      <w:r>
        <w:rPr>
          <w:vertAlign w:val="superscript"/>
        </w:rPr>
        <w:t>154</w:t>
      </w:r>
    </w:p>
    <w:p w:rsidR="008410CC" w:rsidRDefault="00257BB2">
      <w:pPr>
        <w:pStyle w:val="Odsekzoznamu"/>
        <w:numPr>
          <w:ilvl w:val="0"/>
          <w:numId w:val="13"/>
        </w:numPr>
        <w:tabs>
          <w:tab w:val="left" w:pos="1135"/>
          <w:tab w:val="left" w:pos="1137"/>
        </w:tabs>
        <w:spacing w:before="1" w:line="276" w:lineRule="auto"/>
        <w:ind w:right="140"/>
        <w:jc w:val="both"/>
      </w:pPr>
      <w:r>
        <w:t>Dokumentácia o</w:t>
      </w:r>
      <w:r>
        <w:rPr>
          <w:spacing w:val="-3"/>
        </w:rPr>
        <w:t xml:space="preserve"> </w:t>
      </w:r>
      <w:r>
        <w:t>priebehu schvaľovania prevodu vlastníctva majetku obce pri zákonných výnimkách je súčasťou registratúry obce.</w:t>
      </w: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spacing w:before="118"/>
        <w:ind w:left="0" w:firstLine="0"/>
        <w:jc w:val="left"/>
      </w:pPr>
    </w:p>
    <w:p w:rsidR="008410CC" w:rsidRDefault="00257BB2">
      <w:pPr>
        <w:ind w:left="285"/>
        <w:jc w:val="both"/>
        <w:rPr>
          <w:b/>
        </w:rPr>
      </w:pPr>
      <w:r>
        <w:rPr>
          <w:b/>
        </w:rPr>
        <w:t>ČASŤ</w:t>
      </w:r>
      <w:r>
        <w:rPr>
          <w:b/>
          <w:spacing w:val="-6"/>
        </w:rPr>
        <w:t xml:space="preserve"> </w:t>
      </w:r>
      <w:r>
        <w:rPr>
          <w:b/>
          <w:spacing w:val="-2"/>
        </w:rPr>
        <w:t>ŠIESTA</w:t>
      </w:r>
    </w:p>
    <w:p w:rsidR="008410CC" w:rsidRDefault="00257BB2">
      <w:pPr>
        <w:spacing w:before="37"/>
        <w:ind w:left="285"/>
        <w:jc w:val="both"/>
        <w:rPr>
          <w:b/>
        </w:rPr>
      </w:pPr>
      <w:r>
        <w:rPr>
          <w:b/>
        </w:rPr>
        <w:t>NÁJOM</w:t>
      </w:r>
      <w:r>
        <w:rPr>
          <w:b/>
          <w:spacing w:val="-8"/>
        </w:rPr>
        <w:t xml:space="preserve"> </w:t>
      </w:r>
      <w:r>
        <w:rPr>
          <w:b/>
        </w:rPr>
        <w:t>MAJETKU</w:t>
      </w:r>
      <w:r>
        <w:rPr>
          <w:b/>
          <w:spacing w:val="-6"/>
        </w:rPr>
        <w:t xml:space="preserve"> </w:t>
      </w:r>
      <w:r>
        <w:rPr>
          <w:b/>
          <w:spacing w:val="-4"/>
        </w:rPr>
        <w:t>OBCE</w:t>
      </w:r>
    </w:p>
    <w:p w:rsidR="008410CC" w:rsidRDefault="008410CC">
      <w:pPr>
        <w:pStyle w:val="Zkladntext"/>
        <w:ind w:left="0" w:firstLine="0"/>
        <w:jc w:val="left"/>
        <w:rPr>
          <w:b/>
        </w:rPr>
      </w:pPr>
    </w:p>
    <w:p w:rsidR="008410CC" w:rsidRDefault="008410CC">
      <w:pPr>
        <w:pStyle w:val="Zkladntext"/>
        <w:spacing w:before="115"/>
        <w:ind w:left="0" w:firstLine="0"/>
        <w:jc w:val="left"/>
        <w:rPr>
          <w:b/>
        </w:rPr>
      </w:pPr>
    </w:p>
    <w:p w:rsidR="008410CC" w:rsidRDefault="00257BB2">
      <w:pPr>
        <w:spacing w:before="1"/>
        <w:ind w:left="285"/>
        <w:jc w:val="both"/>
        <w:rPr>
          <w:b/>
        </w:rPr>
      </w:pPr>
      <w:r>
        <w:rPr>
          <w:b/>
        </w:rPr>
        <w:t>Článok</w:t>
      </w:r>
      <w:r>
        <w:rPr>
          <w:b/>
          <w:spacing w:val="-6"/>
        </w:rPr>
        <w:t xml:space="preserve"> </w:t>
      </w:r>
      <w:r>
        <w:rPr>
          <w:b/>
          <w:spacing w:val="-5"/>
        </w:rPr>
        <w:t>23</w:t>
      </w:r>
    </w:p>
    <w:p w:rsidR="008410CC" w:rsidRDefault="00257BB2">
      <w:pPr>
        <w:spacing w:before="37"/>
        <w:ind w:left="285"/>
        <w:jc w:val="both"/>
        <w:rPr>
          <w:b/>
        </w:rPr>
      </w:pPr>
      <w:r>
        <w:rPr>
          <w:b/>
        </w:rPr>
        <w:t>Spoločné</w:t>
      </w:r>
      <w:r>
        <w:rPr>
          <w:b/>
          <w:spacing w:val="-8"/>
        </w:rPr>
        <w:t xml:space="preserve"> </w:t>
      </w:r>
      <w:r>
        <w:rPr>
          <w:b/>
        </w:rPr>
        <w:t>ustanovenia</w:t>
      </w:r>
      <w:r>
        <w:rPr>
          <w:b/>
          <w:spacing w:val="-5"/>
        </w:rPr>
        <w:t xml:space="preserve"> </w:t>
      </w:r>
      <w:r>
        <w:rPr>
          <w:b/>
        </w:rPr>
        <w:t>pre</w:t>
      </w:r>
      <w:r>
        <w:rPr>
          <w:b/>
          <w:spacing w:val="-7"/>
        </w:rPr>
        <w:t xml:space="preserve"> </w:t>
      </w:r>
      <w:r>
        <w:rPr>
          <w:b/>
        </w:rPr>
        <w:t>nájom</w:t>
      </w:r>
      <w:r>
        <w:rPr>
          <w:b/>
          <w:spacing w:val="-6"/>
        </w:rPr>
        <w:t xml:space="preserve"> </w:t>
      </w:r>
      <w:r>
        <w:rPr>
          <w:b/>
        </w:rPr>
        <w:t>majetku</w:t>
      </w:r>
      <w:r>
        <w:rPr>
          <w:b/>
          <w:spacing w:val="-6"/>
        </w:rPr>
        <w:t xml:space="preserve"> </w:t>
      </w:r>
      <w:r>
        <w:rPr>
          <w:b/>
          <w:spacing w:val="-4"/>
        </w:rPr>
        <w:t>obce</w:t>
      </w:r>
    </w:p>
    <w:p w:rsidR="008410CC" w:rsidRDefault="00257BB2">
      <w:pPr>
        <w:pStyle w:val="Odsekzoznamu"/>
        <w:numPr>
          <w:ilvl w:val="0"/>
          <w:numId w:val="11"/>
        </w:numPr>
        <w:tabs>
          <w:tab w:val="left" w:pos="1135"/>
          <w:tab w:val="left" w:pos="1137"/>
        </w:tabs>
        <w:spacing w:before="33" w:line="276" w:lineRule="auto"/>
        <w:ind w:right="134"/>
        <w:jc w:val="both"/>
      </w:pPr>
      <w:r>
        <w:t>Obec a</w:t>
      </w:r>
      <w:r>
        <w:rPr>
          <w:spacing w:val="-5"/>
        </w:rPr>
        <w:t xml:space="preserve"> </w:t>
      </w:r>
      <w:r>
        <w:t xml:space="preserve">správca majetku obce sú osobami oprávnenými prenechať na dočasné užívanie za odplatu majetok obce (ďalej aj </w:t>
      </w:r>
      <w:r>
        <w:rPr>
          <w:i/>
        </w:rPr>
        <w:t xml:space="preserve">„nájom majetku obce“ </w:t>
      </w:r>
      <w:r>
        <w:t>v</w:t>
      </w:r>
      <w:r>
        <w:rPr>
          <w:spacing w:val="-4"/>
        </w:rPr>
        <w:t xml:space="preserve"> </w:t>
      </w:r>
      <w:r>
        <w:t xml:space="preserve">príslušnom gramatickom tvare), ktorý dočasne nepotrebujú na plnenie svojich úloh, inej fyzickej alebo právnickej osobe. Nájom majetku obce nemôže odporovať cieľom a záujmom obce. Obec je osobou oprávnenou prenechať majetok obce do nájmu len na dobu určitú, najviac na dobu desať </w:t>
      </w:r>
      <w:r>
        <w:rPr>
          <w:spacing w:val="-2"/>
        </w:rPr>
        <w:t>rokov.</w:t>
      </w:r>
    </w:p>
    <w:p w:rsidR="008410CC" w:rsidRDefault="00257BB2">
      <w:pPr>
        <w:pStyle w:val="Zkladntext"/>
        <w:spacing w:before="65"/>
        <w:ind w:left="0" w:firstLine="0"/>
        <w:jc w:val="left"/>
        <w:rPr>
          <w:sz w:val="20"/>
        </w:rPr>
      </w:pPr>
      <w:r>
        <w:rPr>
          <w:noProof/>
          <w:sz w:val="20"/>
        </w:rPr>
        <mc:AlternateContent>
          <mc:Choice Requires="wps">
            <w:drawing>
              <wp:anchor distT="0" distB="0" distL="0" distR="0" simplePos="0" relativeHeight="487602176" behindDoc="1" locked="0" layoutInCell="1" allowOverlap="1">
                <wp:simplePos x="0" y="0"/>
                <wp:positionH relativeFrom="page">
                  <wp:posOffset>1260652</wp:posOffset>
                </wp:positionH>
                <wp:positionV relativeFrom="paragraph">
                  <wp:posOffset>203086</wp:posOffset>
                </wp:positionV>
                <wp:extent cx="1829435"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BFAA23" id="Graphic 32" o:spid="_x0000_s1026" style="position:absolute;margin-left:99.25pt;margin-top:16pt;width:144.05pt;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RRNw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152</w:t>
      </w:r>
      <w:r>
        <w:rPr>
          <w:spacing w:val="-5"/>
          <w:sz w:val="20"/>
        </w:rPr>
        <w:t xml:space="preserve"> </w:t>
      </w:r>
      <w:r>
        <w:rPr>
          <w:sz w:val="20"/>
        </w:rPr>
        <w:t>najmä</w:t>
      </w:r>
      <w:r>
        <w:rPr>
          <w:spacing w:val="-5"/>
          <w:sz w:val="20"/>
        </w:rPr>
        <w:t xml:space="preserve"> </w:t>
      </w:r>
      <w:r>
        <w:rPr>
          <w:sz w:val="20"/>
        </w:rPr>
        <w:t>zákon</w:t>
      </w:r>
      <w:r>
        <w:rPr>
          <w:spacing w:val="-6"/>
          <w:sz w:val="20"/>
        </w:rPr>
        <w:t xml:space="preserve"> </w:t>
      </w:r>
      <w:r>
        <w:rPr>
          <w:sz w:val="20"/>
        </w:rPr>
        <w:t>o</w:t>
      </w:r>
      <w:r>
        <w:rPr>
          <w:spacing w:val="-2"/>
          <w:sz w:val="20"/>
        </w:rPr>
        <w:t xml:space="preserve"> </w:t>
      </w:r>
      <w:r>
        <w:rPr>
          <w:sz w:val="20"/>
        </w:rPr>
        <w:t>ochrane</w:t>
      </w:r>
      <w:r>
        <w:rPr>
          <w:spacing w:val="-4"/>
          <w:sz w:val="20"/>
        </w:rPr>
        <w:t xml:space="preserve"> </w:t>
      </w:r>
      <w:r>
        <w:rPr>
          <w:sz w:val="20"/>
        </w:rPr>
        <w:t>osobných</w:t>
      </w:r>
      <w:r>
        <w:rPr>
          <w:spacing w:val="-4"/>
          <w:sz w:val="20"/>
        </w:rPr>
        <w:t xml:space="preserve"> </w:t>
      </w:r>
      <w:r>
        <w:rPr>
          <w:spacing w:val="-2"/>
          <w:sz w:val="20"/>
        </w:rPr>
        <w:t>údajov</w:t>
      </w:r>
    </w:p>
    <w:p w:rsidR="008410CC" w:rsidRDefault="00257BB2">
      <w:pPr>
        <w:spacing w:before="1"/>
        <w:ind w:left="285"/>
        <w:rPr>
          <w:sz w:val="20"/>
        </w:rPr>
      </w:pPr>
      <w:r>
        <w:rPr>
          <w:sz w:val="20"/>
          <w:vertAlign w:val="superscript"/>
        </w:rPr>
        <w:t>153</w:t>
      </w:r>
      <w:r>
        <w:rPr>
          <w:spacing w:val="-4"/>
          <w:sz w:val="20"/>
        </w:rPr>
        <w:t xml:space="preserve"> </w:t>
      </w:r>
      <w:r>
        <w:rPr>
          <w:sz w:val="20"/>
        </w:rPr>
        <w:t>§</w:t>
      </w:r>
      <w:r>
        <w:rPr>
          <w:spacing w:val="-3"/>
          <w:sz w:val="20"/>
        </w:rPr>
        <w:t xml:space="preserve"> </w:t>
      </w:r>
      <w:r>
        <w:rPr>
          <w:sz w:val="20"/>
        </w:rPr>
        <w:t>9a</w:t>
      </w:r>
      <w:r>
        <w:rPr>
          <w:spacing w:val="-4"/>
          <w:sz w:val="20"/>
        </w:rPr>
        <w:t xml:space="preserve"> </w:t>
      </w:r>
      <w:r>
        <w:rPr>
          <w:sz w:val="20"/>
        </w:rPr>
        <w:t>odsek</w:t>
      </w:r>
      <w:r>
        <w:rPr>
          <w:spacing w:val="-4"/>
          <w:sz w:val="20"/>
        </w:rPr>
        <w:t xml:space="preserve"> </w:t>
      </w:r>
      <w:r>
        <w:rPr>
          <w:sz w:val="20"/>
        </w:rPr>
        <w:t>16</w:t>
      </w:r>
      <w:r>
        <w:rPr>
          <w:spacing w:val="-3"/>
          <w:sz w:val="20"/>
        </w:rPr>
        <w:t xml:space="preserve"> </w:t>
      </w:r>
      <w:r>
        <w:rPr>
          <w:sz w:val="20"/>
        </w:rPr>
        <w:t>zákona</w:t>
      </w:r>
      <w:r>
        <w:rPr>
          <w:spacing w:val="-4"/>
          <w:sz w:val="20"/>
        </w:rPr>
        <w:t xml:space="preserve"> </w:t>
      </w:r>
      <w:r>
        <w:rPr>
          <w:sz w:val="20"/>
        </w:rPr>
        <w:t>o majetku</w:t>
      </w:r>
      <w:r>
        <w:rPr>
          <w:spacing w:val="-4"/>
          <w:sz w:val="20"/>
        </w:rPr>
        <w:t xml:space="preserve"> obcí</w:t>
      </w:r>
    </w:p>
    <w:p w:rsidR="008410CC" w:rsidRDefault="00257BB2">
      <w:pPr>
        <w:ind w:left="285" w:right="149"/>
        <w:rPr>
          <w:sz w:val="20"/>
        </w:rPr>
      </w:pPr>
      <w:r>
        <w:rPr>
          <w:sz w:val="20"/>
          <w:vertAlign w:val="superscript"/>
        </w:rPr>
        <w:t>154</w:t>
      </w:r>
      <w:r>
        <w:rPr>
          <w:spacing w:val="-3"/>
          <w:sz w:val="20"/>
        </w:rPr>
        <w:t xml:space="preserve"> </w:t>
      </w:r>
      <w:r>
        <w:rPr>
          <w:sz w:val="20"/>
        </w:rPr>
        <w:t>§</w:t>
      </w:r>
      <w:r>
        <w:rPr>
          <w:spacing w:val="-2"/>
          <w:sz w:val="20"/>
        </w:rPr>
        <w:t xml:space="preserve"> </w:t>
      </w:r>
      <w:r>
        <w:rPr>
          <w:sz w:val="20"/>
        </w:rPr>
        <w:t>47a</w:t>
      </w:r>
      <w:r>
        <w:rPr>
          <w:spacing w:val="-3"/>
          <w:sz w:val="20"/>
        </w:rPr>
        <w:t xml:space="preserve"> </w:t>
      </w:r>
      <w:r>
        <w:rPr>
          <w:sz w:val="20"/>
        </w:rPr>
        <w:t>Občianskeho</w:t>
      </w:r>
      <w:r>
        <w:rPr>
          <w:spacing w:val="-2"/>
          <w:sz w:val="20"/>
        </w:rPr>
        <w:t xml:space="preserve"> </w:t>
      </w:r>
      <w:r>
        <w:rPr>
          <w:sz w:val="20"/>
        </w:rPr>
        <w:t>zákonníka,</w:t>
      </w:r>
      <w:r>
        <w:rPr>
          <w:spacing w:val="-3"/>
          <w:sz w:val="20"/>
        </w:rPr>
        <w:t xml:space="preserve"> </w:t>
      </w:r>
      <w:r>
        <w:rPr>
          <w:sz w:val="20"/>
        </w:rPr>
        <w:t>§</w:t>
      </w:r>
      <w:r>
        <w:rPr>
          <w:spacing w:val="-2"/>
          <w:sz w:val="20"/>
        </w:rPr>
        <w:t xml:space="preserve"> </w:t>
      </w:r>
      <w:r>
        <w:rPr>
          <w:sz w:val="20"/>
        </w:rPr>
        <w:t>4</w:t>
      </w:r>
      <w:r>
        <w:rPr>
          <w:spacing w:val="-4"/>
          <w:sz w:val="20"/>
        </w:rPr>
        <w:t xml:space="preserve"> </w:t>
      </w:r>
      <w:r>
        <w:rPr>
          <w:sz w:val="20"/>
        </w:rPr>
        <w:t>odsek</w:t>
      </w:r>
      <w:r>
        <w:rPr>
          <w:spacing w:val="-4"/>
          <w:sz w:val="20"/>
        </w:rPr>
        <w:t xml:space="preserve"> </w:t>
      </w:r>
      <w:r>
        <w:rPr>
          <w:sz w:val="20"/>
        </w:rPr>
        <w:t>3,</w:t>
      </w:r>
      <w:r>
        <w:rPr>
          <w:spacing w:val="-3"/>
          <w:sz w:val="20"/>
        </w:rPr>
        <w:t xml:space="preserve"> </w:t>
      </w:r>
      <w:r>
        <w:rPr>
          <w:sz w:val="20"/>
        </w:rPr>
        <w:t>§</w:t>
      </w:r>
      <w:r>
        <w:rPr>
          <w:spacing w:val="-4"/>
          <w:sz w:val="20"/>
        </w:rPr>
        <w:t xml:space="preserve"> </w:t>
      </w:r>
      <w:r>
        <w:rPr>
          <w:sz w:val="20"/>
        </w:rPr>
        <w:t>5a</w:t>
      </w:r>
      <w:r>
        <w:rPr>
          <w:spacing w:val="-3"/>
          <w:sz w:val="20"/>
        </w:rPr>
        <w:t xml:space="preserve"> </w:t>
      </w:r>
      <w:r>
        <w:rPr>
          <w:sz w:val="20"/>
        </w:rPr>
        <w:t>odsek</w:t>
      </w:r>
      <w:r>
        <w:rPr>
          <w:spacing w:val="-4"/>
          <w:sz w:val="20"/>
        </w:rPr>
        <w:t xml:space="preserve"> </w:t>
      </w:r>
      <w:r>
        <w:rPr>
          <w:sz w:val="20"/>
        </w:rPr>
        <w:t>6</w:t>
      </w:r>
      <w:r>
        <w:rPr>
          <w:spacing w:val="-2"/>
          <w:sz w:val="20"/>
        </w:rPr>
        <w:t xml:space="preserve"> </w:t>
      </w:r>
      <w:r>
        <w:rPr>
          <w:sz w:val="20"/>
        </w:rPr>
        <w:t>zákona</w:t>
      </w:r>
      <w:r>
        <w:rPr>
          <w:spacing w:val="-3"/>
          <w:sz w:val="20"/>
        </w:rPr>
        <w:t xml:space="preserve"> </w:t>
      </w:r>
      <w:r>
        <w:rPr>
          <w:sz w:val="20"/>
        </w:rPr>
        <w:t>o slobodnom</w:t>
      </w:r>
      <w:r>
        <w:rPr>
          <w:spacing w:val="-7"/>
          <w:sz w:val="20"/>
        </w:rPr>
        <w:t xml:space="preserve"> </w:t>
      </w:r>
      <w:r>
        <w:rPr>
          <w:sz w:val="20"/>
        </w:rPr>
        <w:t>prístupe</w:t>
      </w:r>
      <w:r>
        <w:rPr>
          <w:spacing w:val="-3"/>
          <w:sz w:val="20"/>
        </w:rPr>
        <w:t xml:space="preserve"> </w:t>
      </w:r>
      <w:r>
        <w:rPr>
          <w:sz w:val="20"/>
        </w:rPr>
        <w:t>k</w:t>
      </w:r>
      <w:r>
        <w:rPr>
          <w:spacing w:val="-1"/>
          <w:sz w:val="20"/>
        </w:rPr>
        <w:t xml:space="preserve"> </w:t>
      </w:r>
      <w:r>
        <w:rPr>
          <w:sz w:val="20"/>
        </w:rPr>
        <w:t>informáciám, zákon o ochrane osobných údajov</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11"/>
        </w:numPr>
        <w:tabs>
          <w:tab w:val="left" w:pos="1135"/>
          <w:tab w:val="left" w:pos="1137"/>
        </w:tabs>
        <w:spacing w:before="109" w:line="276" w:lineRule="auto"/>
        <w:ind w:right="138"/>
        <w:jc w:val="both"/>
      </w:pPr>
      <w:r>
        <w:lastRenderedPageBreak/>
        <w:t>Obec</w:t>
      </w:r>
      <w:r>
        <w:rPr>
          <w:spacing w:val="40"/>
        </w:rPr>
        <w:t xml:space="preserve"> </w:t>
      </w:r>
      <w:r>
        <w:t>je</w:t>
      </w:r>
      <w:r>
        <w:rPr>
          <w:spacing w:val="40"/>
        </w:rPr>
        <w:t xml:space="preserve"> </w:t>
      </w:r>
      <w:r>
        <w:t>osobou</w:t>
      </w:r>
      <w:r>
        <w:rPr>
          <w:spacing w:val="40"/>
        </w:rPr>
        <w:t xml:space="preserve"> </w:t>
      </w:r>
      <w:r>
        <w:t>povinnou</w:t>
      </w:r>
      <w:r>
        <w:rPr>
          <w:spacing w:val="40"/>
        </w:rPr>
        <w:t xml:space="preserve"> </w:t>
      </w:r>
      <w:r>
        <w:t>pri</w:t>
      </w:r>
      <w:r>
        <w:rPr>
          <w:spacing w:val="40"/>
        </w:rPr>
        <w:t xml:space="preserve"> </w:t>
      </w:r>
      <w:r>
        <w:t>prenechaní</w:t>
      </w:r>
      <w:r>
        <w:rPr>
          <w:spacing w:val="40"/>
        </w:rPr>
        <w:t xml:space="preserve"> </w:t>
      </w:r>
      <w:r>
        <w:t>majetku</w:t>
      </w:r>
      <w:r>
        <w:rPr>
          <w:spacing w:val="40"/>
        </w:rPr>
        <w:t xml:space="preserve"> </w:t>
      </w:r>
      <w:r>
        <w:t>obce</w:t>
      </w:r>
      <w:r>
        <w:rPr>
          <w:spacing w:val="40"/>
        </w:rPr>
        <w:t xml:space="preserve"> </w:t>
      </w:r>
      <w:r>
        <w:t>do</w:t>
      </w:r>
      <w:r>
        <w:rPr>
          <w:spacing w:val="40"/>
        </w:rPr>
        <w:t xml:space="preserve"> </w:t>
      </w:r>
      <w:r>
        <w:t>nájmu</w:t>
      </w:r>
      <w:r>
        <w:rPr>
          <w:spacing w:val="40"/>
        </w:rPr>
        <w:t xml:space="preserve"> </w:t>
      </w:r>
      <w:r>
        <w:t>primerane</w:t>
      </w:r>
      <w:r>
        <w:rPr>
          <w:spacing w:val="40"/>
        </w:rPr>
        <w:t xml:space="preserve"> </w:t>
      </w:r>
      <w:r>
        <w:t>uplatniť a</w:t>
      </w:r>
      <w:r>
        <w:rPr>
          <w:spacing w:val="-3"/>
        </w:rPr>
        <w:t xml:space="preserve"> </w:t>
      </w:r>
      <w:r>
        <w:t>použiť ustanovenia osobitného predpisu</w:t>
      </w:r>
      <w:r>
        <w:rPr>
          <w:vertAlign w:val="superscript"/>
        </w:rPr>
        <w:t>155</w:t>
      </w:r>
      <w:r>
        <w:t xml:space="preserve"> a ustanovenia týchto Zásad pre postup obce pri prevode vlastníctva majetku obce spôsobom obchodnej verejnej súťaže alebo spôsobom priameho predaja.</w:t>
      </w:r>
      <w:r>
        <w:rPr>
          <w:vertAlign w:val="superscript"/>
        </w:rPr>
        <w:t>156</w:t>
      </w:r>
    </w:p>
    <w:p w:rsidR="008410CC" w:rsidRDefault="00257BB2">
      <w:pPr>
        <w:pStyle w:val="Odsekzoznamu"/>
        <w:numPr>
          <w:ilvl w:val="0"/>
          <w:numId w:val="11"/>
        </w:numPr>
        <w:tabs>
          <w:tab w:val="left" w:pos="1135"/>
          <w:tab w:val="left" w:pos="1137"/>
        </w:tabs>
        <w:spacing w:line="276" w:lineRule="auto"/>
        <w:ind w:right="138"/>
        <w:jc w:val="both"/>
      </w:pPr>
      <w:r>
        <w:t>Obec pri prenechávaní majetku obce do nájmu neuplatní spôsob obchodnej verejnej súťaže ani spôsob priameho nájmu pri nájme:</w:t>
      </w:r>
      <w:r>
        <w:rPr>
          <w:vertAlign w:val="superscript"/>
        </w:rPr>
        <w:t>157</w:t>
      </w:r>
    </w:p>
    <w:p w:rsidR="008410CC" w:rsidRDefault="00257BB2">
      <w:pPr>
        <w:pStyle w:val="Odsekzoznamu"/>
        <w:numPr>
          <w:ilvl w:val="1"/>
          <w:numId w:val="11"/>
        </w:numPr>
        <w:tabs>
          <w:tab w:val="left" w:pos="1416"/>
          <w:tab w:val="left" w:pos="1418"/>
        </w:tabs>
        <w:spacing w:line="278" w:lineRule="auto"/>
        <w:ind w:right="139"/>
        <w:jc w:val="both"/>
      </w:pPr>
      <w:r>
        <w:t xml:space="preserve">hnuteľnej veci vo vlastníctve obce, ktorej zostatková cena je nižšia ako 3 500,00 € (ďalej aj </w:t>
      </w:r>
      <w:r>
        <w:rPr>
          <w:i/>
        </w:rPr>
        <w:t xml:space="preserve">„nájom hnuteľnej veci s nižšou cenou“ </w:t>
      </w:r>
      <w:r>
        <w:t>v príslušnom gramatickom tvare),</w:t>
      </w:r>
    </w:p>
    <w:p w:rsidR="008410CC" w:rsidRDefault="00257BB2">
      <w:pPr>
        <w:pStyle w:val="Odsekzoznamu"/>
        <w:numPr>
          <w:ilvl w:val="1"/>
          <w:numId w:val="11"/>
        </w:numPr>
        <w:tabs>
          <w:tab w:val="left" w:pos="1416"/>
          <w:tab w:val="left" w:pos="1418"/>
        </w:tabs>
        <w:spacing w:line="276" w:lineRule="auto"/>
        <w:ind w:right="136"/>
        <w:jc w:val="both"/>
      </w:pPr>
      <w:r>
        <w:t>majetku</w:t>
      </w:r>
      <w:r>
        <w:rPr>
          <w:spacing w:val="78"/>
          <w:w w:val="150"/>
        </w:rPr>
        <w:t xml:space="preserve"> </w:t>
      </w:r>
      <w:r>
        <w:t>obce,</w:t>
      </w:r>
      <w:r>
        <w:rPr>
          <w:spacing w:val="78"/>
          <w:w w:val="150"/>
        </w:rPr>
        <w:t xml:space="preserve"> </w:t>
      </w:r>
      <w:r>
        <w:t>ktorého</w:t>
      </w:r>
      <w:r>
        <w:rPr>
          <w:spacing w:val="79"/>
          <w:w w:val="150"/>
        </w:rPr>
        <w:t xml:space="preserve"> </w:t>
      </w:r>
      <w:r>
        <w:t>trvanie</w:t>
      </w:r>
      <w:r>
        <w:rPr>
          <w:spacing w:val="79"/>
          <w:w w:val="150"/>
        </w:rPr>
        <w:t xml:space="preserve"> </w:t>
      </w:r>
      <w:r>
        <w:t>s</w:t>
      </w:r>
      <w:r>
        <w:rPr>
          <w:spacing w:val="79"/>
          <w:w w:val="150"/>
        </w:rPr>
        <w:t xml:space="preserve"> </w:t>
      </w:r>
      <w:r>
        <w:t>tým</w:t>
      </w:r>
      <w:r>
        <w:rPr>
          <w:spacing w:val="79"/>
          <w:w w:val="150"/>
        </w:rPr>
        <w:t xml:space="preserve"> </w:t>
      </w:r>
      <w:r>
        <w:t>istým</w:t>
      </w:r>
      <w:r>
        <w:rPr>
          <w:spacing w:val="75"/>
          <w:w w:val="150"/>
        </w:rPr>
        <w:t xml:space="preserve"> </w:t>
      </w:r>
      <w:r>
        <w:t>nájomcom</w:t>
      </w:r>
      <w:r>
        <w:rPr>
          <w:spacing w:val="75"/>
          <w:w w:val="150"/>
        </w:rPr>
        <w:t xml:space="preserve"> </w:t>
      </w:r>
      <w:r>
        <w:t>neprekročí</w:t>
      </w:r>
      <w:r>
        <w:rPr>
          <w:spacing w:val="80"/>
          <w:w w:val="150"/>
        </w:rPr>
        <w:t xml:space="preserve"> </w:t>
      </w:r>
      <w:r>
        <w:t>desať</w:t>
      </w:r>
      <w:r>
        <w:rPr>
          <w:spacing w:val="78"/>
          <w:w w:val="150"/>
        </w:rPr>
        <w:t xml:space="preserve"> </w:t>
      </w:r>
      <w:r>
        <w:t xml:space="preserve">dní v kalendárnom mesiaci (ďalej aj </w:t>
      </w:r>
      <w:r>
        <w:rPr>
          <w:i/>
        </w:rPr>
        <w:t xml:space="preserve">„krátkodobý nájom majetku obce“ </w:t>
      </w:r>
      <w:r>
        <w:t>v</w:t>
      </w:r>
      <w:r>
        <w:rPr>
          <w:spacing w:val="-5"/>
        </w:rPr>
        <w:t xml:space="preserve"> </w:t>
      </w:r>
      <w:r>
        <w:t>príslušnom gramatickom tvare),</w:t>
      </w:r>
    </w:p>
    <w:p w:rsidR="008410CC" w:rsidRDefault="00257BB2">
      <w:pPr>
        <w:pStyle w:val="Odsekzoznamu"/>
        <w:numPr>
          <w:ilvl w:val="1"/>
          <w:numId w:val="11"/>
        </w:numPr>
        <w:tabs>
          <w:tab w:val="left" w:pos="1416"/>
          <w:tab w:val="left" w:pos="1418"/>
        </w:tabs>
        <w:spacing w:line="276" w:lineRule="auto"/>
        <w:ind w:right="137"/>
        <w:jc w:val="both"/>
      </w:pPr>
      <w:r>
        <w:t>majetku</w:t>
      </w:r>
      <w:r>
        <w:rPr>
          <w:spacing w:val="80"/>
        </w:rPr>
        <w:t xml:space="preserve"> </w:t>
      </w:r>
      <w:r>
        <w:t>obce,</w:t>
      </w:r>
      <w:r>
        <w:rPr>
          <w:spacing w:val="80"/>
        </w:rPr>
        <w:t xml:space="preserve"> </w:t>
      </w:r>
      <w:r>
        <w:t>ak</w:t>
      </w:r>
      <w:r>
        <w:rPr>
          <w:spacing w:val="80"/>
        </w:rPr>
        <w:t xml:space="preserve"> </w:t>
      </w:r>
      <w:r>
        <w:t>úhrn</w:t>
      </w:r>
      <w:r>
        <w:rPr>
          <w:spacing w:val="80"/>
        </w:rPr>
        <w:t xml:space="preserve"> </w:t>
      </w:r>
      <w:r>
        <w:t>súm</w:t>
      </w:r>
      <w:r>
        <w:rPr>
          <w:spacing w:val="80"/>
        </w:rPr>
        <w:t xml:space="preserve"> </w:t>
      </w:r>
      <w:r>
        <w:t>nájomného</w:t>
      </w:r>
      <w:r>
        <w:rPr>
          <w:spacing w:val="80"/>
        </w:rPr>
        <w:t xml:space="preserve"> </w:t>
      </w:r>
      <w:r>
        <w:t>počas</w:t>
      </w:r>
      <w:r>
        <w:rPr>
          <w:spacing w:val="80"/>
        </w:rPr>
        <w:t xml:space="preserve"> </w:t>
      </w:r>
      <w:r>
        <w:t>celej</w:t>
      </w:r>
      <w:r>
        <w:rPr>
          <w:spacing w:val="80"/>
        </w:rPr>
        <w:t xml:space="preserve"> </w:t>
      </w:r>
      <w:r>
        <w:t>doby</w:t>
      </w:r>
      <w:r>
        <w:rPr>
          <w:spacing w:val="80"/>
        </w:rPr>
        <w:t xml:space="preserve"> </w:t>
      </w:r>
      <w:r>
        <w:t>nájmu</w:t>
      </w:r>
      <w:r>
        <w:rPr>
          <w:spacing w:val="80"/>
        </w:rPr>
        <w:t xml:space="preserve"> </w:t>
      </w:r>
      <w:r>
        <w:t>nepresiahne 20</w:t>
      </w:r>
      <w:r>
        <w:rPr>
          <w:spacing w:val="-1"/>
        </w:rPr>
        <w:t xml:space="preserve"> </w:t>
      </w:r>
      <w:r>
        <w:t xml:space="preserve">000,00 € (ďalej aj </w:t>
      </w:r>
      <w:r>
        <w:rPr>
          <w:i/>
        </w:rPr>
        <w:t xml:space="preserve">„sezónny nájom majetku obce“ </w:t>
      </w:r>
      <w:r>
        <w:t>v</w:t>
      </w:r>
      <w:r>
        <w:rPr>
          <w:spacing w:val="-4"/>
        </w:rPr>
        <w:t xml:space="preserve"> </w:t>
      </w:r>
      <w:r>
        <w:t>príslušnom gramatickom</w:t>
      </w:r>
      <w:r>
        <w:rPr>
          <w:spacing w:val="40"/>
        </w:rPr>
        <w:t xml:space="preserve"> </w:t>
      </w:r>
      <w:r>
        <w:rPr>
          <w:spacing w:val="-2"/>
        </w:rPr>
        <w:t>tvare),</w:t>
      </w:r>
    </w:p>
    <w:p w:rsidR="008410CC" w:rsidRDefault="00257BB2">
      <w:pPr>
        <w:pStyle w:val="Odsekzoznamu"/>
        <w:numPr>
          <w:ilvl w:val="1"/>
          <w:numId w:val="11"/>
        </w:numPr>
        <w:tabs>
          <w:tab w:val="left" w:pos="1416"/>
          <w:tab w:val="left" w:pos="1418"/>
        </w:tabs>
        <w:spacing w:line="276" w:lineRule="auto"/>
        <w:ind w:right="142"/>
        <w:jc w:val="both"/>
      </w:pPr>
      <w:r>
        <w:t>nehnuteľného majetku obce registrovanému sociálnemu podniku ako formy</w:t>
      </w:r>
      <w:r>
        <w:rPr>
          <w:spacing w:val="40"/>
        </w:rPr>
        <w:t xml:space="preserve"> </w:t>
      </w:r>
      <w:r>
        <w:t>investičnej pomoci,</w:t>
      </w:r>
    </w:p>
    <w:p w:rsidR="008410CC" w:rsidRDefault="00257BB2">
      <w:pPr>
        <w:pStyle w:val="Odsekzoznamu"/>
        <w:numPr>
          <w:ilvl w:val="1"/>
          <w:numId w:val="11"/>
        </w:numPr>
        <w:tabs>
          <w:tab w:val="left" w:pos="1416"/>
        </w:tabs>
        <w:ind w:left="1416" w:hanging="279"/>
        <w:jc w:val="both"/>
      </w:pPr>
      <w:r>
        <w:t>majetku</w:t>
      </w:r>
      <w:r>
        <w:rPr>
          <w:spacing w:val="-4"/>
        </w:rPr>
        <w:t xml:space="preserve"> </w:t>
      </w:r>
      <w:r>
        <w:t>obce</w:t>
      </w:r>
      <w:r>
        <w:rPr>
          <w:spacing w:val="-3"/>
        </w:rPr>
        <w:t xml:space="preserve"> </w:t>
      </w:r>
      <w:r>
        <w:t>z</w:t>
      </w:r>
      <w:r>
        <w:rPr>
          <w:spacing w:val="-4"/>
        </w:rPr>
        <w:t xml:space="preserve"> </w:t>
      </w:r>
      <w:r>
        <w:t>dôvodu</w:t>
      </w:r>
      <w:r>
        <w:rPr>
          <w:spacing w:val="-3"/>
        </w:rPr>
        <w:t xml:space="preserve"> </w:t>
      </w:r>
      <w:r>
        <w:t>hodného</w:t>
      </w:r>
      <w:r>
        <w:rPr>
          <w:spacing w:val="-3"/>
        </w:rPr>
        <w:t xml:space="preserve"> </w:t>
      </w:r>
      <w:r>
        <w:t>osobitného</w:t>
      </w:r>
      <w:r>
        <w:rPr>
          <w:spacing w:val="-3"/>
        </w:rPr>
        <w:t xml:space="preserve"> </w:t>
      </w:r>
      <w:r>
        <w:rPr>
          <w:spacing w:val="-2"/>
        </w:rPr>
        <w:t>zreteľa.</w:t>
      </w:r>
    </w:p>
    <w:p w:rsidR="008410CC" w:rsidRDefault="00257BB2">
      <w:pPr>
        <w:pStyle w:val="Odsekzoznamu"/>
        <w:numPr>
          <w:ilvl w:val="0"/>
          <w:numId w:val="11"/>
        </w:numPr>
        <w:tabs>
          <w:tab w:val="left" w:pos="1135"/>
          <w:tab w:val="left" w:pos="1137"/>
        </w:tabs>
        <w:spacing w:before="34" w:line="276" w:lineRule="auto"/>
        <w:ind w:right="140"/>
        <w:jc w:val="both"/>
      </w:pPr>
      <w:r>
        <w:t>Obec je osobou povinnou</w:t>
      </w:r>
      <w:r>
        <w:rPr>
          <w:spacing w:val="40"/>
        </w:rPr>
        <w:t xml:space="preserve"> </w:t>
      </w:r>
      <w:r>
        <w:t>prenechať majetok obce do nájmu odplatne minimálne za také nájomné, za aké sa v tom čase a na tom mieste obvykle prenechávajú do nájmu na dohodnutý účel veci toho istého druhu alebo porovnateľné veci.</w:t>
      </w:r>
      <w:r>
        <w:rPr>
          <w:vertAlign w:val="superscript"/>
        </w:rPr>
        <w:t>158</w:t>
      </w:r>
    </w:p>
    <w:p w:rsidR="008410CC" w:rsidRDefault="00257BB2">
      <w:pPr>
        <w:pStyle w:val="Odsekzoznamu"/>
        <w:numPr>
          <w:ilvl w:val="0"/>
          <w:numId w:val="11"/>
        </w:numPr>
        <w:tabs>
          <w:tab w:val="left" w:pos="1135"/>
          <w:tab w:val="left" w:pos="1137"/>
        </w:tabs>
        <w:spacing w:line="276" w:lineRule="auto"/>
        <w:ind w:right="137"/>
        <w:jc w:val="both"/>
      </w:pPr>
      <w:r>
        <w:t>Obec je pri nájme nehnuteľného majetku obce registrovanému sociálnemu podniku ako formy investičnej pomoci osobou oprávnenou prenechať majetok obce do nájmu aj za nižšie</w:t>
      </w:r>
      <w:r>
        <w:rPr>
          <w:spacing w:val="-1"/>
        </w:rPr>
        <w:t xml:space="preserve"> </w:t>
      </w:r>
      <w:r>
        <w:t>nájomné</w:t>
      </w:r>
      <w:r>
        <w:rPr>
          <w:spacing w:val="-1"/>
        </w:rPr>
        <w:t xml:space="preserve"> </w:t>
      </w:r>
      <w:r>
        <w:t>ako</w:t>
      </w:r>
      <w:r>
        <w:rPr>
          <w:spacing w:val="-1"/>
        </w:rPr>
        <w:t xml:space="preserve"> </w:t>
      </w:r>
      <w:r>
        <w:t>je</w:t>
      </w:r>
      <w:r>
        <w:rPr>
          <w:spacing w:val="-2"/>
        </w:rPr>
        <w:t xml:space="preserve"> </w:t>
      </w:r>
      <w:r>
        <w:t>hodnota</w:t>
      </w:r>
      <w:r>
        <w:rPr>
          <w:spacing w:val="-1"/>
        </w:rPr>
        <w:t xml:space="preserve"> </w:t>
      </w:r>
      <w:r>
        <w:t>nájomného</w:t>
      </w:r>
      <w:r>
        <w:rPr>
          <w:spacing w:val="-1"/>
        </w:rPr>
        <w:t xml:space="preserve"> </w:t>
      </w:r>
      <w:r>
        <w:t>zistená</w:t>
      </w:r>
      <w:r>
        <w:rPr>
          <w:spacing w:val="-2"/>
        </w:rPr>
        <w:t xml:space="preserve"> </w:t>
      </w:r>
      <w:r>
        <w:t>na</w:t>
      </w:r>
      <w:r>
        <w:rPr>
          <w:spacing w:val="-1"/>
        </w:rPr>
        <w:t xml:space="preserve"> </w:t>
      </w:r>
      <w:r>
        <w:t>základe</w:t>
      </w:r>
      <w:r>
        <w:rPr>
          <w:spacing w:val="-1"/>
        </w:rPr>
        <w:t xml:space="preserve"> </w:t>
      </w:r>
      <w:r>
        <w:t>porovnania</w:t>
      </w:r>
      <w:r>
        <w:rPr>
          <w:spacing w:val="-2"/>
        </w:rPr>
        <w:t xml:space="preserve"> </w:t>
      </w:r>
      <w:r>
        <w:t>alebo</w:t>
      </w:r>
      <w:r>
        <w:rPr>
          <w:spacing w:val="-1"/>
        </w:rPr>
        <w:t xml:space="preserve"> </w:t>
      </w:r>
      <w:r>
        <w:t>všeobecná hodnota nájomného.</w:t>
      </w:r>
      <w:r>
        <w:rPr>
          <w:vertAlign w:val="superscript"/>
        </w:rPr>
        <w:t>159</w:t>
      </w:r>
    </w:p>
    <w:p w:rsidR="008410CC" w:rsidRDefault="00257BB2">
      <w:pPr>
        <w:pStyle w:val="Odsekzoznamu"/>
        <w:numPr>
          <w:ilvl w:val="0"/>
          <w:numId w:val="11"/>
        </w:numPr>
        <w:tabs>
          <w:tab w:val="left" w:pos="1135"/>
          <w:tab w:val="left" w:pos="1137"/>
        </w:tabs>
        <w:spacing w:line="276" w:lineRule="auto"/>
        <w:ind w:right="133"/>
        <w:jc w:val="both"/>
      </w:pPr>
      <w:r>
        <w:t>Hodnota</w:t>
      </w:r>
      <w:r>
        <w:rPr>
          <w:spacing w:val="-2"/>
        </w:rPr>
        <w:t xml:space="preserve"> </w:t>
      </w:r>
      <w:r>
        <w:t>nájomného sa pri</w:t>
      </w:r>
      <w:r>
        <w:rPr>
          <w:spacing w:val="-1"/>
        </w:rPr>
        <w:t xml:space="preserve"> </w:t>
      </w:r>
      <w:r>
        <w:t>nájme majetku obce, ak</w:t>
      </w:r>
      <w:r>
        <w:rPr>
          <w:spacing w:val="-2"/>
        </w:rPr>
        <w:t xml:space="preserve"> </w:t>
      </w:r>
      <w:r>
        <w:t>úhrn súm</w:t>
      </w:r>
      <w:r>
        <w:rPr>
          <w:spacing w:val="-3"/>
        </w:rPr>
        <w:t xml:space="preserve"> </w:t>
      </w:r>
      <w:r>
        <w:t>nájomného počas celej doby nájmu</w:t>
      </w:r>
      <w:r>
        <w:rPr>
          <w:spacing w:val="-3"/>
        </w:rPr>
        <w:t xml:space="preserve"> </w:t>
      </w:r>
      <w:r>
        <w:t>nepresiahne</w:t>
      </w:r>
      <w:r>
        <w:rPr>
          <w:spacing w:val="-3"/>
        </w:rPr>
        <w:t xml:space="preserve"> </w:t>
      </w:r>
      <w:r>
        <w:t>20</w:t>
      </w:r>
      <w:r>
        <w:rPr>
          <w:spacing w:val="-2"/>
        </w:rPr>
        <w:t xml:space="preserve"> </w:t>
      </w:r>
      <w:r>
        <w:t>000,00</w:t>
      </w:r>
      <w:r>
        <w:rPr>
          <w:spacing w:val="-3"/>
        </w:rPr>
        <w:t xml:space="preserve"> </w:t>
      </w:r>
      <w:r>
        <w:t>€</w:t>
      </w:r>
      <w:r>
        <w:rPr>
          <w:spacing w:val="-3"/>
        </w:rPr>
        <w:t xml:space="preserve"> </w:t>
      </w:r>
      <w:r>
        <w:t>určí</w:t>
      </w:r>
      <w:r>
        <w:rPr>
          <w:spacing w:val="-2"/>
        </w:rPr>
        <w:t xml:space="preserve"> </w:t>
      </w:r>
      <w:r>
        <w:t>ako</w:t>
      </w:r>
      <w:r>
        <w:rPr>
          <w:spacing w:val="-3"/>
        </w:rPr>
        <w:t xml:space="preserve"> </w:t>
      </w:r>
      <w:r>
        <w:t>úhrn</w:t>
      </w:r>
      <w:r>
        <w:rPr>
          <w:spacing w:val="-3"/>
        </w:rPr>
        <w:t xml:space="preserve"> </w:t>
      </w:r>
      <w:r>
        <w:t>plnení</w:t>
      </w:r>
      <w:r>
        <w:rPr>
          <w:spacing w:val="-2"/>
        </w:rPr>
        <w:t xml:space="preserve"> </w:t>
      </w:r>
      <w:r>
        <w:t>poskytovaných</w:t>
      </w:r>
      <w:r>
        <w:rPr>
          <w:spacing w:val="-3"/>
        </w:rPr>
        <w:t xml:space="preserve"> </w:t>
      </w:r>
      <w:r>
        <w:t>obci</w:t>
      </w:r>
      <w:r>
        <w:rPr>
          <w:spacing w:val="-2"/>
        </w:rPr>
        <w:t xml:space="preserve"> </w:t>
      </w:r>
      <w:r>
        <w:t>počas</w:t>
      </w:r>
      <w:r>
        <w:rPr>
          <w:spacing w:val="-3"/>
        </w:rPr>
        <w:t xml:space="preserve"> </w:t>
      </w:r>
      <w:r>
        <w:t>celej</w:t>
      </w:r>
      <w:r>
        <w:rPr>
          <w:spacing w:val="-2"/>
        </w:rPr>
        <w:t xml:space="preserve"> </w:t>
      </w:r>
      <w:r>
        <w:t>doby nájmu.</w:t>
      </w:r>
      <w:r>
        <w:rPr>
          <w:vertAlign w:val="superscript"/>
        </w:rPr>
        <w:t>160</w:t>
      </w:r>
      <w:r>
        <w:t xml:space="preserve"> To platí aj pre jednorazovo poskytnuté plnenie.</w:t>
      </w:r>
      <w:r>
        <w:rPr>
          <w:vertAlign w:val="superscript"/>
        </w:rPr>
        <w:t>161</w:t>
      </w:r>
    </w:p>
    <w:p w:rsidR="008410CC" w:rsidRDefault="00257BB2">
      <w:pPr>
        <w:pStyle w:val="Odsekzoznamu"/>
        <w:numPr>
          <w:ilvl w:val="0"/>
          <w:numId w:val="11"/>
        </w:numPr>
        <w:tabs>
          <w:tab w:val="left" w:pos="1135"/>
          <w:tab w:val="left" w:pos="1137"/>
        </w:tabs>
        <w:spacing w:line="276" w:lineRule="auto"/>
        <w:ind w:right="140"/>
        <w:jc w:val="both"/>
      </w:pPr>
      <w:r>
        <w:t>Fyzická osoba, alebo právnická osoba, ktorá má povinnosť zapisovať sa do registra partnerov verejnej správy</w:t>
      </w:r>
      <w:r>
        <w:rPr>
          <w:vertAlign w:val="superscript"/>
        </w:rPr>
        <w:t>162</w:t>
      </w:r>
      <w:r>
        <w:t xml:space="preserve"> môže užívať majetok obce až splnením povinnosti zápisu.</w:t>
      </w:r>
      <w:r>
        <w:rPr>
          <w:vertAlign w:val="superscript"/>
        </w:rPr>
        <w:t>163</w:t>
      </w:r>
    </w:p>
    <w:p w:rsidR="008410CC" w:rsidRDefault="00257BB2">
      <w:pPr>
        <w:pStyle w:val="Odsekzoznamu"/>
        <w:numPr>
          <w:ilvl w:val="0"/>
          <w:numId w:val="11"/>
        </w:numPr>
        <w:tabs>
          <w:tab w:val="left" w:pos="1135"/>
          <w:tab w:val="left" w:pos="1137"/>
        </w:tabs>
        <w:spacing w:line="278" w:lineRule="auto"/>
        <w:ind w:right="137"/>
        <w:jc w:val="both"/>
      </w:pPr>
      <w:r>
        <w:t>Osobitná</w:t>
      </w:r>
      <w:r>
        <w:rPr>
          <w:spacing w:val="40"/>
        </w:rPr>
        <w:t xml:space="preserve"> </w:t>
      </w:r>
      <w:r>
        <w:t>úprava</w:t>
      </w:r>
      <w:r>
        <w:rPr>
          <w:spacing w:val="40"/>
        </w:rPr>
        <w:t xml:space="preserve"> </w:t>
      </w:r>
      <w:r>
        <w:t>nájmu</w:t>
      </w:r>
      <w:r>
        <w:rPr>
          <w:spacing w:val="40"/>
        </w:rPr>
        <w:t xml:space="preserve"> </w:t>
      </w:r>
      <w:r>
        <w:t>poľnohospodárskych</w:t>
      </w:r>
      <w:r>
        <w:rPr>
          <w:spacing w:val="40"/>
        </w:rPr>
        <w:t xml:space="preserve"> </w:t>
      </w:r>
      <w:r>
        <w:t>pozemkov,</w:t>
      </w:r>
      <w:r>
        <w:rPr>
          <w:spacing w:val="40"/>
        </w:rPr>
        <w:t xml:space="preserve"> </w:t>
      </w:r>
      <w:r>
        <w:t>poľnohospodárskeho</w:t>
      </w:r>
      <w:r>
        <w:rPr>
          <w:spacing w:val="38"/>
        </w:rPr>
        <w:t xml:space="preserve"> </w:t>
      </w:r>
      <w:r>
        <w:t>podniku a lesných pozemkov</w:t>
      </w:r>
      <w:r>
        <w:rPr>
          <w:vertAlign w:val="superscript"/>
        </w:rPr>
        <w:t>164</w:t>
      </w:r>
      <w:r>
        <w:t xml:space="preserve"> vo vlastníctve obce nie je ustanoveniami týchto Zásad dotknutá.</w:t>
      </w:r>
    </w:p>
    <w:p w:rsidR="008410CC" w:rsidRDefault="00257BB2">
      <w:pPr>
        <w:pStyle w:val="Odsekzoznamu"/>
        <w:numPr>
          <w:ilvl w:val="0"/>
          <w:numId w:val="11"/>
        </w:numPr>
        <w:tabs>
          <w:tab w:val="left" w:pos="1135"/>
          <w:tab w:val="left" w:pos="1137"/>
        </w:tabs>
        <w:spacing w:line="276" w:lineRule="auto"/>
        <w:ind w:right="136"/>
        <w:jc w:val="both"/>
      </w:pPr>
      <w:r>
        <w:t>Obec je osobou povinnou prenechať majetok obce do nájmu len na základe písomnej zmluvy o</w:t>
      </w:r>
      <w:r>
        <w:rPr>
          <w:spacing w:val="-2"/>
        </w:rPr>
        <w:t xml:space="preserve"> </w:t>
      </w:r>
      <w:r>
        <w:t>nájme majetku obce uzatvorenej v</w:t>
      </w:r>
      <w:r>
        <w:rPr>
          <w:spacing w:val="-2"/>
        </w:rPr>
        <w:t xml:space="preserve"> </w:t>
      </w:r>
      <w:r>
        <w:t>súlade s</w:t>
      </w:r>
      <w:r>
        <w:rPr>
          <w:spacing w:val="-1"/>
        </w:rPr>
        <w:t xml:space="preserve"> </w:t>
      </w:r>
      <w:r>
        <w:t>rozhodnutím príslušného orgánu obce o úkonoch smerujúcich k nájmu majetku obce.</w:t>
      </w:r>
    </w:p>
    <w:p w:rsidR="008410CC" w:rsidRDefault="00257BB2">
      <w:pPr>
        <w:pStyle w:val="Odsekzoznamu"/>
        <w:numPr>
          <w:ilvl w:val="0"/>
          <w:numId w:val="11"/>
        </w:numPr>
        <w:tabs>
          <w:tab w:val="left" w:pos="1135"/>
          <w:tab w:val="left" w:pos="1137"/>
        </w:tabs>
        <w:spacing w:line="278" w:lineRule="auto"/>
        <w:ind w:right="136"/>
        <w:jc w:val="both"/>
      </w:pPr>
      <w:r>
        <w:t>Zmluva o nájme majetku obce musí byť písomná a musí obsahovať ustanovenia upravujúce zmluvné podmienky najmenej v rozsahu:</w:t>
      </w:r>
    </w:p>
    <w:p w:rsidR="008410CC" w:rsidRDefault="00257BB2">
      <w:pPr>
        <w:pStyle w:val="Odsekzoznamu"/>
        <w:numPr>
          <w:ilvl w:val="1"/>
          <w:numId w:val="11"/>
        </w:numPr>
        <w:tabs>
          <w:tab w:val="left" w:pos="1416"/>
        </w:tabs>
        <w:spacing w:line="249" w:lineRule="exact"/>
        <w:ind w:left="1416" w:hanging="279"/>
        <w:jc w:val="both"/>
      </w:pPr>
      <w:r>
        <w:t>presne</w:t>
      </w:r>
      <w:r>
        <w:rPr>
          <w:spacing w:val="-5"/>
        </w:rPr>
        <w:t xml:space="preserve"> </w:t>
      </w:r>
      <w:r>
        <w:t>vymedzený</w:t>
      </w:r>
      <w:r>
        <w:rPr>
          <w:spacing w:val="-7"/>
        </w:rPr>
        <w:t xml:space="preserve"> </w:t>
      </w:r>
      <w:r>
        <w:t>účel</w:t>
      </w:r>
      <w:r>
        <w:rPr>
          <w:spacing w:val="-3"/>
        </w:rPr>
        <w:t xml:space="preserve"> </w:t>
      </w:r>
      <w:r>
        <w:t>nájmu</w:t>
      </w:r>
      <w:r>
        <w:rPr>
          <w:spacing w:val="-2"/>
        </w:rPr>
        <w:t xml:space="preserve"> </w:t>
      </w:r>
      <w:r>
        <w:t>majetku</w:t>
      </w:r>
      <w:r>
        <w:rPr>
          <w:spacing w:val="-4"/>
        </w:rPr>
        <w:t xml:space="preserve"> obce,</w:t>
      </w: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257BB2">
      <w:pPr>
        <w:pStyle w:val="Zkladntext"/>
        <w:spacing w:before="3"/>
        <w:ind w:left="0" w:firstLine="0"/>
        <w:jc w:val="left"/>
        <w:rPr>
          <w:sz w:val="20"/>
        </w:rPr>
      </w:pPr>
      <w:r>
        <w:rPr>
          <w:noProof/>
          <w:sz w:val="20"/>
        </w:rPr>
        <mc:AlternateContent>
          <mc:Choice Requires="wps">
            <w:drawing>
              <wp:anchor distT="0" distB="0" distL="0" distR="0" simplePos="0" relativeHeight="487602688" behindDoc="1" locked="0" layoutInCell="1" allowOverlap="1">
                <wp:simplePos x="0" y="0"/>
                <wp:positionH relativeFrom="page">
                  <wp:posOffset>1260652</wp:posOffset>
                </wp:positionH>
                <wp:positionV relativeFrom="paragraph">
                  <wp:posOffset>163621</wp:posOffset>
                </wp:positionV>
                <wp:extent cx="182943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F5A361" id="Graphic 33" o:spid="_x0000_s1026" style="position:absolute;margin-left:99.25pt;margin-top:12.9pt;width:144.05pt;height:.75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" path="m1829053,l,,,9143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155</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1</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156</w:t>
      </w:r>
      <w:r>
        <w:rPr>
          <w:spacing w:val="-4"/>
          <w:sz w:val="20"/>
        </w:rPr>
        <w:t xml:space="preserve"> </w:t>
      </w:r>
      <w:r>
        <w:rPr>
          <w:sz w:val="20"/>
        </w:rPr>
        <w:t>Články</w:t>
      </w:r>
      <w:r>
        <w:rPr>
          <w:spacing w:val="-6"/>
          <w:sz w:val="20"/>
        </w:rPr>
        <w:t xml:space="preserve"> </w:t>
      </w:r>
      <w:r>
        <w:rPr>
          <w:sz w:val="20"/>
        </w:rPr>
        <w:t>15</w:t>
      </w:r>
      <w:r>
        <w:rPr>
          <w:spacing w:val="-2"/>
          <w:sz w:val="20"/>
        </w:rPr>
        <w:t xml:space="preserve"> </w:t>
      </w:r>
      <w:r>
        <w:rPr>
          <w:sz w:val="20"/>
        </w:rPr>
        <w:t>–</w:t>
      </w:r>
      <w:r>
        <w:rPr>
          <w:spacing w:val="-2"/>
          <w:sz w:val="20"/>
        </w:rPr>
        <w:t xml:space="preserve"> </w:t>
      </w:r>
      <w:r>
        <w:rPr>
          <w:sz w:val="20"/>
        </w:rPr>
        <w:t>17,</w:t>
      </w:r>
      <w:r>
        <w:rPr>
          <w:spacing w:val="-3"/>
          <w:sz w:val="20"/>
        </w:rPr>
        <w:t xml:space="preserve"> </w:t>
      </w:r>
      <w:r>
        <w:rPr>
          <w:sz w:val="20"/>
        </w:rPr>
        <w:t>19,</w:t>
      </w:r>
      <w:r>
        <w:rPr>
          <w:spacing w:val="-3"/>
          <w:sz w:val="20"/>
        </w:rPr>
        <w:t xml:space="preserve"> </w:t>
      </w:r>
      <w:r>
        <w:rPr>
          <w:sz w:val="20"/>
        </w:rPr>
        <w:t>20</w:t>
      </w:r>
      <w:r>
        <w:rPr>
          <w:spacing w:val="-1"/>
          <w:sz w:val="20"/>
        </w:rPr>
        <w:t xml:space="preserve"> </w:t>
      </w:r>
      <w:r>
        <w:rPr>
          <w:sz w:val="20"/>
        </w:rPr>
        <w:t xml:space="preserve">týchto </w:t>
      </w:r>
      <w:r>
        <w:rPr>
          <w:spacing w:val="-2"/>
          <w:sz w:val="20"/>
        </w:rPr>
        <w:t>Zásad</w:t>
      </w:r>
    </w:p>
    <w:p w:rsidR="008410CC" w:rsidRDefault="00257BB2">
      <w:pPr>
        <w:ind w:left="285"/>
        <w:rPr>
          <w:sz w:val="20"/>
        </w:rPr>
      </w:pPr>
      <w:r>
        <w:rPr>
          <w:sz w:val="20"/>
          <w:vertAlign w:val="superscript"/>
        </w:rPr>
        <w:t>157</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2</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line="229" w:lineRule="exact"/>
        <w:ind w:left="285"/>
        <w:rPr>
          <w:sz w:val="20"/>
        </w:rPr>
      </w:pPr>
      <w:r>
        <w:rPr>
          <w:sz w:val="20"/>
          <w:vertAlign w:val="superscript"/>
        </w:rPr>
        <w:t>158</w:t>
      </w:r>
      <w:r>
        <w:rPr>
          <w:spacing w:val="-4"/>
          <w:sz w:val="20"/>
        </w:rPr>
        <w:t xml:space="preserve"> </w:t>
      </w:r>
      <w:r>
        <w:rPr>
          <w:sz w:val="20"/>
        </w:rPr>
        <w:t>§</w:t>
      </w:r>
      <w:r>
        <w:rPr>
          <w:spacing w:val="-2"/>
          <w:sz w:val="20"/>
        </w:rPr>
        <w:t xml:space="preserve"> </w:t>
      </w:r>
      <w:r>
        <w:rPr>
          <w:sz w:val="20"/>
        </w:rPr>
        <w:t>9aa</w:t>
      </w:r>
      <w:r>
        <w:rPr>
          <w:spacing w:val="-6"/>
          <w:sz w:val="20"/>
        </w:rPr>
        <w:t xml:space="preserve"> </w:t>
      </w:r>
      <w:r>
        <w:rPr>
          <w:sz w:val="20"/>
        </w:rPr>
        <w:t>odsek</w:t>
      </w:r>
      <w:r>
        <w:rPr>
          <w:spacing w:val="-4"/>
          <w:sz w:val="20"/>
        </w:rPr>
        <w:t xml:space="preserve"> </w:t>
      </w:r>
      <w:r>
        <w:rPr>
          <w:sz w:val="20"/>
        </w:rPr>
        <w:t>3</w:t>
      </w:r>
      <w:r>
        <w:rPr>
          <w:spacing w:val="-2"/>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257BB2">
      <w:pPr>
        <w:spacing w:line="229" w:lineRule="exact"/>
        <w:ind w:left="285"/>
        <w:rPr>
          <w:sz w:val="20"/>
        </w:rPr>
      </w:pPr>
      <w:r>
        <w:rPr>
          <w:sz w:val="20"/>
          <w:vertAlign w:val="superscript"/>
        </w:rPr>
        <w:t>159</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3</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160</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4</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161</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5</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162</w:t>
      </w:r>
      <w:r>
        <w:rPr>
          <w:spacing w:val="-6"/>
          <w:sz w:val="20"/>
        </w:rPr>
        <w:t xml:space="preserve"> </w:t>
      </w:r>
      <w:r>
        <w:rPr>
          <w:sz w:val="20"/>
        </w:rPr>
        <w:t>zákon</w:t>
      </w:r>
      <w:r>
        <w:rPr>
          <w:spacing w:val="-6"/>
          <w:sz w:val="20"/>
        </w:rPr>
        <w:t xml:space="preserve"> </w:t>
      </w:r>
      <w:r>
        <w:rPr>
          <w:sz w:val="20"/>
        </w:rPr>
        <w:t>o</w:t>
      </w:r>
      <w:r>
        <w:rPr>
          <w:spacing w:val="-3"/>
          <w:sz w:val="20"/>
        </w:rPr>
        <w:t xml:space="preserve"> </w:t>
      </w:r>
      <w:r>
        <w:rPr>
          <w:sz w:val="20"/>
        </w:rPr>
        <w:t>registri</w:t>
      </w:r>
      <w:r>
        <w:rPr>
          <w:spacing w:val="-6"/>
          <w:sz w:val="20"/>
        </w:rPr>
        <w:t xml:space="preserve"> </w:t>
      </w:r>
      <w:r>
        <w:rPr>
          <w:sz w:val="20"/>
        </w:rPr>
        <w:t>partnerov</w:t>
      </w:r>
      <w:r>
        <w:rPr>
          <w:spacing w:val="-4"/>
          <w:sz w:val="20"/>
        </w:rPr>
        <w:t xml:space="preserve"> </w:t>
      </w:r>
      <w:r>
        <w:rPr>
          <w:sz w:val="20"/>
        </w:rPr>
        <w:t>verejného</w:t>
      </w:r>
      <w:r>
        <w:rPr>
          <w:spacing w:val="-4"/>
          <w:sz w:val="20"/>
        </w:rPr>
        <w:t xml:space="preserve"> </w:t>
      </w:r>
      <w:r>
        <w:rPr>
          <w:spacing w:val="-2"/>
          <w:sz w:val="20"/>
        </w:rPr>
        <w:t>sektora</w:t>
      </w:r>
    </w:p>
    <w:p w:rsidR="008410CC" w:rsidRDefault="00257BB2">
      <w:pPr>
        <w:spacing w:before="1"/>
        <w:ind w:left="285"/>
        <w:rPr>
          <w:sz w:val="20"/>
        </w:rPr>
      </w:pPr>
      <w:r>
        <w:rPr>
          <w:sz w:val="20"/>
          <w:vertAlign w:val="superscript"/>
        </w:rPr>
        <w:t>163</w:t>
      </w:r>
      <w:r>
        <w:rPr>
          <w:spacing w:val="-4"/>
          <w:sz w:val="20"/>
        </w:rPr>
        <w:t xml:space="preserve"> </w:t>
      </w:r>
      <w:r>
        <w:rPr>
          <w:sz w:val="20"/>
        </w:rPr>
        <w:t>§</w:t>
      </w:r>
      <w:r>
        <w:rPr>
          <w:spacing w:val="-2"/>
          <w:sz w:val="20"/>
        </w:rPr>
        <w:t xml:space="preserve"> </w:t>
      </w:r>
      <w:r>
        <w:rPr>
          <w:sz w:val="20"/>
        </w:rPr>
        <w:t>9ab</w:t>
      </w:r>
      <w:r>
        <w:rPr>
          <w:spacing w:val="-5"/>
          <w:sz w:val="20"/>
        </w:rPr>
        <w:t xml:space="preserve"> </w:t>
      </w:r>
      <w:r>
        <w:rPr>
          <w:sz w:val="20"/>
        </w:rPr>
        <w:t>odsek</w:t>
      </w:r>
      <w:r>
        <w:rPr>
          <w:spacing w:val="-4"/>
          <w:sz w:val="20"/>
        </w:rPr>
        <w:t xml:space="preserve"> </w:t>
      </w:r>
      <w:r>
        <w:rPr>
          <w:sz w:val="20"/>
        </w:rPr>
        <w:t>3</w:t>
      </w:r>
      <w:r>
        <w:rPr>
          <w:spacing w:val="-3"/>
          <w:sz w:val="20"/>
        </w:rPr>
        <w:t xml:space="preserve"> </w:t>
      </w:r>
      <w:r>
        <w:rPr>
          <w:sz w:val="20"/>
        </w:rPr>
        <w:t>zákona</w:t>
      </w:r>
      <w:r>
        <w:rPr>
          <w:spacing w:val="-3"/>
          <w:sz w:val="20"/>
        </w:rPr>
        <w:t xml:space="preserve"> </w:t>
      </w:r>
      <w:r>
        <w:rPr>
          <w:sz w:val="20"/>
        </w:rPr>
        <w:t>o majetku</w:t>
      </w:r>
      <w:r>
        <w:rPr>
          <w:spacing w:val="-4"/>
          <w:sz w:val="20"/>
        </w:rPr>
        <w:t xml:space="preserve"> obcí</w:t>
      </w:r>
    </w:p>
    <w:p w:rsidR="008410CC" w:rsidRDefault="00257BB2">
      <w:pPr>
        <w:ind w:left="285"/>
        <w:rPr>
          <w:sz w:val="20"/>
        </w:rPr>
      </w:pPr>
      <w:r>
        <w:rPr>
          <w:sz w:val="20"/>
          <w:vertAlign w:val="superscript"/>
        </w:rPr>
        <w:t>164</w:t>
      </w:r>
      <w:r>
        <w:rPr>
          <w:spacing w:val="-6"/>
          <w:sz w:val="20"/>
        </w:rPr>
        <w:t xml:space="preserve"> </w:t>
      </w:r>
      <w:r>
        <w:rPr>
          <w:sz w:val="20"/>
        </w:rPr>
        <w:t>zákon</w:t>
      </w:r>
      <w:r>
        <w:rPr>
          <w:spacing w:val="-7"/>
          <w:sz w:val="20"/>
        </w:rPr>
        <w:t xml:space="preserve"> </w:t>
      </w:r>
      <w:r>
        <w:rPr>
          <w:sz w:val="20"/>
        </w:rPr>
        <w:t>o</w:t>
      </w:r>
      <w:r>
        <w:rPr>
          <w:spacing w:val="-4"/>
          <w:sz w:val="20"/>
        </w:rPr>
        <w:t xml:space="preserve"> </w:t>
      </w:r>
      <w:r>
        <w:rPr>
          <w:sz w:val="20"/>
        </w:rPr>
        <w:t>nájme</w:t>
      </w:r>
      <w:r>
        <w:rPr>
          <w:spacing w:val="-6"/>
          <w:sz w:val="20"/>
        </w:rPr>
        <w:t xml:space="preserve"> </w:t>
      </w:r>
      <w:r>
        <w:rPr>
          <w:sz w:val="20"/>
        </w:rPr>
        <w:t>poľnohospodárskych</w:t>
      </w:r>
      <w:r>
        <w:rPr>
          <w:spacing w:val="-7"/>
          <w:sz w:val="20"/>
        </w:rPr>
        <w:t xml:space="preserve"> </w:t>
      </w:r>
      <w:r>
        <w:rPr>
          <w:spacing w:val="-2"/>
          <w:sz w:val="20"/>
        </w:rPr>
        <w:t>pozemkov</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11"/>
        </w:numPr>
        <w:tabs>
          <w:tab w:val="left" w:pos="1416"/>
          <w:tab w:val="left" w:pos="1418"/>
        </w:tabs>
        <w:spacing w:before="109" w:line="276" w:lineRule="auto"/>
        <w:ind w:right="137"/>
        <w:jc w:val="both"/>
      </w:pPr>
      <w:r>
        <w:lastRenderedPageBreak/>
        <w:t>náklady na bežnú údržbu a bežné opravy majetku obce, s výnimkou nájmu majetku obce ktorého trvanie s tým istým nájomcom neprekročí desať dní v kalendárnom mesiaci,</w:t>
      </w:r>
      <w:r>
        <w:rPr>
          <w:spacing w:val="40"/>
        </w:rPr>
        <w:t xml:space="preserve"> </w:t>
      </w:r>
      <w:r>
        <w:t>znáša</w:t>
      </w:r>
      <w:r>
        <w:rPr>
          <w:spacing w:val="-1"/>
        </w:rPr>
        <w:t xml:space="preserve"> </w:t>
      </w:r>
      <w:r>
        <w:t>nájomca</w:t>
      </w:r>
      <w:r>
        <w:rPr>
          <w:spacing w:val="-1"/>
        </w:rPr>
        <w:t xml:space="preserve"> </w:t>
      </w:r>
      <w:r>
        <w:t>samostatne,</w:t>
      </w:r>
      <w:r>
        <w:rPr>
          <w:spacing w:val="-1"/>
        </w:rPr>
        <w:t xml:space="preserve"> </w:t>
      </w:r>
      <w:r>
        <w:t>okrem</w:t>
      </w:r>
      <w:r>
        <w:rPr>
          <w:spacing w:val="-5"/>
        </w:rPr>
        <w:t xml:space="preserve"> </w:t>
      </w:r>
      <w:r>
        <w:t>prípadu,</w:t>
      </w:r>
      <w:r>
        <w:rPr>
          <w:spacing w:val="-1"/>
        </w:rPr>
        <w:t xml:space="preserve"> </w:t>
      </w:r>
      <w:r>
        <w:t>ak</w:t>
      </w:r>
      <w:r>
        <w:rPr>
          <w:spacing w:val="-4"/>
        </w:rPr>
        <w:t xml:space="preserve"> </w:t>
      </w:r>
      <w:r>
        <w:t>ide</w:t>
      </w:r>
      <w:r>
        <w:rPr>
          <w:spacing w:val="-1"/>
        </w:rPr>
        <w:t xml:space="preserve"> </w:t>
      </w:r>
      <w:r>
        <w:t>o</w:t>
      </w:r>
      <w:r>
        <w:rPr>
          <w:spacing w:val="-1"/>
        </w:rPr>
        <w:t xml:space="preserve"> </w:t>
      </w:r>
      <w:r>
        <w:t>náklady</w:t>
      </w:r>
      <w:r>
        <w:rPr>
          <w:spacing w:val="-3"/>
        </w:rPr>
        <w:t xml:space="preserve"> </w:t>
      </w:r>
      <w:r>
        <w:t>na</w:t>
      </w:r>
      <w:r>
        <w:rPr>
          <w:spacing w:val="-1"/>
        </w:rPr>
        <w:t xml:space="preserve"> </w:t>
      </w:r>
      <w:r>
        <w:t>rekonštrukciu alebo modernizáciu majetku obce</w:t>
      </w:r>
      <w:r>
        <w:rPr>
          <w:spacing w:val="80"/>
        </w:rPr>
        <w:t xml:space="preserve"> </w:t>
      </w:r>
      <w:r>
        <w:t>v súlade s rozhodnutím obecného zastupiteľstva obce; zmluva o</w:t>
      </w:r>
      <w:r>
        <w:rPr>
          <w:spacing w:val="-1"/>
        </w:rPr>
        <w:t xml:space="preserve"> </w:t>
      </w:r>
      <w:r>
        <w:t xml:space="preserve">nájme majetku obce musí vymedziť podmienky kompenzácie pre </w:t>
      </w:r>
      <w:r>
        <w:rPr>
          <w:spacing w:val="-2"/>
        </w:rPr>
        <w:t>nájomcu,</w:t>
      </w:r>
    </w:p>
    <w:p w:rsidR="008410CC" w:rsidRDefault="00257BB2">
      <w:pPr>
        <w:pStyle w:val="Odsekzoznamu"/>
        <w:numPr>
          <w:ilvl w:val="1"/>
          <w:numId w:val="11"/>
        </w:numPr>
        <w:tabs>
          <w:tab w:val="left" w:pos="1416"/>
          <w:tab w:val="left" w:pos="1418"/>
        </w:tabs>
        <w:spacing w:line="276" w:lineRule="auto"/>
        <w:ind w:right="140"/>
        <w:jc w:val="both"/>
      </w:pPr>
      <w:r>
        <w:t>náklady</w:t>
      </w:r>
      <w:r>
        <w:rPr>
          <w:spacing w:val="-4"/>
        </w:rPr>
        <w:t xml:space="preserve"> </w:t>
      </w:r>
      <w:r>
        <w:t>a</w:t>
      </w:r>
      <w:r>
        <w:rPr>
          <w:spacing w:val="-3"/>
        </w:rPr>
        <w:t xml:space="preserve"> </w:t>
      </w:r>
      <w:r>
        <w:t>zodpovednosť</w:t>
      </w:r>
      <w:r>
        <w:rPr>
          <w:spacing w:val="-3"/>
        </w:rPr>
        <w:t xml:space="preserve"> </w:t>
      </w:r>
      <w:r>
        <w:t>pri</w:t>
      </w:r>
      <w:r>
        <w:rPr>
          <w:spacing w:val="-1"/>
        </w:rPr>
        <w:t xml:space="preserve"> </w:t>
      </w:r>
      <w:r>
        <w:t>revíziách</w:t>
      </w:r>
      <w:r>
        <w:rPr>
          <w:spacing w:val="-2"/>
        </w:rPr>
        <w:t xml:space="preserve"> </w:t>
      </w:r>
      <w:r>
        <w:t>a</w:t>
      </w:r>
      <w:r>
        <w:rPr>
          <w:spacing w:val="-4"/>
        </w:rPr>
        <w:t xml:space="preserve"> </w:t>
      </w:r>
      <w:r>
        <w:t>pravidelných</w:t>
      </w:r>
      <w:r>
        <w:rPr>
          <w:spacing w:val="-2"/>
        </w:rPr>
        <w:t xml:space="preserve"> </w:t>
      </w:r>
      <w:r>
        <w:t>zákonných</w:t>
      </w:r>
      <w:r>
        <w:rPr>
          <w:spacing w:val="-2"/>
        </w:rPr>
        <w:t xml:space="preserve"> </w:t>
      </w:r>
      <w:r>
        <w:t>povinnostiach</w:t>
      </w:r>
      <w:r>
        <w:rPr>
          <w:spacing w:val="-2"/>
        </w:rPr>
        <w:t xml:space="preserve"> </w:t>
      </w:r>
      <w:r>
        <w:t>(najmä požiarna</w:t>
      </w:r>
      <w:r>
        <w:rPr>
          <w:spacing w:val="-1"/>
        </w:rPr>
        <w:t xml:space="preserve"> </w:t>
      </w:r>
      <w:r>
        <w:t>ochrana</w:t>
      </w:r>
      <w:r>
        <w:rPr>
          <w:spacing w:val="-1"/>
        </w:rPr>
        <w:t xml:space="preserve"> </w:t>
      </w:r>
      <w:r>
        <w:t>a</w:t>
      </w:r>
      <w:r>
        <w:rPr>
          <w:spacing w:val="-3"/>
        </w:rPr>
        <w:t xml:space="preserve"> </w:t>
      </w:r>
      <w:r>
        <w:t>revízie</w:t>
      </w:r>
      <w:r>
        <w:rPr>
          <w:spacing w:val="-1"/>
        </w:rPr>
        <w:t xml:space="preserve"> </w:t>
      </w:r>
      <w:r>
        <w:t>zariadení),</w:t>
      </w:r>
      <w:r>
        <w:rPr>
          <w:spacing w:val="-1"/>
        </w:rPr>
        <w:t xml:space="preserve"> </w:t>
      </w:r>
      <w:r>
        <w:t>s výnimkou</w:t>
      </w:r>
      <w:r>
        <w:rPr>
          <w:spacing w:val="-1"/>
        </w:rPr>
        <w:t xml:space="preserve"> </w:t>
      </w:r>
      <w:r>
        <w:t>nájmu majetku</w:t>
      </w:r>
      <w:r>
        <w:rPr>
          <w:spacing w:val="-1"/>
        </w:rPr>
        <w:t xml:space="preserve"> </w:t>
      </w:r>
      <w:r>
        <w:t>obce</w:t>
      </w:r>
      <w:r>
        <w:rPr>
          <w:spacing w:val="-1"/>
        </w:rPr>
        <w:t xml:space="preserve"> </w:t>
      </w:r>
      <w:r>
        <w:t>ktorého</w:t>
      </w:r>
      <w:r>
        <w:rPr>
          <w:spacing w:val="-1"/>
        </w:rPr>
        <w:t xml:space="preserve"> </w:t>
      </w:r>
      <w:r>
        <w:t xml:space="preserve">trvanie s tým istým nájomcom neprekročí desať dní v kalendárnom mesiaci, znáša nájomca </w:t>
      </w:r>
      <w:r>
        <w:rPr>
          <w:spacing w:val="-2"/>
        </w:rPr>
        <w:t>samostatne,</w:t>
      </w:r>
    </w:p>
    <w:p w:rsidR="008410CC" w:rsidRDefault="00257BB2">
      <w:pPr>
        <w:pStyle w:val="Odsekzoznamu"/>
        <w:numPr>
          <w:ilvl w:val="1"/>
          <w:numId w:val="11"/>
        </w:numPr>
        <w:tabs>
          <w:tab w:val="left" w:pos="1416"/>
          <w:tab w:val="left" w:pos="1418"/>
        </w:tabs>
        <w:spacing w:line="276" w:lineRule="auto"/>
        <w:ind w:right="139"/>
        <w:jc w:val="both"/>
      </w:pPr>
      <w:r>
        <w:t>doložku</w:t>
      </w:r>
      <w:r>
        <w:rPr>
          <w:spacing w:val="-1"/>
        </w:rPr>
        <w:t xml:space="preserve"> </w:t>
      </w:r>
      <w:r>
        <w:t>o</w:t>
      </w:r>
      <w:r>
        <w:rPr>
          <w:spacing w:val="-2"/>
        </w:rPr>
        <w:t xml:space="preserve"> </w:t>
      </w:r>
      <w:r>
        <w:t>znášaní nákladov</w:t>
      </w:r>
      <w:r>
        <w:rPr>
          <w:spacing w:val="-3"/>
        </w:rPr>
        <w:t xml:space="preserve"> </w:t>
      </w:r>
      <w:r>
        <w:t>za</w:t>
      </w:r>
      <w:r>
        <w:rPr>
          <w:spacing w:val="-1"/>
        </w:rPr>
        <w:t xml:space="preserve"> </w:t>
      </w:r>
      <w:r>
        <w:t>služby</w:t>
      </w:r>
      <w:r>
        <w:rPr>
          <w:spacing w:val="-4"/>
        </w:rPr>
        <w:t xml:space="preserve"> </w:t>
      </w:r>
      <w:r>
        <w:t>spojené</w:t>
      </w:r>
      <w:r>
        <w:rPr>
          <w:spacing w:val="-1"/>
        </w:rPr>
        <w:t xml:space="preserve"> </w:t>
      </w:r>
      <w:r>
        <w:t>s</w:t>
      </w:r>
      <w:r>
        <w:rPr>
          <w:spacing w:val="-1"/>
        </w:rPr>
        <w:t xml:space="preserve"> </w:t>
      </w:r>
      <w:r>
        <w:t>nájmom</w:t>
      </w:r>
      <w:r>
        <w:rPr>
          <w:spacing w:val="-2"/>
        </w:rPr>
        <w:t xml:space="preserve"> </w:t>
      </w:r>
      <w:r>
        <w:t>majetku</w:t>
      </w:r>
      <w:r>
        <w:rPr>
          <w:spacing w:val="-1"/>
        </w:rPr>
        <w:t xml:space="preserve"> </w:t>
      </w:r>
      <w:r>
        <w:t>obce</w:t>
      </w:r>
      <w:r>
        <w:rPr>
          <w:spacing w:val="-1"/>
        </w:rPr>
        <w:t xml:space="preserve"> </w:t>
      </w:r>
      <w:r>
        <w:t>(najmä</w:t>
      </w:r>
      <w:r>
        <w:rPr>
          <w:spacing w:val="-1"/>
        </w:rPr>
        <w:t xml:space="preserve"> </w:t>
      </w:r>
      <w:r>
        <w:t>energie, vodné, stočné a ďalšie médiá),</w:t>
      </w:r>
    </w:p>
    <w:p w:rsidR="008410CC" w:rsidRDefault="00257BB2">
      <w:pPr>
        <w:pStyle w:val="Odsekzoznamu"/>
        <w:numPr>
          <w:ilvl w:val="1"/>
          <w:numId w:val="11"/>
        </w:numPr>
        <w:tabs>
          <w:tab w:val="left" w:pos="1416"/>
          <w:tab w:val="left" w:pos="1418"/>
        </w:tabs>
        <w:spacing w:before="2" w:line="276" w:lineRule="auto"/>
        <w:ind w:right="139"/>
        <w:jc w:val="both"/>
      </w:pPr>
      <w:r>
        <w:t>doložku o podmienkach zmeny</w:t>
      </w:r>
      <w:r>
        <w:rPr>
          <w:spacing w:val="-2"/>
        </w:rPr>
        <w:t xml:space="preserve"> </w:t>
      </w:r>
      <w:r>
        <w:t>výšky</w:t>
      </w:r>
      <w:r>
        <w:rPr>
          <w:spacing w:val="-2"/>
        </w:rPr>
        <w:t xml:space="preserve"> </w:t>
      </w:r>
      <w:r>
        <w:t>nájomného v</w:t>
      </w:r>
      <w:r>
        <w:rPr>
          <w:spacing w:val="-3"/>
        </w:rPr>
        <w:t xml:space="preserve"> </w:t>
      </w:r>
      <w:r>
        <w:t>prípade zmeny</w:t>
      </w:r>
      <w:r>
        <w:rPr>
          <w:spacing w:val="-2"/>
        </w:rPr>
        <w:t xml:space="preserve"> </w:t>
      </w:r>
      <w:r>
        <w:t>právneho predpisu, inflácie alebo devalvácie meny, rozhodnutia obecného zastupiteľstva obce,</w:t>
      </w:r>
    </w:p>
    <w:p w:rsidR="008410CC" w:rsidRDefault="00257BB2">
      <w:pPr>
        <w:pStyle w:val="Odsekzoznamu"/>
        <w:numPr>
          <w:ilvl w:val="1"/>
          <w:numId w:val="11"/>
        </w:numPr>
        <w:tabs>
          <w:tab w:val="left" w:pos="1416"/>
          <w:tab w:val="left" w:pos="1418"/>
        </w:tabs>
        <w:spacing w:line="276" w:lineRule="auto"/>
        <w:ind w:right="143"/>
        <w:jc w:val="both"/>
      </w:pPr>
      <w:r>
        <w:t xml:space="preserve">nájomca nie je osobou oprávnenou prenechať prenajatý majetok obce do ďalšieho </w:t>
      </w:r>
      <w:r>
        <w:rPr>
          <w:spacing w:val="-2"/>
        </w:rPr>
        <w:t>nájmu,</w:t>
      </w:r>
    </w:p>
    <w:p w:rsidR="008410CC" w:rsidRDefault="00257BB2">
      <w:pPr>
        <w:pStyle w:val="Odsekzoznamu"/>
        <w:numPr>
          <w:ilvl w:val="1"/>
          <w:numId w:val="11"/>
        </w:numPr>
        <w:tabs>
          <w:tab w:val="left" w:pos="1416"/>
          <w:tab w:val="left" w:pos="1418"/>
        </w:tabs>
        <w:spacing w:line="276" w:lineRule="auto"/>
        <w:ind w:right="145"/>
        <w:jc w:val="both"/>
      </w:pPr>
      <w:r>
        <w:t xml:space="preserve">doložku primeranej zmluvnej pokuty pre prípad neplnenia dohodnutých zmluvných </w:t>
      </w:r>
      <w:r>
        <w:rPr>
          <w:spacing w:val="-2"/>
        </w:rPr>
        <w:t>podmienok.</w:t>
      </w:r>
    </w:p>
    <w:p w:rsidR="008410CC" w:rsidRDefault="00257BB2">
      <w:pPr>
        <w:pStyle w:val="Odsekzoznamu"/>
        <w:numPr>
          <w:ilvl w:val="0"/>
          <w:numId w:val="11"/>
        </w:numPr>
        <w:tabs>
          <w:tab w:val="left" w:pos="1135"/>
          <w:tab w:val="left" w:pos="1137"/>
        </w:tabs>
        <w:spacing w:line="276" w:lineRule="auto"/>
        <w:ind w:right="137"/>
        <w:jc w:val="both"/>
      </w:pPr>
      <w:r>
        <w:t>Zmluvu o</w:t>
      </w:r>
      <w:r>
        <w:rPr>
          <w:spacing w:val="-3"/>
        </w:rPr>
        <w:t xml:space="preserve"> </w:t>
      </w:r>
      <w:r>
        <w:t>nájme majetku obce obecné zastupiteľstvo obce neschvaľuje. Zmluvu o</w:t>
      </w:r>
      <w:r>
        <w:rPr>
          <w:spacing w:val="-1"/>
        </w:rPr>
        <w:t xml:space="preserve"> </w:t>
      </w:r>
      <w:r>
        <w:t>nájme majetku obce obec zverejní v Centrálnom registri zmlúv a na webovom sídle obce.</w:t>
      </w:r>
      <w:r>
        <w:rPr>
          <w:vertAlign w:val="superscript"/>
        </w:rPr>
        <w:t>165</w:t>
      </w:r>
    </w:p>
    <w:p w:rsidR="008410CC" w:rsidRDefault="008410CC">
      <w:pPr>
        <w:pStyle w:val="Zkladntext"/>
        <w:spacing w:before="42"/>
        <w:ind w:left="0" w:firstLine="0"/>
        <w:jc w:val="left"/>
      </w:pPr>
    </w:p>
    <w:p w:rsidR="008410CC" w:rsidRDefault="00257BB2">
      <w:pPr>
        <w:ind w:left="285"/>
        <w:rPr>
          <w:b/>
        </w:rPr>
      </w:pPr>
      <w:r>
        <w:rPr>
          <w:b/>
        </w:rPr>
        <w:t>Článok</w:t>
      </w:r>
      <w:r>
        <w:rPr>
          <w:b/>
          <w:spacing w:val="-6"/>
        </w:rPr>
        <w:t xml:space="preserve"> </w:t>
      </w:r>
      <w:r>
        <w:rPr>
          <w:b/>
          <w:spacing w:val="-5"/>
        </w:rPr>
        <w:t>24</w:t>
      </w:r>
    </w:p>
    <w:p w:rsidR="008410CC" w:rsidRDefault="00257BB2">
      <w:pPr>
        <w:spacing w:before="38"/>
        <w:ind w:left="285"/>
        <w:rPr>
          <w:b/>
        </w:rPr>
      </w:pPr>
      <w:r>
        <w:rPr>
          <w:b/>
        </w:rPr>
        <w:t>Príslušnosť</w:t>
      </w:r>
      <w:r>
        <w:rPr>
          <w:b/>
          <w:spacing w:val="-4"/>
        </w:rPr>
        <w:t xml:space="preserve"> </w:t>
      </w:r>
      <w:r>
        <w:rPr>
          <w:b/>
        </w:rPr>
        <w:t>orgánov</w:t>
      </w:r>
      <w:r>
        <w:rPr>
          <w:b/>
          <w:spacing w:val="-3"/>
        </w:rPr>
        <w:t xml:space="preserve"> </w:t>
      </w:r>
      <w:r>
        <w:rPr>
          <w:b/>
        </w:rPr>
        <w:t>obce</w:t>
      </w:r>
      <w:r>
        <w:rPr>
          <w:b/>
          <w:spacing w:val="-5"/>
        </w:rPr>
        <w:t xml:space="preserve"> </w:t>
      </w:r>
      <w:r>
        <w:rPr>
          <w:b/>
        </w:rPr>
        <w:t>pre</w:t>
      </w:r>
      <w:r>
        <w:rPr>
          <w:b/>
          <w:spacing w:val="-3"/>
        </w:rPr>
        <w:t xml:space="preserve"> </w:t>
      </w:r>
      <w:r>
        <w:rPr>
          <w:b/>
        </w:rPr>
        <w:t>nájom</w:t>
      </w:r>
      <w:r>
        <w:rPr>
          <w:b/>
          <w:spacing w:val="-5"/>
        </w:rPr>
        <w:t xml:space="preserve"> </w:t>
      </w:r>
      <w:r>
        <w:rPr>
          <w:b/>
        </w:rPr>
        <w:t>majetku</w:t>
      </w:r>
      <w:r>
        <w:rPr>
          <w:b/>
          <w:spacing w:val="-6"/>
        </w:rPr>
        <w:t xml:space="preserve"> </w:t>
      </w:r>
      <w:r>
        <w:rPr>
          <w:b/>
          <w:spacing w:val="-4"/>
        </w:rPr>
        <w:t>obce</w:t>
      </w:r>
    </w:p>
    <w:p w:rsidR="008410CC" w:rsidRDefault="00257BB2">
      <w:pPr>
        <w:pStyle w:val="Odsekzoznamu"/>
        <w:numPr>
          <w:ilvl w:val="0"/>
          <w:numId w:val="10"/>
        </w:numPr>
        <w:tabs>
          <w:tab w:val="left" w:pos="1137"/>
        </w:tabs>
        <w:spacing w:before="33" w:line="276" w:lineRule="auto"/>
        <w:ind w:right="137"/>
      </w:pPr>
      <w:r>
        <w:t>Obecnému</w:t>
      </w:r>
      <w:r>
        <w:rPr>
          <w:spacing w:val="40"/>
        </w:rPr>
        <w:t xml:space="preserve"> </w:t>
      </w:r>
      <w:r>
        <w:t>zastupiteľstvu</w:t>
      </w:r>
      <w:r>
        <w:rPr>
          <w:spacing w:val="40"/>
        </w:rPr>
        <w:t xml:space="preserve"> </w:t>
      </w:r>
      <w:r>
        <w:t>obce</w:t>
      </w:r>
      <w:r>
        <w:rPr>
          <w:spacing w:val="40"/>
        </w:rPr>
        <w:t xml:space="preserve"> </w:t>
      </w:r>
      <w:r w:rsidR="001A36EA">
        <w:t>Babinec</w:t>
      </w:r>
      <w:r>
        <w:rPr>
          <w:spacing w:val="40"/>
        </w:rPr>
        <w:t xml:space="preserve"> </w:t>
      </w:r>
      <w:r>
        <w:t>je</w:t>
      </w:r>
      <w:r>
        <w:rPr>
          <w:spacing w:val="40"/>
        </w:rPr>
        <w:t xml:space="preserve"> </w:t>
      </w:r>
      <w:r>
        <w:t>prijatím</w:t>
      </w:r>
      <w:r>
        <w:rPr>
          <w:spacing w:val="40"/>
        </w:rPr>
        <w:t xml:space="preserve"> </w:t>
      </w:r>
      <w:r>
        <w:t>uznesenia</w:t>
      </w:r>
      <w:r>
        <w:rPr>
          <w:spacing w:val="40"/>
        </w:rPr>
        <w:t xml:space="preserve"> </w:t>
      </w:r>
      <w:r>
        <w:t>nadpolovičnou väčšinou hlasov prítomných poslancov obecného zastupiteľstva obce vyhradené:</w:t>
      </w:r>
    </w:p>
    <w:p w:rsidR="008410CC" w:rsidRDefault="00257BB2">
      <w:pPr>
        <w:pStyle w:val="Odsekzoznamu"/>
        <w:numPr>
          <w:ilvl w:val="1"/>
          <w:numId w:val="10"/>
        </w:numPr>
        <w:tabs>
          <w:tab w:val="left" w:pos="1416"/>
        </w:tabs>
        <w:spacing w:line="252" w:lineRule="exact"/>
        <w:ind w:left="1416" w:hanging="279"/>
      </w:pPr>
      <w:r>
        <w:t>rozhodovať</w:t>
      </w:r>
      <w:r>
        <w:rPr>
          <w:spacing w:val="-4"/>
        </w:rPr>
        <w:t xml:space="preserve"> </w:t>
      </w:r>
      <w:r>
        <w:t>podmienkach</w:t>
      </w:r>
      <w:r>
        <w:rPr>
          <w:spacing w:val="-3"/>
        </w:rPr>
        <w:t xml:space="preserve"> </w:t>
      </w:r>
      <w:r>
        <w:t>a</w:t>
      </w:r>
      <w:r>
        <w:rPr>
          <w:spacing w:val="-5"/>
        </w:rPr>
        <w:t xml:space="preserve"> </w:t>
      </w:r>
      <w:r>
        <w:t>o</w:t>
      </w:r>
      <w:r>
        <w:rPr>
          <w:spacing w:val="-3"/>
        </w:rPr>
        <w:t xml:space="preserve"> </w:t>
      </w:r>
      <w:r>
        <w:t>výške</w:t>
      </w:r>
      <w:r>
        <w:rPr>
          <w:spacing w:val="-3"/>
        </w:rPr>
        <w:t xml:space="preserve"> </w:t>
      </w:r>
      <w:r>
        <w:t>úhrad</w:t>
      </w:r>
      <w:r>
        <w:rPr>
          <w:spacing w:val="-3"/>
        </w:rPr>
        <w:t xml:space="preserve"> </w:t>
      </w:r>
      <w:r>
        <w:rPr>
          <w:spacing w:val="-5"/>
        </w:rPr>
        <w:t>za:</w:t>
      </w:r>
    </w:p>
    <w:p w:rsidR="008410CC" w:rsidRDefault="00257BB2">
      <w:pPr>
        <w:pStyle w:val="Odsekzoznamu"/>
        <w:numPr>
          <w:ilvl w:val="2"/>
          <w:numId w:val="10"/>
        </w:numPr>
        <w:tabs>
          <w:tab w:val="left" w:pos="1703"/>
        </w:tabs>
        <w:spacing w:before="40" w:line="276" w:lineRule="auto"/>
        <w:ind w:right="134"/>
      </w:pPr>
      <w:r>
        <w:t>nájom hnuteľnej veci s</w:t>
      </w:r>
      <w:r>
        <w:rPr>
          <w:spacing w:val="-2"/>
        </w:rPr>
        <w:t xml:space="preserve"> </w:t>
      </w:r>
      <w:r>
        <w:t>nižšou cenou a</w:t>
      </w:r>
      <w:r>
        <w:rPr>
          <w:spacing w:val="-1"/>
        </w:rPr>
        <w:t xml:space="preserve"> </w:t>
      </w:r>
      <w:r>
        <w:t>za</w:t>
      </w:r>
      <w:r>
        <w:rPr>
          <w:spacing w:val="80"/>
        </w:rPr>
        <w:t xml:space="preserve"> </w:t>
      </w:r>
      <w:r>
        <w:t xml:space="preserve">nájom hnuteľnej veci v správe s nižšou </w:t>
      </w:r>
      <w:r>
        <w:rPr>
          <w:spacing w:val="-2"/>
        </w:rPr>
        <w:t>cenou,</w:t>
      </w:r>
    </w:p>
    <w:p w:rsidR="008410CC" w:rsidRDefault="00257BB2">
      <w:pPr>
        <w:pStyle w:val="Odsekzoznamu"/>
        <w:numPr>
          <w:ilvl w:val="2"/>
          <w:numId w:val="10"/>
        </w:numPr>
        <w:tabs>
          <w:tab w:val="left" w:pos="1703"/>
        </w:tabs>
        <w:spacing w:line="252" w:lineRule="exact"/>
        <w:ind w:hanging="285"/>
      </w:pPr>
      <w:r>
        <w:t>krátkodobý</w:t>
      </w:r>
      <w:r>
        <w:rPr>
          <w:spacing w:val="-8"/>
        </w:rPr>
        <w:t xml:space="preserve"> </w:t>
      </w:r>
      <w:r>
        <w:t>nájom</w:t>
      </w:r>
      <w:r>
        <w:rPr>
          <w:spacing w:val="-4"/>
        </w:rPr>
        <w:t xml:space="preserve"> </w:t>
      </w:r>
      <w:r>
        <w:t>majetku</w:t>
      </w:r>
      <w:r>
        <w:rPr>
          <w:spacing w:val="-2"/>
        </w:rPr>
        <w:t xml:space="preserve"> </w:t>
      </w:r>
      <w:r>
        <w:t>obce</w:t>
      </w:r>
      <w:r>
        <w:rPr>
          <w:spacing w:val="-3"/>
        </w:rPr>
        <w:t xml:space="preserve"> </w:t>
      </w:r>
      <w:r>
        <w:t>a</w:t>
      </w:r>
      <w:r>
        <w:rPr>
          <w:spacing w:val="1"/>
        </w:rPr>
        <w:t xml:space="preserve"> </w:t>
      </w:r>
      <w:r>
        <w:t>za</w:t>
      </w:r>
      <w:r>
        <w:rPr>
          <w:spacing w:val="-3"/>
        </w:rPr>
        <w:t xml:space="preserve"> </w:t>
      </w:r>
      <w:r>
        <w:t>krátkodobý</w:t>
      </w:r>
      <w:r>
        <w:rPr>
          <w:spacing w:val="-4"/>
        </w:rPr>
        <w:t xml:space="preserve"> </w:t>
      </w:r>
      <w:r>
        <w:t>nájom</w:t>
      </w:r>
      <w:r>
        <w:rPr>
          <w:spacing w:val="-4"/>
        </w:rPr>
        <w:t xml:space="preserve"> </w:t>
      </w:r>
      <w:r>
        <w:t>majetku</w:t>
      </w:r>
      <w:r>
        <w:rPr>
          <w:spacing w:val="-3"/>
        </w:rPr>
        <w:t xml:space="preserve"> </w:t>
      </w:r>
      <w:r>
        <w:t>obce</w:t>
      </w:r>
      <w:r>
        <w:rPr>
          <w:spacing w:val="-2"/>
        </w:rPr>
        <w:t xml:space="preserve"> </w:t>
      </w:r>
      <w:r>
        <w:t>v</w:t>
      </w:r>
      <w:r>
        <w:rPr>
          <w:spacing w:val="-3"/>
        </w:rPr>
        <w:t xml:space="preserve"> </w:t>
      </w:r>
      <w:r>
        <w:rPr>
          <w:spacing w:val="-2"/>
        </w:rPr>
        <w:t>správe,</w:t>
      </w:r>
    </w:p>
    <w:p w:rsidR="008410CC" w:rsidRDefault="00257BB2">
      <w:pPr>
        <w:pStyle w:val="Odsekzoznamu"/>
        <w:numPr>
          <w:ilvl w:val="2"/>
          <w:numId w:val="10"/>
        </w:numPr>
        <w:tabs>
          <w:tab w:val="left" w:pos="1703"/>
        </w:tabs>
        <w:spacing w:before="37"/>
        <w:ind w:hanging="285"/>
      </w:pPr>
      <w:r>
        <w:t>sezónny</w:t>
      </w:r>
      <w:r>
        <w:rPr>
          <w:spacing w:val="-8"/>
        </w:rPr>
        <w:t xml:space="preserve"> </w:t>
      </w:r>
      <w:r>
        <w:t>nájom</w:t>
      </w:r>
      <w:r>
        <w:rPr>
          <w:spacing w:val="-4"/>
        </w:rPr>
        <w:t xml:space="preserve"> </w:t>
      </w:r>
      <w:r>
        <w:t>majetku</w:t>
      </w:r>
      <w:r>
        <w:rPr>
          <w:spacing w:val="-2"/>
        </w:rPr>
        <w:t xml:space="preserve"> </w:t>
      </w:r>
      <w:r>
        <w:rPr>
          <w:spacing w:val="-4"/>
        </w:rPr>
        <w:t>obce</w:t>
      </w:r>
    </w:p>
    <w:p w:rsidR="008410CC" w:rsidRDefault="00257BB2">
      <w:pPr>
        <w:pStyle w:val="Zkladntext"/>
        <w:spacing w:before="40" w:line="276" w:lineRule="auto"/>
        <w:ind w:left="1418" w:right="133" w:firstLine="0"/>
      </w:pPr>
      <w:r>
        <w:t>minimálne za také nájomné, za aké sa v tom čase a na tom mieste obvykle prenechávajú do nájmu na dohodnutý účel veci toho istého druhu alebo porovnateľné veci;</w:t>
      </w:r>
      <w:r>
        <w:rPr>
          <w:vertAlign w:val="superscript"/>
        </w:rPr>
        <w:t>166</w:t>
      </w:r>
      <w:r>
        <w:t xml:space="preserve"> starosta obce je osobou povinnou pri prenechávaní hnuteľnej veci s</w:t>
      </w:r>
      <w:r>
        <w:rPr>
          <w:spacing w:val="-2"/>
        </w:rPr>
        <w:t xml:space="preserve"> </w:t>
      </w:r>
      <w:r>
        <w:t>nižšou cenou, pri krátkodobom nájme majetku obce a pri sezónnom nájme,</w:t>
      </w:r>
      <w:r>
        <w:rPr>
          <w:spacing w:val="40"/>
        </w:rPr>
        <w:t xml:space="preserve"> </w:t>
      </w:r>
      <w:r>
        <w:t>v</w:t>
      </w:r>
      <w:r>
        <w:rPr>
          <w:spacing w:val="-2"/>
        </w:rPr>
        <w:t xml:space="preserve"> </w:t>
      </w:r>
      <w:r>
        <w:t>rozsahu svojej príslušnosti</w:t>
      </w:r>
      <w:r>
        <w:rPr>
          <w:spacing w:val="40"/>
        </w:rPr>
        <w:t xml:space="preserve"> </w:t>
      </w:r>
      <w:r>
        <w:t>rešpektovať</w:t>
      </w:r>
      <w:r>
        <w:rPr>
          <w:spacing w:val="40"/>
        </w:rPr>
        <w:t xml:space="preserve"> </w:t>
      </w:r>
      <w:r>
        <w:t>rozhodnutie</w:t>
      </w:r>
      <w:r>
        <w:rPr>
          <w:spacing w:val="40"/>
        </w:rPr>
        <w:t xml:space="preserve"> </w:t>
      </w:r>
      <w:r>
        <w:t>obecného</w:t>
      </w:r>
      <w:r>
        <w:rPr>
          <w:spacing w:val="40"/>
        </w:rPr>
        <w:t xml:space="preserve"> </w:t>
      </w:r>
      <w:r>
        <w:t>zastupiteľstva</w:t>
      </w:r>
      <w:r>
        <w:rPr>
          <w:spacing w:val="40"/>
        </w:rPr>
        <w:t xml:space="preserve"> </w:t>
      </w:r>
      <w:r>
        <w:t>obce</w:t>
      </w:r>
      <w:r>
        <w:rPr>
          <w:spacing w:val="40"/>
        </w:rPr>
        <w:t xml:space="preserve"> </w:t>
      </w:r>
      <w:r>
        <w:t>o podmienkach</w:t>
      </w:r>
      <w:r>
        <w:rPr>
          <w:spacing w:val="40"/>
        </w:rPr>
        <w:t xml:space="preserve"> </w:t>
      </w:r>
      <w:r>
        <w:t>a</w:t>
      </w:r>
      <w:r>
        <w:rPr>
          <w:spacing w:val="80"/>
        </w:rPr>
        <w:t xml:space="preserve"> </w:t>
      </w:r>
      <w:r>
        <w:t>o</w:t>
      </w:r>
      <w:r>
        <w:rPr>
          <w:spacing w:val="80"/>
        </w:rPr>
        <w:t xml:space="preserve"> </w:t>
      </w:r>
      <w:r>
        <w:t>výške</w:t>
      </w:r>
      <w:r>
        <w:rPr>
          <w:spacing w:val="80"/>
        </w:rPr>
        <w:t xml:space="preserve"> </w:t>
      </w:r>
      <w:r>
        <w:t>úhrad</w:t>
      </w:r>
      <w:r>
        <w:rPr>
          <w:spacing w:val="80"/>
        </w:rPr>
        <w:t xml:space="preserve"> </w:t>
      </w:r>
      <w:r>
        <w:t>pre</w:t>
      </w:r>
      <w:r>
        <w:rPr>
          <w:spacing w:val="80"/>
        </w:rPr>
        <w:t xml:space="preserve"> </w:t>
      </w:r>
      <w:r>
        <w:t>tento</w:t>
      </w:r>
      <w:r>
        <w:rPr>
          <w:spacing w:val="80"/>
        </w:rPr>
        <w:t xml:space="preserve"> </w:t>
      </w:r>
      <w:r>
        <w:t>nájom;</w:t>
      </w:r>
      <w:r>
        <w:rPr>
          <w:spacing w:val="80"/>
        </w:rPr>
        <w:t xml:space="preserve"> </w:t>
      </w:r>
      <w:r>
        <w:t>ak</w:t>
      </w:r>
      <w:r>
        <w:rPr>
          <w:spacing w:val="80"/>
        </w:rPr>
        <w:t xml:space="preserve"> </w:t>
      </w:r>
      <w:r>
        <w:t>obecné</w:t>
      </w:r>
      <w:r>
        <w:rPr>
          <w:spacing w:val="80"/>
        </w:rPr>
        <w:t xml:space="preserve"> </w:t>
      </w:r>
      <w:r>
        <w:t>zastupiteľstvo</w:t>
      </w:r>
      <w:r>
        <w:rPr>
          <w:spacing w:val="80"/>
        </w:rPr>
        <w:t xml:space="preserve"> </w:t>
      </w:r>
      <w:r>
        <w:t>obce</w:t>
      </w:r>
      <w:r>
        <w:rPr>
          <w:spacing w:val="80"/>
        </w:rPr>
        <w:t xml:space="preserve"> </w:t>
      </w:r>
      <w:r>
        <w:t>nerozhodne o</w:t>
      </w:r>
      <w:r>
        <w:rPr>
          <w:spacing w:val="-2"/>
        </w:rPr>
        <w:t xml:space="preserve"> </w:t>
      </w:r>
      <w:r>
        <w:t>podmienkach a</w:t>
      </w:r>
      <w:r>
        <w:rPr>
          <w:spacing w:val="-1"/>
        </w:rPr>
        <w:t xml:space="preserve"> </w:t>
      </w:r>
      <w:r>
        <w:t>výške úhrad za nájom hnuteľnej veci s</w:t>
      </w:r>
      <w:r>
        <w:rPr>
          <w:spacing w:val="-1"/>
        </w:rPr>
        <w:t xml:space="preserve"> </w:t>
      </w:r>
      <w:r>
        <w:t>nižšou cenou,</w:t>
      </w:r>
      <w:r>
        <w:rPr>
          <w:spacing w:val="40"/>
        </w:rPr>
        <w:t xml:space="preserve"> </w:t>
      </w:r>
      <w:r>
        <w:t>za</w:t>
      </w:r>
      <w:r>
        <w:rPr>
          <w:spacing w:val="40"/>
        </w:rPr>
        <w:t xml:space="preserve"> </w:t>
      </w:r>
      <w:r>
        <w:t>nájom hnuteľnej veci v správe s nižšou cenou, za krátkodobý nájom majetku obce, za krátkodobý nájom majetku obce v</w:t>
      </w:r>
      <w:r>
        <w:rPr>
          <w:spacing w:val="-1"/>
        </w:rPr>
        <w:t xml:space="preserve"> </w:t>
      </w:r>
      <w:r>
        <w:t>správe a za sezónny nájom majetku obce vopred na neurčitý čas a</w:t>
      </w:r>
      <w:r>
        <w:rPr>
          <w:spacing w:val="-1"/>
        </w:rPr>
        <w:t xml:space="preserve"> </w:t>
      </w:r>
      <w:r>
        <w:t xml:space="preserve">pre neurčitých nájomcov (ďalej aj </w:t>
      </w:r>
      <w:r>
        <w:rPr>
          <w:i/>
        </w:rPr>
        <w:t xml:space="preserve">„sadzobník“ </w:t>
      </w:r>
      <w:r>
        <w:t>v</w:t>
      </w:r>
      <w:r>
        <w:rPr>
          <w:spacing w:val="-4"/>
        </w:rPr>
        <w:t xml:space="preserve"> </w:t>
      </w:r>
      <w:r>
        <w:t>príslušnom gramatickom tvare), musí o podmienkach a výške úhrady za konkrétny nájom hnuteľnej veci s nižšou cenou,</w:t>
      </w:r>
      <w:r>
        <w:rPr>
          <w:spacing w:val="80"/>
        </w:rPr>
        <w:t xml:space="preserve"> </w:t>
      </w:r>
      <w:r>
        <w:t>hnuteľnej veci v</w:t>
      </w:r>
      <w:r>
        <w:rPr>
          <w:spacing w:val="-3"/>
        </w:rPr>
        <w:t xml:space="preserve"> </w:t>
      </w:r>
      <w:r>
        <w:t>správe s nižšou cenou, za krátkodobý nájom majetku obce, za krátkodobý nájom majetku obce v</w:t>
      </w:r>
      <w:r>
        <w:rPr>
          <w:spacing w:val="-1"/>
        </w:rPr>
        <w:t xml:space="preserve"> </w:t>
      </w:r>
      <w:r>
        <w:t>správe a za sezónny nájom majetku obce rozhodnúť pred jeho prenechaním do nájmu,</w:t>
      </w:r>
    </w:p>
    <w:p w:rsidR="008410CC" w:rsidRDefault="00257BB2">
      <w:pPr>
        <w:pStyle w:val="Zkladntext"/>
        <w:spacing w:before="4"/>
        <w:ind w:left="0" w:firstLine="0"/>
        <w:jc w:val="left"/>
        <w:rPr>
          <w:sz w:val="20"/>
        </w:rPr>
      </w:pPr>
      <w:r>
        <w:rPr>
          <w:noProof/>
          <w:sz w:val="20"/>
        </w:rPr>
        <mc:AlternateContent>
          <mc:Choice Requires="wps">
            <w:drawing>
              <wp:anchor distT="0" distB="0" distL="0" distR="0" simplePos="0" relativeHeight="487603200" behindDoc="1" locked="0" layoutInCell="1" allowOverlap="1">
                <wp:simplePos x="0" y="0"/>
                <wp:positionH relativeFrom="page">
                  <wp:posOffset>1260652</wp:posOffset>
                </wp:positionH>
                <wp:positionV relativeFrom="paragraph">
                  <wp:posOffset>164409</wp:posOffset>
                </wp:positionV>
                <wp:extent cx="1829435"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A1546C" id="Graphic 34" o:spid="_x0000_s1026" style="position:absolute;margin-left:99.25pt;margin-top:12.95pt;width:144.05pt;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SX2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" path="m1829053,l,,,9143r1829053,l1829053,xe" fillcolor="black" stroked="f">
                <v:path arrowok="t"/>
                <w10:wrap type="topAndBottom" anchorx="page"/>
              </v:shape>
            </w:pict>
          </mc:Fallback>
        </mc:AlternateContent>
      </w:r>
    </w:p>
    <w:p w:rsidR="008410CC" w:rsidRDefault="00257BB2">
      <w:pPr>
        <w:spacing w:before="97"/>
        <w:ind w:left="285" w:right="149"/>
        <w:rPr>
          <w:sz w:val="20"/>
        </w:rPr>
      </w:pPr>
      <w:r>
        <w:rPr>
          <w:sz w:val="20"/>
          <w:vertAlign w:val="superscript"/>
        </w:rPr>
        <w:t>165</w:t>
      </w:r>
      <w:r>
        <w:rPr>
          <w:spacing w:val="-3"/>
          <w:sz w:val="20"/>
        </w:rPr>
        <w:t xml:space="preserve"> </w:t>
      </w:r>
      <w:r>
        <w:rPr>
          <w:sz w:val="20"/>
        </w:rPr>
        <w:t>§</w:t>
      </w:r>
      <w:r>
        <w:rPr>
          <w:spacing w:val="-2"/>
          <w:sz w:val="20"/>
        </w:rPr>
        <w:t xml:space="preserve"> </w:t>
      </w:r>
      <w:r>
        <w:rPr>
          <w:sz w:val="20"/>
        </w:rPr>
        <w:t>47a</w:t>
      </w:r>
      <w:r>
        <w:rPr>
          <w:spacing w:val="-3"/>
          <w:sz w:val="20"/>
        </w:rPr>
        <w:t xml:space="preserve"> </w:t>
      </w:r>
      <w:r>
        <w:rPr>
          <w:sz w:val="20"/>
        </w:rPr>
        <w:t>Občianskeho</w:t>
      </w:r>
      <w:r>
        <w:rPr>
          <w:spacing w:val="-2"/>
          <w:sz w:val="20"/>
        </w:rPr>
        <w:t xml:space="preserve"> </w:t>
      </w:r>
      <w:r>
        <w:rPr>
          <w:sz w:val="20"/>
        </w:rPr>
        <w:t>zákonníka,</w:t>
      </w:r>
      <w:r>
        <w:rPr>
          <w:spacing w:val="-3"/>
          <w:sz w:val="20"/>
        </w:rPr>
        <w:t xml:space="preserve"> </w:t>
      </w:r>
      <w:r>
        <w:rPr>
          <w:sz w:val="20"/>
        </w:rPr>
        <w:t>§</w:t>
      </w:r>
      <w:r>
        <w:rPr>
          <w:spacing w:val="-2"/>
          <w:sz w:val="20"/>
        </w:rPr>
        <w:t xml:space="preserve"> </w:t>
      </w:r>
      <w:r>
        <w:rPr>
          <w:sz w:val="20"/>
        </w:rPr>
        <w:t>4</w:t>
      </w:r>
      <w:r>
        <w:rPr>
          <w:spacing w:val="-4"/>
          <w:sz w:val="20"/>
        </w:rPr>
        <w:t xml:space="preserve"> </w:t>
      </w:r>
      <w:r>
        <w:rPr>
          <w:sz w:val="20"/>
        </w:rPr>
        <w:t>odsek</w:t>
      </w:r>
      <w:r>
        <w:rPr>
          <w:spacing w:val="-4"/>
          <w:sz w:val="20"/>
        </w:rPr>
        <w:t xml:space="preserve"> </w:t>
      </w:r>
      <w:r>
        <w:rPr>
          <w:sz w:val="20"/>
        </w:rPr>
        <w:t>3,</w:t>
      </w:r>
      <w:r>
        <w:rPr>
          <w:spacing w:val="-3"/>
          <w:sz w:val="20"/>
        </w:rPr>
        <w:t xml:space="preserve"> </w:t>
      </w:r>
      <w:r>
        <w:rPr>
          <w:sz w:val="20"/>
        </w:rPr>
        <w:t>§</w:t>
      </w:r>
      <w:r>
        <w:rPr>
          <w:spacing w:val="-4"/>
          <w:sz w:val="20"/>
        </w:rPr>
        <w:t xml:space="preserve"> </w:t>
      </w:r>
      <w:r>
        <w:rPr>
          <w:sz w:val="20"/>
        </w:rPr>
        <w:t>5a</w:t>
      </w:r>
      <w:r>
        <w:rPr>
          <w:spacing w:val="-3"/>
          <w:sz w:val="20"/>
        </w:rPr>
        <w:t xml:space="preserve"> </w:t>
      </w:r>
      <w:r>
        <w:rPr>
          <w:sz w:val="20"/>
        </w:rPr>
        <w:t>odsek</w:t>
      </w:r>
      <w:r>
        <w:rPr>
          <w:spacing w:val="-4"/>
          <w:sz w:val="20"/>
        </w:rPr>
        <w:t xml:space="preserve"> </w:t>
      </w:r>
      <w:r>
        <w:rPr>
          <w:sz w:val="20"/>
        </w:rPr>
        <w:t>6</w:t>
      </w:r>
      <w:r>
        <w:rPr>
          <w:spacing w:val="-2"/>
          <w:sz w:val="20"/>
        </w:rPr>
        <w:t xml:space="preserve"> </w:t>
      </w:r>
      <w:r>
        <w:rPr>
          <w:sz w:val="20"/>
        </w:rPr>
        <w:t>zákona</w:t>
      </w:r>
      <w:r>
        <w:rPr>
          <w:spacing w:val="-3"/>
          <w:sz w:val="20"/>
        </w:rPr>
        <w:t xml:space="preserve"> </w:t>
      </w:r>
      <w:r>
        <w:rPr>
          <w:sz w:val="20"/>
        </w:rPr>
        <w:t>o slobodnom</w:t>
      </w:r>
      <w:r>
        <w:rPr>
          <w:spacing w:val="-7"/>
          <w:sz w:val="20"/>
        </w:rPr>
        <w:t xml:space="preserve"> </w:t>
      </w:r>
      <w:r>
        <w:rPr>
          <w:sz w:val="20"/>
        </w:rPr>
        <w:t>prístupe</w:t>
      </w:r>
      <w:r>
        <w:rPr>
          <w:spacing w:val="-3"/>
          <w:sz w:val="20"/>
        </w:rPr>
        <w:t xml:space="preserve"> </w:t>
      </w:r>
      <w:r>
        <w:rPr>
          <w:sz w:val="20"/>
        </w:rPr>
        <w:t>k</w:t>
      </w:r>
      <w:r>
        <w:rPr>
          <w:spacing w:val="-1"/>
          <w:sz w:val="20"/>
        </w:rPr>
        <w:t xml:space="preserve"> </w:t>
      </w:r>
      <w:r>
        <w:rPr>
          <w:sz w:val="20"/>
        </w:rPr>
        <w:t>informáciám, zákon o ochrane osobných údajov</w:t>
      </w:r>
    </w:p>
    <w:p w:rsidR="008410CC" w:rsidRDefault="00257BB2">
      <w:pPr>
        <w:ind w:left="285"/>
        <w:rPr>
          <w:sz w:val="20"/>
        </w:rPr>
      </w:pPr>
      <w:r>
        <w:rPr>
          <w:sz w:val="20"/>
          <w:vertAlign w:val="superscript"/>
        </w:rPr>
        <w:t>166</w:t>
      </w:r>
      <w:r>
        <w:rPr>
          <w:spacing w:val="-4"/>
          <w:sz w:val="20"/>
        </w:rPr>
        <w:t xml:space="preserve"> </w:t>
      </w:r>
      <w:r>
        <w:rPr>
          <w:sz w:val="20"/>
        </w:rPr>
        <w:t>§</w:t>
      </w:r>
      <w:r>
        <w:rPr>
          <w:spacing w:val="-2"/>
          <w:sz w:val="20"/>
        </w:rPr>
        <w:t xml:space="preserve"> </w:t>
      </w:r>
      <w:r>
        <w:rPr>
          <w:sz w:val="20"/>
        </w:rPr>
        <w:t>9aa</w:t>
      </w:r>
      <w:r>
        <w:rPr>
          <w:spacing w:val="-5"/>
          <w:sz w:val="20"/>
        </w:rPr>
        <w:t xml:space="preserve"> </w:t>
      </w:r>
      <w:r>
        <w:rPr>
          <w:sz w:val="20"/>
        </w:rPr>
        <w:t>odsek</w:t>
      </w:r>
      <w:r>
        <w:rPr>
          <w:spacing w:val="-5"/>
          <w:sz w:val="20"/>
        </w:rPr>
        <w:t xml:space="preserve"> </w:t>
      </w:r>
      <w:r>
        <w:rPr>
          <w:sz w:val="20"/>
        </w:rPr>
        <w:t>3</w:t>
      </w:r>
      <w:r>
        <w:rPr>
          <w:spacing w:val="-2"/>
          <w:sz w:val="20"/>
        </w:rPr>
        <w:t xml:space="preserve"> </w:t>
      </w:r>
      <w:r>
        <w:rPr>
          <w:sz w:val="20"/>
        </w:rPr>
        <w:t>a</w:t>
      </w:r>
      <w:r>
        <w:rPr>
          <w:spacing w:val="-1"/>
          <w:sz w:val="20"/>
        </w:rPr>
        <w:t xml:space="preserve"> </w:t>
      </w:r>
      <w:r>
        <w:rPr>
          <w:sz w:val="20"/>
        </w:rPr>
        <w:t>ďalšie</w:t>
      </w:r>
      <w:r>
        <w:rPr>
          <w:spacing w:val="-4"/>
          <w:sz w:val="20"/>
        </w:rPr>
        <w:t xml:space="preserve"> </w:t>
      </w:r>
      <w:r>
        <w:rPr>
          <w:sz w:val="20"/>
        </w:rPr>
        <w:t>zákona</w:t>
      </w:r>
      <w:r>
        <w:rPr>
          <w:spacing w:val="-1"/>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1"/>
          <w:numId w:val="10"/>
        </w:numPr>
        <w:tabs>
          <w:tab w:val="left" w:pos="1416"/>
          <w:tab w:val="left" w:pos="1418"/>
        </w:tabs>
        <w:spacing w:before="109" w:line="276" w:lineRule="auto"/>
        <w:ind w:right="139"/>
        <w:jc w:val="both"/>
      </w:pPr>
      <w:r>
        <w:lastRenderedPageBreak/>
        <w:t>schvaľovať úkony smerujúce k</w:t>
      </w:r>
      <w:r>
        <w:rPr>
          <w:spacing w:val="-2"/>
        </w:rPr>
        <w:t xml:space="preserve"> </w:t>
      </w:r>
      <w:r>
        <w:t>nájmu majetku obce spôsobom obchodnej verejnej súťaže a</w:t>
      </w:r>
      <w:r>
        <w:rPr>
          <w:spacing w:val="-1"/>
        </w:rPr>
        <w:t xml:space="preserve"> </w:t>
      </w:r>
      <w:r>
        <w:t>spôsobom priameho nájmu, v</w:t>
      </w:r>
      <w:r>
        <w:rPr>
          <w:spacing w:val="-3"/>
        </w:rPr>
        <w:t xml:space="preserve"> </w:t>
      </w:r>
      <w:r>
        <w:t>súlade s</w:t>
      </w:r>
      <w:r>
        <w:rPr>
          <w:spacing w:val="-1"/>
        </w:rPr>
        <w:t xml:space="preserve"> </w:t>
      </w:r>
      <w:r>
        <w:t>primeraným uplatnením ustanovení osobitného predpisu</w:t>
      </w:r>
      <w:r>
        <w:rPr>
          <w:vertAlign w:val="superscript"/>
        </w:rPr>
        <w:t>167</w:t>
      </w:r>
      <w:r>
        <w:t xml:space="preserve"> a</w:t>
      </w:r>
      <w:r>
        <w:rPr>
          <w:spacing w:val="-2"/>
        </w:rPr>
        <w:t xml:space="preserve"> </w:t>
      </w:r>
      <w:r>
        <w:t>v</w:t>
      </w:r>
      <w:r>
        <w:rPr>
          <w:spacing w:val="-5"/>
        </w:rPr>
        <w:t xml:space="preserve"> </w:t>
      </w:r>
      <w:r>
        <w:t>rozsahu svojej príslušnosti aj s primeraným uplatnením ustanovení týchto Zásad,</w:t>
      </w:r>
      <w:r>
        <w:rPr>
          <w:vertAlign w:val="superscript"/>
        </w:rPr>
        <w:t>168</w:t>
      </w:r>
    </w:p>
    <w:p w:rsidR="008410CC" w:rsidRDefault="00257BB2">
      <w:pPr>
        <w:pStyle w:val="Odsekzoznamu"/>
        <w:numPr>
          <w:ilvl w:val="1"/>
          <w:numId w:val="10"/>
        </w:numPr>
        <w:tabs>
          <w:tab w:val="left" w:pos="1416"/>
          <w:tab w:val="left" w:pos="1418"/>
        </w:tabs>
        <w:spacing w:line="276" w:lineRule="auto"/>
        <w:ind w:right="136"/>
        <w:jc w:val="both"/>
      </w:pPr>
      <w:r>
        <w:t>schvaľovať</w:t>
      </w:r>
      <w:r>
        <w:rPr>
          <w:spacing w:val="-3"/>
        </w:rPr>
        <w:t xml:space="preserve"> </w:t>
      </w:r>
      <w:r>
        <w:t>úkony</w:t>
      </w:r>
      <w:r>
        <w:rPr>
          <w:spacing w:val="-5"/>
        </w:rPr>
        <w:t xml:space="preserve"> </w:t>
      </w:r>
      <w:r>
        <w:t>smerujúce</w:t>
      </w:r>
      <w:r>
        <w:rPr>
          <w:spacing w:val="-3"/>
        </w:rPr>
        <w:t xml:space="preserve"> </w:t>
      </w:r>
      <w:r>
        <w:t>k</w:t>
      </w:r>
      <w:r>
        <w:rPr>
          <w:spacing w:val="-3"/>
        </w:rPr>
        <w:t xml:space="preserve"> </w:t>
      </w:r>
      <w:r>
        <w:t>nájmu</w:t>
      </w:r>
      <w:r>
        <w:rPr>
          <w:spacing w:val="-3"/>
        </w:rPr>
        <w:t xml:space="preserve"> </w:t>
      </w:r>
      <w:r>
        <w:t>a</w:t>
      </w:r>
      <w:r>
        <w:rPr>
          <w:spacing w:val="-2"/>
        </w:rPr>
        <w:t xml:space="preserve"> </w:t>
      </w:r>
      <w:r>
        <w:t>schvaľovať</w:t>
      </w:r>
      <w:r>
        <w:rPr>
          <w:spacing w:val="-3"/>
        </w:rPr>
        <w:t xml:space="preserve"> </w:t>
      </w:r>
      <w:r>
        <w:t>nájom</w:t>
      </w:r>
      <w:r>
        <w:rPr>
          <w:spacing w:val="-6"/>
        </w:rPr>
        <w:t xml:space="preserve"> </w:t>
      </w:r>
      <w:r>
        <w:t>nehnuteľného</w:t>
      </w:r>
      <w:r>
        <w:rPr>
          <w:spacing w:val="-3"/>
        </w:rPr>
        <w:t xml:space="preserve"> </w:t>
      </w:r>
      <w:r>
        <w:t>majetku</w:t>
      </w:r>
      <w:r>
        <w:rPr>
          <w:spacing w:val="-3"/>
        </w:rPr>
        <w:t xml:space="preserve"> </w:t>
      </w:r>
      <w:r>
        <w:t>obce registrovanému sociálnemu podniku ako formy investičnej pomoci,</w:t>
      </w:r>
    </w:p>
    <w:p w:rsidR="008410CC" w:rsidRDefault="00257BB2">
      <w:pPr>
        <w:pStyle w:val="Odsekzoznamu"/>
        <w:numPr>
          <w:ilvl w:val="1"/>
          <w:numId w:val="10"/>
        </w:numPr>
        <w:tabs>
          <w:tab w:val="left" w:pos="1416"/>
          <w:tab w:val="left" w:pos="1418"/>
        </w:tabs>
        <w:spacing w:line="276" w:lineRule="auto"/>
        <w:ind w:right="138"/>
        <w:jc w:val="both"/>
      </w:pPr>
      <w:r>
        <w:t>schvaľovať úkony smerujúce k</w:t>
      </w:r>
      <w:r>
        <w:rPr>
          <w:spacing w:val="-2"/>
        </w:rPr>
        <w:t xml:space="preserve"> </w:t>
      </w:r>
      <w:r>
        <w:t>nájmu majetku obce z</w:t>
      </w:r>
      <w:r>
        <w:rPr>
          <w:spacing w:val="-2"/>
        </w:rPr>
        <w:t xml:space="preserve"> </w:t>
      </w:r>
      <w:r>
        <w:t>dôvodu hodného osobitného zreteľa a</w:t>
      </w:r>
      <w:r>
        <w:rPr>
          <w:spacing w:val="-1"/>
        </w:rPr>
        <w:t xml:space="preserve"> </w:t>
      </w:r>
      <w:r>
        <w:t>schváliť nižšie nájomné</w:t>
      </w:r>
      <w:r>
        <w:rPr>
          <w:vertAlign w:val="superscript"/>
        </w:rPr>
        <w:t>169</w:t>
      </w:r>
      <w:r>
        <w:t xml:space="preserve"> pri prenechaní majetku obce do nájmu z</w:t>
      </w:r>
      <w:r>
        <w:rPr>
          <w:spacing w:val="-1"/>
        </w:rPr>
        <w:t xml:space="preserve"> </w:t>
      </w:r>
      <w:r>
        <w:t>dôvodu hodného osobitného zreteľa.</w:t>
      </w:r>
    </w:p>
    <w:p w:rsidR="008410CC" w:rsidRDefault="00257BB2">
      <w:pPr>
        <w:pStyle w:val="Odsekzoznamu"/>
        <w:numPr>
          <w:ilvl w:val="0"/>
          <w:numId w:val="10"/>
        </w:numPr>
        <w:tabs>
          <w:tab w:val="left" w:pos="1135"/>
        </w:tabs>
        <w:ind w:left="1135" w:hanging="567"/>
        <w:jc w:val="both"/>
      </w:pPr>
      <w:r>
        <w:t>Starosta</w:t>
      </w:r>
      <w:r>
        <w:rPr>
          <w:spacing w:val="-6"/>
        </w:rPr>
        <w:t xml:space="preserve"> </w:t>
      </w:r>
      <w:r>
        <w:t>obce</w:t>
      </w:r>
      <w:r>
        <w:rPr>
          <w:spacing w:val="-3"/>
        </w:rPr>
        <w:t xml:space="preserve"> </w:t>
      </w:r>
      <w:r w:rsidR="001A36EA">
        <w:t>Babinec</w:t>
      </w:r>
      <w:r>
        <w:rPr>
          <w:spacing w:val="-4"/>
        </w:rPr>
        <w:t xml:space="preserve"> </w:t>
      </w:r>
      <w:r>
        <w:t>rozhoduje</w:t>
      </w:r>
      <w:r>
        <w:rPr>
          <w:spacing w:val="-3"/>
        </w:rPr>
        <w:t xml:space="preserve"> </w:t>
      </w:r>
      <w:r>
        <w:rPr>
          <w:spacing w:val="-5"/>
        </w:rPr>
        <w:t>o:</w:t>
      </w:r>
    </w:p>
    <w:p w:rsidR="008410CC" w:rsidRDefault="00257BB2">
      <w:pPr>
        <w:pStyle w:val="Odsekzoznamu"/>
        <w:numPr>
          <w:ilvl w:val="1"/>
          <w:numId w:val="10"/>
        </w:numPr>
        <w:tabs>
          <w:tab w:val="left" w:pos="1416"/>
          <w:tab w:val="left" w:pos="1418"/>
        </w:tabs>
        <w:spacing w:before="38" w:line="276" w:lineRule="auto"/>
        <w:ind w:right="138"/>
      </w:pPr>
      <w:r>
        <w:t>nájme</w:t>
      </w:r>
      <w:r>
        <w:rPr>
          <w:spacing w:val="40"/>
        </w:rPr>
        <w:t xml:space="preserve"> </w:t>
      </w:r>
      <w:r>
        <w:t>hnuteľného</w:t>
      </w:r>
      <w:r>
        <w:rPr>
          <w:spacing w:val="40"/>
        </w:rPr>
        <w:t xml:space="preserve"> </w:t>
      </w:r>
      <w:r>
        <w:t>majetku</w:t>
      </w:r>
      <w:r>
        <w:rPr>
          <w:spacing w:val="40"/>
        </w:rPr>
        <w:t xml:space="preserve"> </w:t>
      </w:r>
      <w:r>
        <w:t>obce,</w:t>
      </w:r>
      <w:r>
        <w:rPr>
          <w:spacing w:val="40"/>
        </w:rPr>
        <w:t xml:space="preserve"> </w:t>
      </w:r>
      <w:r>
        <w:t>ak</w:t>
      </w:r>
      <w:r>
        <w:rPr>
          <w:spacing w:val="40"/>
        </w:rPr>
        <w:t xml:space="preserve"> </w:t>
      </w:r>
      <w:r>
        <w:t>zostatková</w:t>
      </w:r>
      <w:r>
        <w:rPr>
          <w:spacing w:val="40"/>
        </w:rPr>
        <w:t xml:space="preserve"> </w:t>
      </w:r>
      <w:r>
        <w:t>cena</w:t>
      </w:r>
      <w:r>
        <w:rPr>
          <w:spacing w:val="40"/>
        </w:rPr>
        <w:t xml:space="preserve"> </w:t>
      </w:r>
      <w:r>
        <w:t>hnuteľného</w:t>
      </w:r>
      <w:r>
        <w:rPr>
          <w:spacing w:val="40"/>
        </w:rPr>
        <w:t xml:space="preserve"> </w:t>
      </w:r>
      <w:r>
        <w:t>majetku</w:t>
      </w:r>
      <w:r>
        <w:rPr>
          <w:spacing w:val="40"/>
        </w:rPr>
        <w:t xml:space="preserve"> </w:t>
      </w:r>
      <w:r>
        <w:t>obce</w:t>
      </w:r>
      <w:r>
        <w:rPr>
          <w:spacing w:val="40"/>
        </w:rPr>
        <w:t xml:space="preserve"> </w:t>
      </w:r>
      <w:r>
        <w:t>je nižšia ako 3 500,00 € vrátane,</w:t>
      </w:r>
    </w:p>
    <w:p w:rsidR="008410CC" w:rsidRDefault="00257BB2">
      <w:pPr>
        <w:pStyle w:val="Odsekzoznamu"/>
        <w:numPr>
          <w:ilvl w:val="1"/>
          <w:numId w:val="10"/>
        </w:numPr>
        <w:tabs>
          <w:tab w:val="left" w:pos="1416"/>
          <w:tab w:val="left" w:pos="1418"/>
        </w:tabs>
        <w:spacing w:before="2" w:line="276" w:lineRule="auto"/>
        <w:ind w:right="145"/>
      </w:pPr>
      <w:r>
        <w:t>nájme</w:t>
      </w:r>
      <w:r>
        <w:rPr>
          <w:spacing w:val="40"/>
        </w:rPr>
        <w:t xml:space="preserve"> </w:t>
      </w:r>
      <w:r>
        <w:t>majetku</w:t>
      </w:r>
      <w:r>
        <w:rPr>
          <w:spacing w:val="40"/>
        </w:rPr>
        <w:t xml:space="preserve"> </w:t>
      </w:r>
      <w:r>
        <w:t>obce</w:t>
      </w:r>
      <w:r>
        <w:rPr>
          <w:spacing w:val="40"/>
        </w:rPr>
        <w:t xml:space="preserve"> </w:t>
      </w:r>
      <w:r>
        <w:t>ktorého</w:t>
      </w:r>
      <w:r>
        <w:rPr>
          <w:spacing w:val="40"/>
        </w:rPr>
        <w:t xml:space="preserve"> </w:t>
      </w:r>
      <w:r>
        <w:t>trvanie</w:t>
      </w:r>
      <w:r>
        <w:rPr>
          <w:spacing w:val="40"/>
        </w:rPr>
        <w:t xml:space="preserve"> </w:t>
      </w:r>
      <w:r>
        <w:t>s</w:t>
      </w:r>
      <w:r>
        <w:rPr>
          <w:spacing w:val="40"/>
        </w:rPr>
        <w:t xml:space="preserve"> </w:t>
      </w:r>
      <w:r>
        <w:t>tým</w:t>
      </w:r>
      <w:r>
        <w:rPr>
          <w:spacing w:val="40"/>
        </w:rPr>
        <w:t xml:space="preserve"> </w:t>
      </w:r>
      <w:r>
        <w:t>istým</w:t>
      </w:r>
      <w:r>
        <w:rPr>
          <w:spacing w:val="40"/>
        </w:rPr>
        <w:t xml:space="preserve"> </w:t>
      </w:r>
      <w:r>
        <w:t>nájomcom</w:t>
      </w:r>
      <w:r>
        <w:rPr>
          <w:spacing w:val="40"/>
        </w:rPr>
        <w:t xml:space="preserve"> </w:t>
      </w:r>
      <w:r>
        <w:t>neprekročí</w:t>
      </w:r>
      <w:r>
        <w:rPr>
          <w:spacing w:val="40"/>
        </w:rPr>
        <w:t xml:space="preserve"> </w:t>
      </w:r>
      <w:r>
        <w:t>desať</w:t>
      </w:r>
      <w:r>
        <w:rPr>
          <w:spacing w:val="40"/>
        </w:rPr>
        <w:t xml:space="preserve"> </w:t>
      </w:r>
      <w:r>
        <w:t>dní v kalendárnom mesiaci</w:t>
      </w:r>
    </w:p>
    <w:p w:rsidR="008410CC" w:rsidRDefault="00257BB2">
      <w:pPr>
        <w:pStyle w:val="Odsekzoznamu"/>
        <w:numPr>
          <w:ilvl w:val="1"/>
          <w:numId w:val="10"/>
        </w:numPr>
        <w:tabs>
          <w:tab w:val="left" w:pos="1416"/>
          <w:tab w:val="left" w:pos="1418"/>
        </w:tabs>
        <w:spacing w:line="276" w:lineRule="auto"/>
        <w:ind w:right="139"/>
      </w:pPr>
      <w:r>
        <w:t>o</w:t>
      </w:r>
      <w:r>
        <w:rPr>
          <w:spacing w:val="-2"/>
        </w:rPr>
        <w:t xml:space="preserve"> </w:t>
      </w:r>
      <w:r>
        <w:t>nájme majetku obce, ak úhrn súm nájomného počas celej doby nájmu nepresiahne</w:t>
      </w:r>
      <w:r>
        <w:rPr>
          <w:spacing w:val="40"/>
        </w:rPr>
        <w:t xml:space="preserve"> </w:t>
      </w:r>
      <w:r>
        <w:t>20 000,00 €</w:t>
      </w:r>
    </w:p>
    <w:p w:rsidR="008410CC" w:rsidRDefault="00257BB2">
      <w:pPr>
        <w:pStyle w:val="Zkladntext"/>
        <w:spacing w:line="276" w:lineRule="auto"/>
        <w:ind w:right="149" w:firstLine="0"/>
        <w:jc w:val="left"/>
      </w:pPr>
      <w:r>
        <w:t>za</w:t>
      </w:r>
      <w:r>
        <w:rPr>
          <w:spacing w:val="40"/>
        </w:rPr>
        <w:t xml:space="preserve"> </w:t>
      </w:r>
      <w:r>
        <w:t>súčasného</w:t>
      </w:r>
      <w:r>
        <w:rPr>
          <w:spacing w:val="40"/>
        </w:rPr>
        <w:t xml:space="preserve"> </w:t>
      </w:r>
      <w:r>
        <w:t>rešpektovania</w:t>
      </w:r>
      <w:r>
        <w:rPr>
          <w:spacing w:val="40"/>
        </w:rPr>
        <w:t xml:space="preserve"> </w:t>
      </w:r>
      <w:r>
        <w:t>rozhodnutia</w:t>
      </w:r>
      <w:r>
        <w:rPr>
          <w:spacing w:val="40"/>
        </w:rPr>
        <w:t xml:space="preserve"> </w:t>
      </w:r>
      <w:r>
        <w:t>obecného</w:t>
      </w:r>
      <w:r>
        <w:rPr>
          <w:spacing w:val="40"/>
        </w:rPr>
        <w:t xml:space="preserve"> </w:t>
      </w:r>
      <w:r>
        <w:t>zastupiteľstva</w:t>
      </w:r>
      <w:r>
        <w:rPr>
          <w:spacing w:val="40"/>
        </w:rPr>
        <w:t xml:space="preserve"> </w:t>
      </w:r>
      <w:r>
        <w:t>obce</w:t>
      </w:r>
      <w:r>
        <w:rPr>
          <w:spacing w:val="40"/>
        </w:rPr>
        <w:t xml:space="preserve"> </w:t>
      </w:r>
      <w:r>
        <w:t>o podmienkach a o výške úhrad pre tento nájom, v súlade s predchádzajúcim Článkom týchto Zásad.</w:t>
      </w:r>
    </w:p>
    <w:p w:rsidR="008410CC" w:rsidRDefault="00257BB2">
      <w:pPr>
        <w:pStyle w:val="Zkladntext"/>
        <w:spacing w:line="252" w:lineRule="exact"/>
        <w:ind w:firstLine="0"/>
        <w:jc w:val="left"/>
      </w:pPr>
      <w:r>
        <w:t>Zmluvu</w:t>
      </w:r>
      <w:r>
        <w:rPr>
          <w:spacing w:val="-7"/>
        </w:rPr>
        <w:t xml:space="preserve"> </w:t>
      </w:r>
      <w:r>
        <w:t>o</w:t>
      </w:r>
      <w:r>
        <w:rPr>
          <w:spacing w:val="-4"/>
        </w:rPr>
        <w:t xml:space="preserve"> </w:t>
      </w:r>
      <w:r>
        <w:t>nájme</w:t>
      </w:r>
      <w:r>
        <w:rPr>
          <w:spacing w:val="-4"/>
        </w:rPr>
        <w:t xml:space="preserve"> </w:t>
      </w:r>
      <w:r>
        <w:t>majetku</w:t>
      </w:r>
      <w:r>
        <w:rPr>
          <w:spacing w:val="-4"/>
        </w:rPr>
        <w:t xml:space="preserve"> </w:t>
      </w:r>
      <w:r>
        <w:t>obce</w:t>
      </w:r>
      <w:r>
        <w:rPr>
          <w:spacing w:val="-4"/>
        </w:rPr>
        <w:t xml:space="preserve"> </w:t>
      </w:r>
      <w:r>
        <w:t>obecné</w:t>
      </w:r>
      <w:r>
        <w:rPr>
          <w:spacing w:val="-4"/>
        </w:rPr>
        <w:t xml:space="preserve"> </w:t>
      </w:r>
      <w:r>
        <w:t>zastupiteľstvo</w:t>
      </w:r>
      <w:r>
        <w:rPr>
          <w:spacing w:val="-4"/>
        </w:rPr>
        <w:t xml:space="preserve"> </w:t>
      </w:r>
      <w:r>
        <w:t>obce</w:t>
      </w:r>
      <w:r>
        <w:rPr>
          <w:spacing w:val="-4"/>
        </w:rPr>
        <w:t xml:space="preserve"> </w:t>
      </w:r>
      <w:r>
        <w:rPr>
          <w:spacing w:val="-2"/>
        </w:rPr>
        <w:t>neschvaľuje.</w:t>
      </w:r>
    </w:p>
    <w:p w:rsidR="008410CC" w:rsidRDefault="00257BB2">
      <w:pPr>
        <w:pStyle w:val="Odsekzoznamu"/>
        <w:numPr>
          <w:ilvl w:val="0"/>
          <w:numId w:val="10"/>
        </w:numPr>
        <w:tabs>
          <w:tab w:val="left" w:pos="1137"/>
        </w:tabs>
        <w:spacing w:before="37" w:line="276" w:lineRule="auto"/>
        <w:ind w:right="136"/>
      </w:pPr>
      <w:r>
        <w:t xml:space="preserve">Príslušnosť orgánov obce </w:t>
      </w:r>
      <w:r w:rsidR="001A36EA">
        <w:t>Babinec</w:t>
      </w:r>
      <w:r>
        <w:t xml:space="preserve"> upravená ustanoveniami Článku 4 a</w:t>
      </w:r>
      <w:r>
        <w:rPr>
          <w:spacing w:val="-2"/>
        </w:rPr>
        <w:t xml:space="preserve"> </w:t>
      </w:r>
      <w:r>
        <w:t>Článkov</w:t>
      </w:r>
      <w:r>
        <w:rPr>
          <w:spacing w:val="40"/>
        </w:rPr>
        <w:t xml:space="preserve"> </w:t>
      </w:r>
      <w:r>
        <w:t>15 – 17, 19, 20 týchto Zásad nie je týmto Článkom dotknutá.</w:t>
      </w:r>
    </w:p>
    <w:p w:rsidR="008410CC" w:rsidRDefault="008410CC">
      <w:pPr>
        <w:pStyle w:val="Zkladntext"/>
        <w:spacing w:before="44"/>
        <w:ind w:left="0" w:firstLine="0"/>
        <w:jc w:val="left"/>
      </w:pPr>
    </w:p>
    <w:p w:rsidR="008410CC" w:rsidRDefault="00257BB2">
      <w:pPr>
        <w:ind w:left="285"/>
        <w:jc w:val="both"/>
        <w:rPr>
          <w:b/>
        </w:rPr>
      </w:pPr>
      <w:r>
        <w:rPr>
          <w:b/>
        </w:rPr>
        <w:t>Článok</w:t>
      </w:r>
      <w:r>
        <w:rPr>
          <w:b/>
          <w:spacing w:val="-6"/>
        </w:rPr>
        <w:t xml:space="preserve"> </w:t>
      </w:r>
      <w:r>
        <w:rPr>
          <w:b/>
          <w:spacing w:val="-5"/>
        </w:rPr>
        <w:t>25</w:t>
      </w:r>
    </w:p>
    <w:p w:rsidR="008410CC" w:rsidRDefault="00257BB2">
      <w:pPr>
        <w:spacing w:before="38"/>
        <w:ind w:left="285"/>
        <w:jc w:val="both"/>
        <w:rPr>
          <w:b/>
        </w:rPr>
      </w:pPr>
      <w:r>
        <w:rPr>
          <w:b/>
        </w:rPr>
        <w:t>Nájom</w:t>
      </w:r>
      <w:r>
        <w:rPr>
          <w:b/>
          <w:spacing w:val="-5"/>
        </w:rPr>
        <w:t xml:space="preserve"> </w:t>
      </w:r>
      <w:r>
        <w:rPr>
          <w:b/>
        </w:rPr>
        <w:t>majetku</w:t>
      </w:r>
      <w:r>
        <w:rPr>
          <w:b/>
          <w:spacing w:val="-6"/>
        </w:rPr>
        <w:t xml:space="preserve"> </w:t>
      </w:r>
      <w:r>
        <w:rPr>
          <w:b/>
        </w:rPr>
        <w:t>obce</w:t>
      </w:r>
      <w:r>
        <w:rPr>
          <w:b/>
          <w:spacing w:val="-3"/>
        </w:rPr>
        <w:t xml:space="preserve"> </w:t>
      </w:r>
      <w:r>
        <w:rPr>
          <w:b/>
        </w:rPr>
        <w:t>z</w:t>
      </w:r>
      <w:r>
        <w:rPr>
          <w:b/>
          <w:spacing w:val="-2"/>
        </w:rPr>
        <w:t xml:space="preserve"> </w:t>
      </w:r>
      <w:r>
        <w:rPr>
          <w:b/>
        </w:rPr>
        <w:t>dôvodu</w:t>
      </w:r>
      <w:r>
        <w:rPr>
          <w:b/>
          <w:spacing w:val="-4"/>
        </w:rPr>
        <w:t xml:space="preserve"> </w:t>
      </w:r>
      <w:r>
        <w:rPr>
          <w:b/>
        </w:rPr>
        <w:t>hodného</w:t>
      </w:r>
      <w:r>
        <w:rPr>
          <w:b/>
          <w:spacing w:val="-3"/>
        </w:rPr>
        <w:t xml:space="preserve"> </w:t>
      </w:r>
      <w:r>
        <w:rPr>
          <w:b/>
        </w:rPr>
        <w:t>osobitného</w:t>
      </w:r>
      <w:r>
        <w:rPr>
          <w:b/>
          <w:spacing w:val="-5"/>
        </w:rPr>
        <w:t xml:space="preserve"> </w:t>
      </w:r>
      <w:r>
        <w:rPr>
          <w:b/>
          <w:spacing w:val="-2"/>
        </w:rPr>
        <w:t>zreteľa</w:t>
      </w:r>
    </w:p>
    <w:p w:rsidR="008410CC" w:rsidRDefault="00257BB2">
      <w:pPr>
        <w:pStyle w:val="Odsekzoznamu"/>
        <w:numPr>
          <w:ilvl w:val="0"/>
          <w:numId w:val="9"/>
        </w:numPr>
        <w:tabs>
          <w:tab w:val="left" w:pos="1135"/>
          <w:tab w:val="left" w:pos="1137"/>
        </w:tabs>
        <w:spacing w:before="32" w:line="276" w:lineRule="auto"/>
        <w:ind w:right="135"/>
        <w:jc w:val="both"/>
      </w:pPr>
      <w:r>
        <w:t>Obec pri prenechávaní majetku obce do nájmu neuplatní spôsob obchodnej verejnej súťaže ani spôsob</w:t>
      </w:r>
      <w:r>
        <w:rPr>
          <w:spacing w:val="-1"/>
        </w:rPr>
        <w:t xml:space="preserve"> </w:t>
      </w:r>
      <w:r>
        <w:t>priameho nájmu pri nájme majetku obce z</w:t>
      </w:r>
      <w:r>
        <w:rPr>
          <w:spacing w:val="-1"/>
        </w:rPr>
        <w:t xml:space="preserve"> </w:t>
      </w:r>
      <w:r>
        <w:t>dôvodu hodného</w:t>
      </w:r>
      <w:r>
        <w:rPr>
          <w:spacing w:val="-1"/>
        </w:rPr>
        <w:t xml:space="preserve"> </w:t>
      </w:r>
      <w:r>
        <w:t xml:space="preserve">osobitného </w:t>
      </w:r>
      <w:r>
        <w:rPr>
          <w:spacing w:val="-2"/>
        </w:rPr>
        <w:t>zreteľa.</w:t>
      </w:r>
    </w:p>
    <w:p w:rsidR="008410CC" w:rsidRDefault="00257BB2">
      <w:pPr>
        <w:pStyle w:val="Odsekzoznamu"/>
        <w:numPr>
          <w:ilvl w:val="0"/>
          <w:numId w:val="9"/>
        </w:numPr>
        <w:tabs>
          <w:tab w:val="left" w:pos="1135"/>
          <w:tab w:val="left" w:pos="1137"/>
        </w:tabs>
        <w:spacing w:before="1" w:line="276" w:lineRule="auto"/>
        <w:ind w:right="134"/>
        <w:jc w:val="both"/>
      </w:pPr>
      <w:r>
        <w:t>Všeobecná hodnota nájomného pri nájme majetku obce z</w:t>
      </w:r>
      <w:r>
        <w:rPr>
          <w:spacing w:val="-2"/>
        </w:rPr>
        <w:t xml:space="preserve"> </w:t>
      </w:r>
      <w:r>
        <w:t>dôvodu hodného osobitného zreteľa je stanovená znaleckým posudkom, ktorý v deň schvaľovania nájmu z</w:t>
      </w:r>
      <w:r>
        <w:rPr>
          <w:spacing w:val="-3"/>
        </w:rPr>
        <w:t xml:space="preserve"> </w:t>
      </w:r>
      <w:r>
        <w:t xml:space="preserve">dôvodu hodného osobitného zreteľa obecným zastupiteľstvom obce nie je starší ako deväť </w:t>
      </w:r>
      <w:r>
        <w:rPr>
          <w:spacing w:val="-2"/>
        </w:rPr>
        <w:t>mesiacov.</w:t>
      </w:r>
      <w:r>
        <w:rPr>
          <w:spacing w:val="-2"/>
          <w:vertAlign w:val="superscript"/>
        </w:rPr>
        <w:t>170</w:t>
      </w:r>
    </w:p>
    <w:p w:rsidR="008410CC" w:rsidRDefault="00257BB2">
      <w:pPr>
        <w:pStyle w:val="Odsekzoznamu"/>
        <w:numPr>
          <w:ilvl w:val="0"/>
          <w:numId w:val="9"/>
        </w:numPr>
        <w:tabs>
          <w:tab w:val="left" w:pos="1135"/>
          <w:tab w:val="left" w:pos="1137"/>
        </w:tabs>
        <w:spacing w:line="276" w:lineRule="auto"/>
        <w:ind w:right="134"/>
        <w:jc w:val="both"/>
      </w:pPr>
      <w:r>
        <w:t>Obec je osobou oprávnenou prenechať majetok obce do nájmu z dôvodu hodného osobitného zreteľa aj bez stanovenia všeobecnej hodnoty nájomného znaleckým posudkom, ak na základe preukázateľného porovnania s obdobným nájmom alebo inou verejne</w:t>
      </w:r>
      <w:r>
        <w:rPr>
          <w:spacing w:val="26"/>
        </w:rPr>
        <w:t xml:space="preserve"> </w:t>
      </w:r>
      <w:r>
        <w:t>dostupnou</w:t>
      </w:r>
      <w:r>
        <w:rPr>
          <w:spacing w:val="28"/>
        </w:rPr>
        <w:t xml:space="preserve"> </w:t>
      </w:r>
      <w:r>
        <w:t>ponukou</w:t>
      </w:r>
      <w:r>
        <w:rPr>
          <w:spacing w:val="28"/>
        </w:rPr>
        <w:t xml:space="preserve"> </w:t>
      </w:r>
      <w:r>
        <w:t>na</w:t>
      </w:r>
      <w:r>
        <w:rPr>
          <w:spacing w:val="28"/>
        </w:rPr>
        <w:t xml:space="preserve"> </w:t>
      </w:r>
      <w:r>
        <w:t>nájom</w:t>
      </w:r>
      <w:r>
        <w:rPr>
          <w:spacing w:val="24"/>
        </w:rPr>
        <w:t xml:space="preserve"> </w:t>
      </w:r>
      <w:r>
        <w:t>obdobnej</w:t>
      </w:r>
      <w:r>
        <w:rPr>
          <w:spacing w:val="29"/>
        </w:rPr>
        <w:t xml:space="preserve"> </w:t>
      </w:r>
      <w:r>
        <w:t>veci</w:t>
      </w:r>
      <w:r>
        <w:rPr>
          <w:spacing w:val="26"/>
        </w:rPr>
        <w:t xml:space="preserve"> </w:t>
      </w:r>
      <w:r>
        <w:t>obec</w:t>
      </w:r>
      <w:r>
        <w:rPr>
          <w:spacing w:val="26"/>
        </w:rPr>
        <w:t xml:space="preserve"> </w:t>
      </w:r>
      <w:r>
        <w:t>zistí,</w:t>
      </w:r>
      <w:r>
        <w:rPr>
          <w:spacing w:val="28"/>
        </w:rPr>
        <w:t xml:space="preserve"> </w:t>
      </w:r>
      <w:r>
        <w:t>že</w:t>
      </w:r>
      <w:r>
        <w:rPr>
          <w:spacing w:val="28"/>
        </w:rPr>
        <w:t xml:space="preserve"> </w:t>
      </w:r>
      <w:r>
        <w:t>hodnota</w:t>
      </w:r>
      <w:r>
        <w:rPr>
          <w:spacing w:val="28"/>
        </w:rPr>
        <w:t xml:space="preserve"> </w:t>
      </w:r>
      <w:r>
        <w:t>nájomného v</w:t>
      </w:r>
      <w:r>
        <w:rPr>
          <w:spacing w:val="53"/>
        </w:rPr>
        <w:t xml:space="preserve"> </w:t>
      </w:r>
      <w:r>
        <w:t>úhrne</w:t>
      </w:r>
      <w:r>
        <w:rPr>
          <w:spacing w:val="56"/>
        </w:rPr>
        <w:t xml:space="preserve"> </w:t>
      </w:r>
      <w:r>
        <w:t>za</w:t>
      </w:r>
      <w:r>
        <w:rPr>
          <w:spacing w:val="53"/>
        </w:rPr>
        <w:t xml:space="preserve"> </w:t>
      </w:r>
      <w:r>
        <w:t>celé</w:t>
      </w:r>
      <w:r>
        <w:rPr>
          <w:spacing w:val="56"/>
        </w:rPr>
        <w:t xml:space="preserve"> </w:t>
      </w:r>
      <w:r>
        <w:t>obdobie</w:t>
      </w:r>
      <w:r>
        <w:rPr>
          <w:spacing w:val="53"/>
        </w:rPr>
        <w:t xml:space="preserve"> </w:t>
      </w:r>
      <w:r>
        <w:t>nájmu</w:t>
      </w:r>
      <w:r>
        <w:rPr>
          <w:spacing w:val="55"/>
        </w:rPr>
        <w:t xml:space="preserve"> </w:t>
      </w:r>
      <w:r>
        <w:t>majetku</w:t>
      </w:r>
      <w:r>
        <w:rPr>
          <w:spacing w:val="55"/>
        </w:rPr>
        <w:t xml:space="preserve"> </w:t>
      </w:r>
      <w:r>
        <w:t>obce</w:t>
      </w:r>
      <w:r>
        <w:rPr>
          <w:spacing w:val="53"/>
        </w:rPr>
        <w:t xml:space="preserve"> </w:t>
      </w:r>
      <w:r>
        <w:t>ktorý</w:t>
      </w:r>
      <w:r>
        <w:rPr>
          <w:spacing w:val="53"/>
        </w:rPr>
        <w:t xml:space="preserve"> </w:t>
      </w:r>
      <w:r>
        <w:t>chce</w:t>
      </w:r>
      <w:r>
        <w:rPr>
          <w:spacing w:val="56"/>
        </w:rPr>
        <w:t xml:space="preserve"> </w:t>
      </w:r>
      <w:r>
        <w:t>prenechať</w:t>
      </w:r>
      <w:r>
        <w:rPr>
          <w:spacing w:val="40"/>
        </w:rPr>
        <w:t xml:space="preserve"> </w:t>
      </w:r>
      <w:r>
        <w:t>obec</w:t>
      </w:r>
      <w:r>
        <w:rPr>
          <w:spacing w:val="53"/>
        </w:rPr>
        <w:t xml:space="preserve"> </w:t>
      </w:r>
      <w:r>
        <w:t>do</w:t>
      </w:r>
      <w:r>
        <w:rPr>
          <w:spacing w:val="55"/>
        </w:rPr>
        <w:t xml:space="preserve"> </w:t>
      </w:r>
      <w:r>
        <w:t>nájmu z dôvodu hodného osobitného zreteľa neprevyšuje 7 500,00 €.</w:t>
      </w:r>
      <w:r>
        <w:rPr>
          <w:vertAlign w:val="superscript"/>
        </w:rPr>
        <w:t>171</w:t>
      </w:r>
    </w:p>
    <w:p w:rsidR="008410CC" w:rsidRDefault="00257BB2">
      <w:pPr>
        <w:pStyle w:val="Odsekzoznamu"/>
        <w:numPr>
          <w:ilvl w:val="0"/>
          <w:numId w:val="9"/>
        </w:numPr>
        <w:tabs>
          <w:tab w:val="left" w:pos="1135"/>
          <w:tab w:val="left" w:pos="1137"/>
        </w:tabs>
        <w:spacing w:line="276" w:lineRule="auto"/>
        <w:ind w:right="136"/>
        <w:jc w:val="both"/>
      </w:pPr>
      <w:r>
        <w:t>Obec je pri nájme majetku obce z dôvodu hodného osobitného zreteľa osobou oprávnenou</w:t>
      </w:r>
      <w:r>
        <w:rPr>
          <w:vertAlign w:val="superscript"/>
        </w:rPr>
        <w:t>172</w:t>
      </w:r>
      <w:r>
        <w:t xml:space="preserve"> prenechať majetok obce do nájmu aj za nižšie nájomné ako je hodnota nájomného zistená na základe preukázateľného porovnania s obdobným nájmom alebo inou</w:t>
      </w:r>
      <w:r>
        <w:rPr>
          <w:spacing w:val="65"/>
        </w:rPr>
        <w:t xml:space="preserve"> </w:t>
      </w:r>
      <w:r>
        <w:t>verejne</w:t>
      </w:r>
      <w:r>
        <w:rPr>
          <w:spacing w:val="63"/>
        </w:rPr>
        <w:t xml:space="preserve"> </w:t>
      </w:r>
      <w:r>
        <w:t>dostupnou</w:t>
      </w:r>
      <w:r>
        <w:rPr>
          <w:spacing w:val="62"/>
        </w:rPr>
        <w:t xml:space="preserve"> </w:t>
      </w:r>
      <w:r>
        <w:t>ponukou</w:t>
      </w:r>
      <w:r>
        <w:rPr>
          <w:spacing w:val="65"/>
        </w:rPr>
        <w:t xml:space="preserve"> </w:t>
      </w:r>
      <w:r>
        <w:t>na</w:t>
      </w:r>
      <w:r>
        <w:rPr>
          <w:spacing w:val="65"/>
        </w:rPr>
        <w:t xml:space="preserve"> </w:t>
      </w:r>
      <w:r>
        <w:t>nájom</w:t>
      </w:r>
      <w:r>
        <w:rPr>
          <w:spacing w:val="61"/>
        </w:rPr>
        <w:t xml:space="preserve"> </w:t>
      </w:r>
      <w:r>
        <w:t>obdobnej</w:t>
      </w:r>
      <w:r>
        <w:rPr>
          <w:spacing w:val="68"/>
        </w:rPr>
        <w:t xml:space="preserve"> </w:t>
      </w:r>
      <w:r>
        <w:t>veci,</w:t>
      </w:r>
      <w:r>
        <w:rPr>
          <w:spacing w:val="62"/>
        </w:rPr>
        <w:t xml:space="preserve"> </w:t>
      </w:r>
      <w:r>
        <w:t>alebo</w:t>
      </w:r>
      <w:r>
        <w:rPr>
          <w:spacing w:val="65"/>
        </w:rPr>
        <w:t xml:space="preserve"> </w:t>
      </w:r>
      <w:r>
        <w:t>ako</w:t>
      </w:r>
      <w:r>
        <w:rPr>
          <w:spacing w:val="62"/>
        </w:rPr>
        <w:t xml:space="preserve"> </w:t>
      </w:r>
      <w:r>
        <w:t>je</w:t>
      </w:r>
      <w:r>
        <w:rPr>
          <w:spacing w:val="65"/>
        </w:rPr>
        <w:t xml:space="preserve"> </w:t>
      </w:r>
      <w:r>
        <w:t>všeobecná</w:t>
      </w:r>
    </w:p>
    <w:p w:rsidR="008410CC" w:rsidRDefault="00257BB2">
      <w:pPr>
        <w:pStyle w:val="Zkladntext"/>
        <w:spacing w:before="189"/>
        <w:ind w:left="0" w:firstLine="0"/>
        <w:jc w:val="left"/>
        <w:rPr>
          <w:sz w:val="20"/>
        </w:rPr>
      </w:pPr>
      <w:r>
        <w:rPr>
          <w:noProof/>
          <w:sz w:val="20"/>
        </w:rPr>
        <mc:AlternateContent>
          <mc:Choice Requires="wps">
            <w:drawing>
              <wp:anchor distT="0" distB="0" distL="0" distR="0" simplePos="0" relativeHeight="487603712" behindDoc="1" locked="0" layoutInCell="1" allowOverlap="1">
                <wp:simplePos x="0" y="0"/>
                <wp:positionH relativeFrom="page">
                  <wp:posOffset>1260652</wp:posOffset>
                </wp:positionH>
                <wp:positionV relativeFrom="paragraph">
                  <wp:posOffset>281871</wp:posOffset>
                </wp:positionV>
                <wp:extent cx="1829435" cy="952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FCAE56" id="Graphic 35" o:spid="_x0000_s1026" style="position:absolute;margin-left:99.25pt;margin-top:22.2pt;width:144.05pt;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0qNQ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" path="m1829053,l,,,9143r1829053,l1829053,xe" fillcolor="black" stroked="f">
                <v:path arrowok="t"/>
                <w10:wrap type="topAndBottom" anchorx="page"/>
              </v:shape>
            </w:pict>
          </mc:Fallback>
        </mc:AlternateContent>
      </w:r>
    </w:p>
    <w:p w:rsidR="008410CC" w:rsidRDefault="00257BB2">
      <w:pPr>
        <w:spacing w:before="94"/>
        <w:ind w:left="285"/>
        <w:rPr>
          <w:sz w:val="20"/>
        </w:rPr>
      </w:pPr>
      <w:r>
        <w:rPr>
          <w:sz w:val="20"/>
          <w:vertAlign w:val="superscript"/>
        </w:rPr>
        <w:t>167</w:t>
      </w:r>
      <w:r>
        <w:rPr>
          <w:spacing w:val="-3"/>
          <w:sz w:val="20"/>
        </w:rPr>
        <w:t xml:space="preserve"> </w:t>
      </w:r>
      <w:r>
        <w:rPr>
          <w:sz w:val="20"/>
        </w:rPr>
        <w:t>§</w:t>
      </w:r>
      <w:r>
        <w:rPr>
          <w:spacing w:val="-2"/>
          <w:sz w:val="20"/>
        </w:rPr>
        <w:t xml:space="preserve"> </w:t>
      </w:r>
      <w:r>
        <w:rPr>
          <w:sz w:val="20"/>
        </w:rPr>
        <w:t>9a</w:t>
      </w:r>
      <w:r>
        <w:rPr>
          <w:spacing w:val="-2"/>
          <w:sz w:val="20"/>
        </w:rPr>
        <w:t xml:space="preserve"> </w:t>
      </w:r>
      <w:r>
        <w:rPr>
          <w:sz w:val="20"/>
        </w:rPr>
        <w:t>odseky</w:t>
      </w:r>
      <w:r>
        <w:rPr>
          <w:spacing w:val="-7"/>
          <w:sz w:val="20"/>
        </w:rPr>
        <w:t xml:space="preserve"> </w:t>
      </w:r>
      <w:r>
        <w:rPr>
          <w:sz w:val="20"/>
        </w:rPr>
        <w:t>1</w:t>
      </w:r>
      <w:r>
        <w:rPr>
          <w:spacing w:val="-1"/>
          <w:sz w:val="20"/>
        </w:rPr>
        <w:t xml:space="preserve"> </w:t>
      </w:r>
      <w:r>
        <w:rPr>
          <w:sz w:val="20"/>
        </w:rPr>
        <w:t>až</w:t>
      </w:r>
      <w:r>
        <w:rPr>
          <w:spacing w:val="-3"/>
          <w:sz w:val="20"/>
        </w:rPr>
        <w:t xml:space="preserve"> </w:t>
      </w:r>
      <w:r>
        <w:rPr>
          <w:sz w:val="20"/>
        </w:rPr>
        <w:t>8</w:t>
      </w:r>
      <w:r>
        <w:rPr>
          <w:spacing w:val="-1"/>
          <w:sz w:val="20"/>
        </w:rPr>
        <w:t xml:space="preserve"> </w:t>
      </w:r>
      <w:r>
        <w:rPr>
          <w:sz w:val="20"/>
        </w:rPr>
        <w:t>a 10</w:t>
      </w:r>
      <w:r>
        <w:rPr>
          <w:spacing w:val="-2"/>
          <w:sz w:val="20"/>
        </w:rPr>
        <w:t xml:space="preserve"> </w:t>
      </w:r>
      <w:r>
        <w:rPr>
          <w:sz w:val="20"/>
        </w:rPr>
        <w:t>až</w:t>
      </w:r>
      <w:r>
        <w:rPr>
          <w:spacing w:val="-4"/>
          <w:sz w:val="20"/>
        </w:rPr>
        <w:t xml:space="preserve"> </w:t>
      </w:r>
      <w:r>
        <w:rPr>
          <w:sz w:val="20"/>
        </w:rPr>
        <w:t>14</w:t>
      </w:r>
      <w:r>
        <w:rPr>
          <w:spacing w:val="-3"/>
          <w:sz w:val="20"/>
        </w:rPr>
        <w:t xml:space="preserve"> </w:t>
      </w:r>
      <w:r>
        <w:rPr>
          <w:sz w:val="20"/>
        </w:rPr>
        <w:t>zákona</w:t>
      </w:r>
      <w:r>
        <w:rPr>
          <w:spacing w:val="-2"/>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168</w:t>
      </w:r>
      <w:r>
        <w:rPr>
          <w:spacing w:val="-5"/>
          <w:sz w:val="20"/>
        </w:rPr>
        <w:t xml:space="preserve"> </w:t>
      </w:r>
      <w:r>
        <w:rPr>
          <w:sz w:val="20"/>
        </w:rPr>
        <w:t>Článok</w:t>
      </w:r>
      <w:r>
        <w:rPr>
          <w:spacing w:val="-4"/>
          <w:sz w:val="20"/>
        </w:rPr>
        <w:t xml:space="preserve"> </w:t>
      </w:r>
      <w:r>
        <w:rPr>
          <w:sz w:val="20"/>
        </w:rPr>
        <w:t>4,</w:t>
      </w:r>
      <w:r>
        <w:rPr>
          <w:spacing w:val="-2"/>
          <w:sz w:val="20"/>
        </w:rPr>
        <w:t xml:space="preserve"> </w:t>
      </w:r>
      <w:r>
        <w:rPr>
          <w:sz w:val="20"/>
        </w:rPr>
        <w:t>Články</w:t>
      </w:r>
      <w:r>
        <w:rPr>
          <w:spacing w:val="-5"/>
          <w:sz w:val="20"/>
        </w:rPr>
        <w:t xml:space="preserve"> </w:t>
      </w:r>
      <w:r>
        <w:rPr>
          <w:sz w:val="20"/>
        </w:rPr>
        <w:t>15</w:t>
      </w:r>
      <w:r>
        <w:rPr>
          <w:spacing w:val="-1"/>
          <w:sz w:val="20"/>
        </w:rPr>
        <w:t xml:space="preserve"> </w:t>
      </w:r>
      <w:r>
        <w:rPr>
          <w:sz w:val="20"/>
        </w:rPr>
        <w:t>–</w:t>
      </w:r>
      <w:r>
        <w:rPr>
          <w:spacing w:val="-2"/>
          <w:sz w:val="20"/>
        </w:rPr>
        <w:t xml:space="preserve"> </w:t>
      </w:r>
      <w:r>
        <w:rPr>
          <w:sz w:val="20"/>
        </w:rPr>
        <w:t>17,</w:t>
      </w:r>
      <w:r>
        <w:rPr>
          <w:spacing w:val="-2"/>
          <w:sz w:val="20"/>
        </w:rPr>
        <w:t xml:space="preserve"> </w:t>
      </w:r>
      <w:r>
        <w:rPr>
          <w:sz w:val="20"/>
        </w:rPr>
        <w:t>19,</w:t>
      </w:r>
      <w:r>
        <w:rPr>
          <w:spacing w:val="-5"/>
          <w:sz w:val="20"/>
        </w:rPr>
        <w:t xml:space="preserve"> </w:t>
      </w:r>
      <w:r>
        <w:rPr>
          <w:sz w:val="20"/>
        </w:rPr>
        <w:t>20 týchto</w:t>
      </w:r>
      <w:r>
        <w:rPr>
          <w:spacing w:val="-1"/>
          <w:sz w:val="20"/>
        </w:rPr>
        <w:t xml:space="preserve"> </w:t>
      </w:r>
      <w:r>
        <w:rPr>
          <w:spacing w:val="-2"/>
          <w:sz w:val="20"/>
        </w:rPr>
        <w:t>Zásad</w:t>
      </w:r>
    </w:p>
    <w:p w:rsidR="008410CC" w:rsidRDefault="00257BB2">
      <w:pPr>
        <w:spacing w:before="1"/>
        <w:ind w:left="285"/>
        <w:rPr>
          <w:sz w:val="20"/>
        </w:rPr>
      </w:pPr>
      <w:r>
        <w:rPr>
          <w:sz w:val="20"/>
          <w:vertAlign w:val="superscript"/>
        </w:rPr>
        <w:t>169</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3</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170</w:t>
      </w:r>
      <w:r>
        <w:rPr>
          <w:spacing w:val="-4"/>
          <w:sz w:val="20"/>
        </w:rPr>
        <w:t xml:space="preserve"> </w:t>
      </w:r>
      <w:r>
        <w:rPr>
          <w:sz w:val="20"/>
        </w:rPr>
        <w:t>§</w:t>
      </w:r>
      <w:r>
        <w:rPr>
          <w:spacing w:val="-2"/>
          <w:sz w:val="20"/>
        </w:rPr>
        <w:t xml:space="preserve"> </w:t>
      </w:r>
      <w:r>
        <w:rPr>
          <w:sz w:val="20"/>
        </w:rPr>
        <w:t>9aa</w:t>
      </w:r>
      <w:r>
        <w:rPr>
          <w:spacing w:val="-5"/>
          <w:sz w:val="20"/>
        </w:rPr>
        <w:t xml:space="preserve"> </w:t>
      </w:r>
      <w:r>
        <w:rPr>
          <w:sz w:val="20"/>
        </w:rPr>
        <w:t>odsek</w:t>
      </w:r>
      <w:r>
        <w:rPr>
          <w:spacing w:val="-5"/>
          <w:sz w:val="20"/>
        </w:rPr>
        <w:t xml:space="preserve"> </w:t>
      </w:r>
      <w:r>
        <w:rPr>
          <w:sz w:val="20"/>
        </w:rPr>
        <w:t>2</w:t>
      </w:r>
      <w:r>
        <w:rPr>
          <w:spacing w:val="-2"/>
          <w:sz w:val="20"/>
        </w:rPr>
        <w:t xml:space="preserve"> </w:t>
      </w:r>
      <w:r>
        <w:rPr>
          <w:sz w:val="20"/>
        </w:rPr>
        <w:t>písmeno</w:t>
      </w:r>
      <w:r>
        <w:rPr>
          <w:spacing w:val="-2"/>
          <w:sz w:val="20"/>
        </w:rPr>
        <w:t xml:space="preserve"> </w:t>
      </w:r>
      <w:r>
        <w:rPr>
          <w:sz w:val="20"/>
        </w:rPr>
        <w:t>e)</w:t>
      </w:r>
      <w:r>
        <w:rPr>
          <w:spacing w:val="-3"/>
          <w:sz w:val="20"/>
        </w:rPr>
        <w:t xml:space="preserve"> </w:t>
      </w:r>
      <w:r>
        <w:rPr>
          <w:sz w:val="20"/>
        </w:rPr>
        <w:t>bod</w:t>
      </w:r>
      <w:r>
        <w:rPr>
          <w:spacing w:val="-4"/>
          <w:sz w:val="20"/>
        </w:rPr>
        <w:t xml:space="preserve"> </w:t>
      </w:r>
      <w:r>
        <w:rPr>
          <w:sz w:val="20"/>
        </w:rPr>
        <w:t>3.</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171</w:t>
      </w:r>
      <w:r>
        <w:rPr>
          <w:spacing w:val="-4"/>
          <w:sz w:val="20"/>
        </w:rPr>
        <w:t xml:space="preserve"> </w:t>
      </w:r>
      <w:r>
        <w:rPr>
          <w:sz w:val="20"/>
        </w:rPr>
        <w:t>§</w:t>
      </w:r>
      <w:r>
        <w:rPr>
          <w:spacing w:val="-2"/>
          <w:sz w:val="20"/>
        </w:rPr>
        <w:t xml:space="preserve"> </w:t>
      </w:r>
      <w:r>
        <w:rPr>
          <w:sz w:val="20"/>
        </w:rPr>
        <w:t>9aa</w:t>
      </w:r>
      <w:r>
        <w:rPr>
          <w:spacing w:val="-5"/>
          <w:sz w:val="20"/>
        </w:rPr>
        <w:t xml:space="preserve"> </w:t>
      </w:r>
      <w:r>
        <w:rPr>
          <w:sz w:val="20"/>
        </w:rPr>
        <w:t>odsek</w:t>
      </w:r>
      <w:r>
        <w:rPr>
          <w:spacing w:val="-5"/>
          <w:sz w:val="20"/>
        </w:rPr>
        <w:t xml:space="preserve"> </w:t>
      </w:r>
      <w:r>
        <w:rPr>
          <w:sz w:val="20"/>
        </w:rPr>
        <w:t>2</w:t>
      </w:r>
      <w:r>
        <w:rPr>
          <w:spacing w:val="-2"/>
          <w:sz w:val="20"/>
        </w:rPr>
        <w:t xml:space="preserve"> </w:t>
      </w:r>
      <w:r>
        <w:rPr>
          <w:sz w:val="20"/>
        </w:rPr>
        <w:t>písmeno</w:t>
      </w:r>
      <w:r>
        <w:rPr>
          <w:spacing w:val="-2"/>
          <w:sz w:val="20"/>
        </w:rPr>
        <w:t xml:space="preserve"> </w:t>
      </w:r>
      <w:r>
        <w:rPr>
          <w:sz w:val="20"/>
        </w:rPr>
        <w:t>e)</w:t>
      </w:r>
      <w:r>
        <w:rPr>
          <w:spacing w:val="-3"/>
          <w:sz w:val="20"/>
        </w:rPr>
        <w:t xml:space="preserve"> </w:t>
      </w:r>
      <w:r>
        <w:rPr>
          <w:sz w:val="20"/>
        </w:rPr>
        <w:t>bod</w:t>
      </w:r>
      <w:r>
        <w:rPr>
          <w:spacing w:val="-4"/>
          <w:sz w:val="20"/>
        </w:rPr>
        <w:t xml:space="preserve"> </w:t>
      </w:r>
      <w:r>
        <w:rPr>
          <w:sz w:val="20"/>
        </w:rPr>
        <w:t>3.</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172</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3</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right="134" w:firstLine="0"/>
      </w:pPr>
      <w:r>
        <w:lastRenderedPageBreak/>
        <w:t>hodnota nájomného za súčasného splnenia podmienky:</w:t>
      </w:r>
      <w:r>
        <w:rPr>
          <w:vertAlign w:val="superscript"/>
        </w:rPr>
        <w:t>173</w:t>
      </w:r>
      <w:r>
        <w:t xml:space="preserve"> ak majetok obce ktorý je predmetom zámeru na prenechanie do nájmu z dôvodu hodného osobitného zreteľa bude slúžiť na užívanie obyvateľom obce výhradne na</w:t>
      </w:r>
      <w:r>
        <w:rPr>
          <w:spacing w:val="40"/>
        </w:rPr>
        <w:t xml:space="preserve"> </w:t>
      </w:r>
      <w:r>
        <w:t>záujmovú činnosť, kultúru, šport, vzdelávanie, osvetovú činnosť. Oprávnením obce dohodnúť nižšie nájomné pri</w:t>
      </w:r>
      <w:r>
        <w:rPr>
          <w:spacing w:val="40"/>
        </w:rPr>
        <w:t xml:space="preserve"> </w:t>
      </w:r>
      <w:r>
        <w:t>prenechaní majetku obce do nájmu z</w:t>
      </w:r>
      <w:r>
        <w:rPr>
          <w:spacing w:val="-3"/>
        </w:rPr>
        <w:t xml:space="preserve"> </w:t>
      </w:r>
      <w:r>
        <w:t>dôvodu hodného osobitného zreteľa nie sú dotknuté povinnosti obce upravené ustanoveniami osobitného predpisu.</w:t>
      </w:r>
      <w:r>
        <w:rPr>
          <w:vertAlign w:val="superscript"/>
        </w:rPr>
        <w:t>174</w:t>
      </w:r>
    </w:p>
    <w:p w:rsidR="008410CC" w:rsidRDefault="00257BB2">
      <w:pPr>
        <w:pStyle w:val="Odsekzoznamu"/>
        <w:numPr>
          <w:ilvl w:val="0"/>
          <w:numId w:val="9"/>
        </w:numPr>
        <w:tabs>
          <w:tab w:val="left" w:pos="1135"/>
          <w:tab w:val="left" w:pos="1137"/>
        </w:tabs>
        <w:spacing w:line="278" w:lineRule="auto"/>
        <w:ind w:right="135"/>
        <w:jc w:val="both"/>
      </w:pPr>
      <w:r>
        <w:t xml:space="preserve">Za dôvody hodné osobitného zreteľa pri nájme majetku obce je v podmienkach obce </w:t>
      </w:r>
      <w:r w:rsidR="001A36EA">
        <w:t>Babinec</w:t>
      </w:r>
      <w:r>
        <w:t xml:space="preserve"> treba považovať najmä:</w:t>
      </w:r>
      <w:r>
        <w:rPr>
          <w:vertAlign w:val="superscript"/>
        </w:rPr>
        <w:t>175</w:t>
      </w:r>
    </w:p>
    <w:p w:rsidR="008410CC" w:rsidRDefault="00257BB2">
      <w:pPr>
        <w:pStyle w:val="Odsekzoznamu"/>
        <w:numPr>
          <w:ilvl w:val="1"/>
          <w:numId w:val="9"/>
        </w:numPr>
        <w:tabs>
          <w:tab w:val="left" w:pos="1416"/>
          <w:tab w:val="left" w:pos="1418"/>
        </w:tabs>
        <w:spacing w:line="276" w:lineRule="auto"/>
        <w:ind w:right="137"/>
        <w:jc w:val="both"/>
      </w:pPr>
      <w:r>
        <w:t>ak</w:t>
      </w:r>
      <w:r>
        <w:rPr>
          <w:spacing w:val="40"/>
        </w:rPr>
        <w:t xml:space="preserve">  </w:t>
      </w:r>
      <w:r>
        <w:t>nájom</w:t>
      </w:r>
      <w:r>
        <w:rPr>
          <w:spacing w:val="40"/>
        </w:rPr>
        <w:t xml:space="preserve">  </w:t>
      </w:r>
      <w:r>
        <w:t>majetku</w:t>
      </w:r>
      <w:r>
        <w:rPr>
          <w:spacing w:val="40"/>
        </w:rPr>
        <w:t xml:space="preserve">  </w:t>
      </w:r>
      <w:r>
        <w:t>obce</w:t>
      </w:r>
      <w:r>
        <w:rPr>
          <w:spacing w:val="40"/>
        </w:rPr>
        <w:t xml:space="preserve">  </w:t>
      </w:r>
      <w:r>
        <w:t>prispeje</w:t>
      </w:r>
      <w:r>
        <w:rPr>
          <w:spacing w:val="40"/>
        </w:rPr>
        <w:t xml:space="preserve">  </w:t>
      </w:r>
      <w:r>
        <w:t>k zabezpečeniu</w:t>
      </w:r>
      <w:r>
        <w:rPr>
          <w:spacing w:val="40"/>
        </w:rPr>
        <w:t xml:space="preserve">  </w:t>
      </w:r>
      <w:r>
        <w:t>a rozvoju</w:t>
      </w:r>
      <w:r>
        <w:rPr>
          <w:spacing w:val="40"/>
        </w:rPr>
        <w:t xml:space="preserve">  </w:t>
      </w:r>
      <w:r>
        <w:t>služieb</w:t>
      </w:r>
      <w:r>
        <w:rPr>
          <w:spacing w:val="40"/>
        </w:rPr>
        <w:t xml:space="preserve">  </w:t>
      </w:r>
      <w:r>
        <w:t>a aktivít s</w:t>
      </w:r>
      <w:r>
        <w:rPr>
          <w:spacing w:val="-2"/>
        </w:rPr>
        <w:t xml:space="preserve"> </w:t>
      </w:r>
      <w:r>
        <w:t>verejnoprospešným účelom; za verejnoprospešný účel je treba považovať najmä podporu rozvoja</w:t>
      </w:r>
      <w:r>
        <w:rPr>
          <w:spacing w:val="40"/>
        </w:rPr>
        <w:t xml:space="preserve"> </w:t>
      </w:r>
      <w:r>
        <w:t>etických a morálnych hodnôt, dostupnosť a rozvoj</w:t>
      </w:r>
      <w:r>
        <w:rPr>
          <w:spacing w:val="40"/>
        </w:rPr>
        <w:t xml:space="preserve"> </w:t>
      </w:r>
      <w:r>
        <w:t>pracovných príležitostí, aktívnu podporu ochrany a</w:t>
      </w:r>
      <w:r>
        <w:rPr>
          <w:spacing w:val="-1"/>
        </w:rPr>
        <w:t xml:space="preserve"> </w:t>
      </w:r>
      <w:r>
        <w:t>zvýšenie ochrany životného prostredia, zvýšenie</w:t>
      </w:r>
      <w:r>
        <w:rPr>
          <w:spacing w:val="77"/>
        </w:rPr>
        <w:t xml:space="preserve">  </w:t>
      </w:r>
      <w:r>
        <w:t>ochrany</w:t>
      </w:r>
      <w:r>
        <w:rPr>
          <w:spacing w:val="30"/>
        </w:rPr>
        <w:t xml:space="preserve"> </w:t>
      </w:r>
      <w:r>
        <w:t>pred</w:t>
      </w:r>
      <w:r>
        <w:rPr>
          <w:spacing w:val="30"/>
        </w:rPr>
        <w:t xml:space="preserve"> </w:t>
      </w:r>
      <w:r>
        <w:t>mimoriadnymi</w:t>
      </w:r>
      <w:r>
        <w:rPr>
          <w:spacing w:val="33"/>
        </w:rPr>
        <w:t xml:space="preserve"> </w:t>
      </w:r>
      <w:r>
        <w:t>udalosťami,</w:t>
      </w:r>
      <w:r>
        <w:rPr>
          <w:spacing w:val="32"/>
        </w:rPr>
        <w:t xml:space="preserve"> </w:t>
      </w:r>
      <w:r>
        <w:t>podporu</w:t>
      </w:r>
      <w:r>
        <w:rPr>
          <w:spacing w:val="32"/>
        </w:rPr>
        <w:t xml:space="preserve"> </w:t>
      </w:r>
      <w:r>
        <w:t>zážitkových</w:t>
      </w:r>
      <w:r>
        <w:rPr>
          <w:spacing w:val="35"/>
        </w:rPr>
        <w:t xml:space="preserve"> </w:t>
      </w:r>
      <w:r>
        <w:t>možností a</w:t>
      </w:r>
      <w:r>
        <w:rPr>
          <w:spacing w:val="-1"/>
        </w:rPr>
        <w:t xml:space="preserve"> </w:t>
      </w:r>
      <w:r>
        <w:t>príležitostí</w:t>
      </w:r>
      <w:r>
        <w:rPr>
          <w:spacing w:val="40"/>
        </w:rPr>
        <w:t xml:space="preserve"> </w:t>
      </w:r>
      <w:r>
        <w:t>v</w:t>
      </w:r>
      <w:r>
        <w:rPr>
          <w:spacing w:val="-2"/>
        </w:rPr>
        <w:t xml:space="preserve"> </w:t>
      </w:r>
      <w:r>
        <w:t>kultúre, osvete a v športe, podporu uchovania tradícií a rozvoja regionálnych zvykov, podporu prezentácie aktivít detí, seniorov a ďalších komunít obce a obyvateľov obce,</w:t>
      </w:r>
    </w:p>
    <w:p w:rsidR="008410CC" w:rsidRDefault="00257BB2">
      <w:pPr>
        <w:pStyle w:val="Odsekzoznamu"/>
        <w:numPr>
          <w:ilvl w:val="1"/>
          <w:numId w:val="9"/>
        </w:numPr>
        <w:tabs>
          <w:tab w:val="left" w:pos="1416"/>
          <w:tab w:val="left" w:pos="1418"/>
        </w:tabs>
        <w:spacing w:line="276" w:lineRule="auto"/>
        <w:ind w:right="140"/>
        <w:jc w:val="both"/>
      </w:pPr>
      <w:r>
        <w:t>ak sa nájmom majetku obce prispeje k jeho účelnejšiemu využitiu alebo ak sa prispeje k</w:t>
      </w:r>
      <w:r>
        <w:rPr>
          <w:spacing w:val="-5"/>
        </w:rPr>
        <w:t xml:space="preserve"> </w:t>
      </w:r>
      <w:r>
        <w:t>účelnejšiemu využitiu majetku inej osoby; za účelnejšie využitie majetku je treba považovať najmä využitie majetku obce do doby nájmu nevyužívaného alebo využívaného len minimálne z dôvodu jeho malej výmery, polohy, prístupu,</w:t>
      </w:r>
    </w:p>
    <w:p w:rsidR="008410CC" w:rsidRDefault="00257BB2">
      <w:pPr>
        <w:pStyle w:val="Odsekzoznamu"/>
        <w:numPr>
          <w:ilvl w:val="1"/>
          <w:numId w:val="9"/>
        </w:numPr>
        <w:tabs>
          <w:tab w:val="left" w:pos="1416"/>
          <w:tab w:val="left" w:pos="1418"/>
        </w:tabs>
        <w:spacing w:line="276" w:lineRule="auto"/>
        <w:ind w:right="138"/>
        <w:jc w:val="both"/>
      </w:pPr>
      <w:r>
        <w:t>ak sa nájmom majetku obce podporia významné investície na území obce a v</w:t>
      </w:r>
      <w:r>
        <w:rPr>
          <w:spacing w:val="-4"/>
        </w:rPr>
        <w:t xml:space="preserve"> </w:t>
      </w:r>
      <w:r>
        <w:t>jej bezprostrednom okolí; za významné investície je treba považovať najmä výstavbu bytového domu pre väčší počet osôb, individuálnu výstavbu rodinných domov, výstavbu priemyselnej zóny, výstavbu cesty, dráhy, efektívnejšie využívanie</w:t>
      </w:r>
      <w:r>
        <w:rPr>
          <w:spacing w:val="40"/>
        </w:rPr>
        <w:t xml:space="preserve"> </w:t>
      </w:r>
      <w:r>
        <w:t>verejných rozvodov a médií najmä vodovodnej sústavy, kanalizačnej sústavy,</w:t>
      </w:r>
      <w:r>
        <w:rPr>
          <w:spacing w:val="40"/>
        </w:rPr>
        <w:t xml:space="preserve"> </w:t>
      </w:r>
      <w:r>
        <w:t>plynovej sústavy, elektrickej sústavy,</w:t>
      </w:r>
    </w:p>
    <w:p w:rsidR="008410CC" w:rsidRDefault="00257BB2">
      <w:pPr>
        <w:pStyle w:val="Odsekzoznamu"/>
        <w:numPr>
          <w:ilvl w:val="1"/>
          <w:numId w:val="9"/>
        </w:numPr>
        <w:tabs>
          <w:tab w:val="left" w:pos="1416"/>
          <w:tab w:val="left" w:pos="1418"/>
        </w:tabs>
        <w:spacing w:line="276" w:lineRule="auto"/>
        <w:ind w:right="142"/>
        <w:jc w:val="both"/>
      </w:pPr>
      <w:r>
        <w:t>ďalšie dôvody, o</w:t>
      </w:r>
      <w:r>
        <w:rPr>
          <w:spacing w:val="-1"/>
        </w:rPr>
        <w:t xml:space="preserve"> </w:t>
      </w:r>
      <w:r>
        <w:t>ktorých pri výkone samosprávy rozhodne obecné zastupiteľstvo</w:t>
      </w:r>
      <w:r>
        <w:rPr>
          <w:spacing w:val="40"/>
        </w:rPr>
        <w:t xml:space="preserve"> </w:t>
      </w:r>
      <w:r>
        <w:rPr>
          <w:spacing w:val="-2"/>
        </w:rPr>
        <w:t>obce.</w:t>
      </w:r>
    </w:p>
    <w:p w:rsidR="008410CC" w:rsidRDefault="00257BB2">
      <w:pPr>
        <w:pStyle w:val="Odsekzoznamu"/>
        <w:numPr>
          <w:ilvl w:val="0"/>
          <w:numId w:val="9"/>
        </w:numPr>
        <w:tabs>
          <w:tab w:val="left" w:pos="1135"/>
          <w:tab w:val="left" w:pos="1137"/>
        </w:tabs>
        <w:spacing w:line="276" w:lineRule="auto"/>
        <w:ind w:right="136"/>
        <w:jc w:val="both"/>
      </w:pPr>
      <w:r>
        <w:t>Hodnota</w:t>
      </w:r>
      <w:r>
        <w:rPr>
          <w:spacing w:val="-3"/>
        </w:rPr>
        <w:t xml:space="preserve"> </w:t>
      </w:r>
      <w:r>
        <w:t>nájomného</w:t>
      </w:r>
      <w:r>
        <w:rPr>
          <w:spacing w:val="-1"/>
        </w:rPr>
        <w:t xml:space="preserve"> </w:t>
      </w:r>
      <w:r>
        <w:t>sa</w:t>
      </w:r>
      <w:r>
        <w:rPr>
          <w:spacing w:val="-1"/>
        </w:rPr>
        <w:t xml:space="preserve"> </w:t>
      </w:r>
      <w:r>
        <w:t>pri</w:t>
      </w:r>
      <w:r>
        <w:rPr>
          <w:spacing w:val="-5"/>
        </w:rPr>
        <w:t xml:space="preserve"> </w:t>
      </w:r>
      <w:r>
        <w:t>nájme</w:t>
      </w:r>
      <w:r>
        <w:rPr>
          <w:spacing w:val="-1"/>
        </w:rPr>
        <w:t xml:space="preserve"> </w:t>
      </w:r>
      <w:r>
        <w:t>majetku</w:t>
      </w:r>
      <w:r>
        <w:rPr>
          <w:spacing w:val="-1"/>
        </w:rPr>
        <w:t xml:space="preserve"> </w:t>
      </w:r>
      <w:r>
        <w:t>obce</w:t>
      </w:r>
      <w:r>
        <w:rPr>
          <w:spacing w:val="-1"/>
        </w:rPr>
        <w:t xml:space="preserve"> </w:t>
      </w:r>
      <w:r>
        <w:t>z</w:t>
      </w:r>
      <w:r>
        <w:rPr>
          <w:spacing w:val="-3"/>
        </w:rPr>
        <w:t xml:space="preserve"> </w:t>
      </w:r>
      <w:r>
        <w:t>dôvodu</w:t>
      </w:r>
      <w:r>
        <w:rPr>
          <w:spacing w:val="-1"/>
        </w:rPr>
        <w:t xml:space="preserve"> </w:t>
      </w:r>
      <w:r>
        <w:t>hodného</w:t>
      </w:r>
      <w:r>
        <w:rPr>
          <w:spacing w:val="-3"/>
        </w:rPr>
        <w:t xml:space="preserve"> </w:t>
      </w:r>
      <w:r>
        <w:t>osobitného</w:t>
      </w:r>
      <w:r>
        <w:rPr>
          <w:spacing w:val="-3"/>
        </w:rPr>
        <w:t xml:space="preserve"> </w:t>
      </w:r>
      <w:r>
        <w:t>zreteľa</w:t>
      </w:r>
      <w:r>
        <w:rPr>
          <w:spacing w:val="-1"/>
        </w:rPr>
        <w:t xml:space="preserve"> </w:t>
      </w:r>
      <w:r>
        <w:t>určí ako úhrn plnení poskytovaných obci počas celej doby nájmu.</w:t>
      </w:r>
      <w:r>
        <w:rPr>
          <w:vertAlign w:val="superscript"/>
        </w:rPr>
        <w:t>176</w:t>
      </w:r>
      <w:r>
        <w:t xml:space="preserve"> To platí aj pre jednorazovo poskytnuté plnenie.</w:t>
      </w:r>
      <w:r>
        <w:rPr>
          <w:vertAlign w:val="superscript"/>
        </w:rPr>
        <w:t>177</w:t>
      </w:r>
    </w:p>
    <w:p w:rsidR="008410CC" w:rsidRDefault="00257BB2">
      <w:pPr>
        <w:pStyle w:val="Odsekzoznamu"/>
        <w:numPr>
          <w:ilvl w:val="0"/>
          <w:numId w:val="9"/>
        </w:numPr>
        <w:tabs>
          <w:tab w:val="left" w:pos="1135"/>
          <w:tab w:val="left" w:pos="1137"/>
        </w:tabs>
        <w:spacing w:line="276" w:lineRule="auto"/>
        <w:ind w:right="135"/>
        <w:jc w:val="both"/>
      </w:pPr>
      <w:r>
        <w:t>Obec prostredníctvom zamestnanca obce najmenej na pätnásť dní pred schvaľovaním nájmu a</w:t>
      </w:r>
      <w:r>
        <w:rPr>
          <w:spacing w:val="-1"/>
        </w:rPr>
        <w:t xml:space="preserve"> </w:t>
      </w:r>
      <w:r>
        <w:t>najmenej do schválenia nájmu majetku obce z dôvodu hodného osobitného zreteľa</w:t>
      </w:r>
      <w:r>
        <w:rPr>
          <w:spacing w:val="40"/>
        </w:rPr>
        <w:t xml:space="preserve"> </w:t>
      </w:r>
      <w:r>
        <w:t>zverejní na úradnej tabuli obce,</w:t>
      </w:r>
      <w:r>
        <w:rPr>
          <w:vertAlign w:val="superscript"/>
        </w:rPr>
        <w:t>178</w:t>
      </w:r>
      <w:r>
        <w:t xml:space="preserve"> na webovom sídle obce a iným vhodným </w:t>
      </w:r>
      <w:r>
        <w:rPr>
          <w:spacing w:val="-2"/>
        </w:rPr>
        <w:t>spôsobom:</w:t>
      </w:r>
      <w:r>
        <w:rPr>
          <w:spacing w:val="-2"/>
          <w:vertAlign w:val="superscript"/>
        </w:rPr>
        <w:t>179</w:t>
      </w:r>
    </w:p>
    <w:p w:rsidR="008410CC" w:rsidRDefault="00257BB2">
      <w:pPr>
        <w:pStyle w:val="Odsekzoznamu"/>
        <w:numPr>
          <w:ilvl w:val="1"/>
          <w:numId w:val="9"/>
        </w:numPr>
        <w:tabs>
          <w:tab w:val="left" w:pos="1416"/>
          <w:tab w:val="left" w:pos="1418"/>
        </w:tabs>
        <w:spacing w:line="276" w:lineRule="auto"/>
        <w:ind w:right="135"/>
        <w:jc w:val="both"/>
      </w:pPr>
      <w:r>
        <w:t>zámer prenechať majetok obce do nájmu z dôvodu hodného osobitného zreteľa najmenej v rozsahu:</w:t>
      </w:r>
    </w:p>
    <w:p w:rsidR="008410CC" w:rsidRDefault="00257BB2">
      <w:pPr>
        <w:pStyle w:val="Odsekzoznamu"/>
        <w:numPr>
          <w:ilvl w:val="2"/>
          <w:numId w:val="9"/>
        </w:numPr>
        <w:tabs>
          <w:tab w:val="left" w:pos="1703"/>
        </w:tabs>
        <w:spacing w:line="276" w:lineRule="auto"/>
        <w:ind w:right="141"/>
        <w:jc w:val="both"/>
      </w:pPr>
      <w:r>
        <w:t>presné a</w:t>
      </w:r>
      <w:r>
        <w:rPr>
          <w:spacing w:val="-1"/>
        </w:rPr>
        <w:t xml:space="preserve"> </w:t>
      </w:r>
      <w:r>
        <w:t>nezameniteľné označenie majetku obce, ktorý je predmetom zámeru</w:t>
      </w:r>
      <w:r>
        <w:rPr>
          <w:spacing w:val="40"/>
        </w:rPr>
        <w:t xml:space="preserve"> </w:t>
      </w:r>
      <w:r>
        <w:t>nájmu majetku obce:</w:t>
      </w:r>
    </w:p>
    <w:p w:rsidR="008410CC" w:rsidRDefault="00257BB2">
      <w:pPr>
        <w:pStyle w:val="Odsekzoznamu"/>
        <w:numPr>
          <w:ilvl w:val="3"/>
          <w:numId w:val="9"/>
        </w:numPr>
        <w:tabs>
          <w:tab w:val="left" w:pos="1984"/>
          <w:tab w:val="left" w:pos="1986"/>
        </w:tabs>
        <w:spacing w:line="276" w:lineRule="auto"/>
        <w:ind w:right="136"/>
        <w:jc w:val="both"/>
      </w:pPr>
      <w:r>
        <w:t>pri nehnuteľnom majetku katastrálne územie, číslo listu vlastníctva, pozemok podľa</w:t>
      </w:r>
      <w:r>
        <w:rPr>
          <w:spacing w:val="33"/>
        </w:rPr>
        <w:t xml:space="preserve"> </w:t>
      </w:r>
      <w:r>
        <w:t>parcelného</w:t>
      </w:r>
      <w:r>
        <w:rPr>
          <w:spacing w:val="33"/>
        </w:rPr>
        <w:t xml:space="preserve"> </w:t>
      </w:r>
      <w:r>
        <w:t>čísla</w:t>
      </w:r>
      <w:r>
        <w:rPr>
          <w:spacing w:val="33"/>
        </w:rPr>
        <w:t xml:space="preserve"> </w:t>
      </w:r>
      <w:r>
        <w:t>evidovaného</w:t>
      </w:r>
      <w:r>
        <w:rPr>
          <w:spacing w:val="32"/>
        </w:rPr>
        <w:t xml:space="preserve"> </w:t>
      </w:r>
      <w:r>
        <w:t>v</w:t>
      </w:r>
      <w:r>
        <w:rPr>
          <w:spacing w:val="-2"/>
        </w:rPr>
        <w:t xml:space="preserve"> </w:t>
      </w:r>
      <w:r>
        <w:t>súbore</w:t>
      </w:r>
      <w:r>
        <w:rPr>
          <w:spacing w:val="33"/>
        </w:rPr>
        <w:t xml:space="preserve"> </w:t>
      </w:r>
      <w:r>
        <w:t>popisných</w:t>
      </w:r>
      <w:r>
        <w:rPr>
          <w:spacing w:val="33"/>
        </w:rPr>
        <w:t xml:space="preserve"> </w:t>
      </w:r>
      <w:r>
        <w:t>informácií,</w:t>
      </w:r>
      <w:r>
        <w:rPr>
          <w:spacing w:val="32"/>
        </w:rPr>
        <w:t xml:space="preserve"> </w:t>
      </w:r>
      <w:r>
        <w:t>pozemok</w:t>
      </w:r>
    </w:p>
    <w:p w:rsidR="008410CC" w:rsidRDefault="00257BB2">
      <w:pPr>
        <w:pStyle w:val="Zkladntext"/>
        <w:spacing w:before="1"/>
        <w:ind w:left="0" w:firstLine="0"/>
        <w:jc w:val="left"/>
        <w:rPr>
          <w:sz w:val="16"/>
        </w:rPr>
      </w:pPr>
      <w:r>
        <w:rPr>
          <w:noProof/>
          <w:sz w:val="16"/>
        </w:rPr>
        <mc:AlternateContent>
          <mc:Choice Requires="wps">
            <w:drawing>
              <wp:anchor distT="0" distB="0" distL="0" distR="0" simplePos="0" relativeHeight="487604224" behindDoc="1" locked="0" layoutInCell="1" allowOverlap="1">
                <wp:simplePos x="0" y="0"/>
                <wp:positionH relativeFrom="page">
                  <wp:posOffset>1260652</wp:posOffset>
                </wp:positionH>
                <wp:positionV relativeFrom="paragraph">
                  <wp:posOffset>133125</wp:posOffset>
                </wp:positionV>
                <wp:extent cx="1829435"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6B4663" id="Graphic 36" o:spid="_x0000_s1026" style="position:absolute;margin-left:99.25pt;margin-top:10.5pt;width:144.05pt;height:.75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6" w:line="229" w:lineRule="exact"/>
        <w:ind w:left="285"/>
        <w:rPr>
          <w:sz w:val="20"/>
        </w:rPr>
      </w:pPr>
      <w:r>
        <w:rPr>
          <w:sz w:val="20"/>
          <w:vertAlign w:val="superscript"/>
        </w:rPr>
        <w:t>173</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5"/>
          <w:sz w:val="20"/>
        </w:rPr>
        <w:t xml:space="preserve"> </w:t>
      </w:r>
      <w:r>
        <w:rPr>
          <w:sz w:val="20"/>
        </w:rPr>
        <w:t>1</w:t>
      </w:r>
      <w:r>
        <w:rPr>
          <w:spacing w:val="-3"/>
          <w:sz w:val="20"/>
        </w:rPr>
        <w:t xml:space="preserve"> </w:t>
      </w:r>
      <w:r>
        <w:rPr>
          <w:sz w:val="20"/>
        </w:rPr>
        <w:t>písmeno</w:t>
      </w:r>
      <w:r>
        <w:rPr>
          <w:spacing w:val="1"/>
          <w:sz w:val="20"/>
        </w:rPr>
        <w:t xml:space="preserve"> </w:t>
      </w:r>
      <w:r>
        <w:rPr>
          <w:sz w:val="20"/>
        </w:rPr>
        <w:t>h)</w:t>
      </w:r>
      <w:r>
        <w:rPr>
          <w:spacing w:val="-4"/>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5"/>
          <w:sz w:val="20"/>
        </w:rPr>
        <w:t xml:space="preserve"> </w:t>
      </w:r>
      <w:r>
        <w:rPr>
          <w:spacing w:val="-4"/>
          <w:sz w:val="20"/>
        </w:rPr>
        <w:t>obcí</w:t>
      </w:r>
    </w:p>
    <w:p w:rsidR="008410CC" w:rsidRDefault="00257BB2">
      <w:pPr>
        <w:spacing w:line="229" w:lineRule="exact"/>
        <w:ind w:left="285"/>
        <w:rPr>
          <w:sz w:val="20"/>
        </w:rPr>
      </w:pPr>
      <w:r>
        <w:rPr>
          <w:sz w:val="20"/>
          <w:vertAlign w:val="superscript"/>
        </w:rPr>
        <w:t>174</w:t>
      </w:r>
      <w:r>
        <w:rPr>
          <w:spacing w:val="-4"/>
          <w:sz w:val="20"/>
        </w:rPr>
        <w:t xml:space="preserve"> </w:t>
      </w:r>
      <w:r>
        <w:rPr>
          <w:sz w:val="20"/>
        </w:rPr>
        <w:t>zákon</w:t>
      </w:r>
      <w:r>
        <w:rPr>
          <w:spacing w:val="-5"/>
          <w:sz w:val="20"/>
        </w:rPr>
        <w:t xml:space="preserve"> </w:t>
      </w:r>
      <w:r>
        <w:rPr>
          <w:sz w:val="20"/>
        </w:rPr>
        <w:t>o</w:t>
      </w:r>
      <w:r>
        <w:rPr>
          <w:spacing w:val="-2"/>
          <w:sz w:val="20"/>
        </w:rPr>
        <w:t xml:space="preserve"> </w:t>
      </w:r>
      <w:r>
        <w:rPr>
          <w:sz w:val="20"/>
        </w:rPr>
        <w:t>štátnej</w:t>
      </w:r>
      <w:r>
        <w:rPr>
          <w:spacing w:val="-1"/>
          <w:sz w:val="20"/>
        </w:rPr>
        <w:t xml:space="preserve"> </w:t>
      </w:r>
      <w:r>
        <w:rPr>
          <w:spacing w:val="-2"/>
          <w:sz w:val="20"/>
        </w:rPr>
        <w:t>pomoci</w:t>
      </w:r>
    </w:p>
    <w:p w:rsidR="008410CC" w:rsidRDefault="00257BB2">
      <w:pPr>
        <w:spacing w:before="1"/>
        <w:ind w:left="285"/>
        <w:rPr>
          <w:sz w:val="20"/>
        </w:rPr>
      </w:pPr>
      <w:r>
        <w:rPr>
          <w:sz w:val="20"/>
          <w:vertAlign w:val="superscript"/>
        </w:rPr>
        <w:t>175</w:t>
      </w:r>
      <w:r>
        <w:rPr>
          <w:spacing w:val="-4"/>
          <w:sz w:val="20"/>
        </w:rPr>
        <w:t xml:space="preserve"> </w:t>
      </w:r>
      <w:r>
        <w:rPr>
          <w:sz w:val="20"/>
        </w:rPr>
        <w:t>§</w:t>
      </w:r>
      <w:r>
        <w:rPr>
          <w:spacing w:val="-3"/>
          <w:sz w:val="20"/>
        </w:rPr>
        <w:t xml:space="preserve"> </w:t>
      </w:r>
      <w:r>
        <w:rPr>
          <w:sz w:val="20"/>
        </w:rPr>
        <w:t>9</w:t>
      </w:r>
      <w:r>
        <w:rPr>
          <w:spacing w:val="-2"/>
          <w:sz w:val="20"/>
        </w:rPr>
        <w:t xml:space="preserve"> </w:t>
      </w:r>
      <w:r>
        <w:rPr>
          <w:sz w:val="20"/>
        </w:rPr>
        <w:t>odsek</w:t>
      </w:r>
      <w:r>
        <w:rPr>
          <w:spacing w:val="-5"/>
          <w:sz w:val="20"/>
        </w:rPr>
        <w:t xml:space="preserve"> </w:t>
      </w:r>
      <w:r>
        <w:rPr>
          <w:sz w:val="20"/>
        </w:rPr>
        <w:t>1</w:t>
      </w:r>
      <w:r>
        <w:rPr>
          <w:spacing w:val="-2"/>
          <w:sz w:val="20"/>
        </w:rPr>
        <w:t xml:space="preserve"> </w:t>
      </w:r>
      <w:r>
        <w:rPr>
          <w:sz w:val="20"/>
        </w:rPr>
        <w:t>písmeno</w:t>
      </w:r>
      <w:r>
        <w:rPr>
          <w:spacing w:val="-3"/>
          <w:sz w:val="20"/>
        </w:rPr>
        <w:t xml:space="preserve"> </w:t>
      </w:r>
      <w:r>
        <w:rPr>
          <w:sz w:val="20"/>
        </w:rPr>
        <w:t>i)</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176</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4</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spacing w:before="1"/>
        <w:ind w:left="285"/>
        <w:rPr>
          <w:sz w:val="20"/>
        </w:rPr>
      </w:pPr>
      <w:r>
        <w:rPr>
          <w:sz w:val="20"/>
          <w:vertAlign w:val="superscript"/>
        </w:rPr>
        <w:t>177</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5</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257BB2">
      <w:pPr>
        <w:ind w:left="285"/>
        <w:rPr>
          <w:sz w:val="20"/>
        </w:rPr>
      </w:pPr>
      <w:r>
        <w:rPr>
          <w:sz w:val="20"/>
          <w:vertAlign w:val="superscript"/>
        </w:rPr>
        <w:t>178</w:t>
      </w:r>
      <w:r>
        <w:rPr>
          <w:spacing w:val="-4"/>
          <w:sz w:val="20"/>
        </w:rPr>
        <w:t xml:space="preserve"> </w:t>
      </w:r>
      <w:r>
        <w:rPr>
          <w:sz w:val="20"/>
        </w:rPr>
        <w:t>úradná</w:t>
      </w:r>
      <w:r>
        <w:rPr>
          <w:spacing w:val="-4"/>
          <w:sz w:val="20"/>
        </w:rPr>
        <w:t xml:space="preserve"> </w:t>
      </w:r>
      <w:r>
        <w:rPr>
          <w:sz w:val="20"/>
        </w:rPr>
        <w:t>tabuľa</w:t>
      </w:r>
      <w:r>
        <w:rPr>
          <w:spacing w:val="-3"/>
          <w:sz w:val="20"/>
        </w:rPr>
        <w:t xml:space="preserve"> </w:t>
      </w:r>
      <w:r>
        <w:rPr>
          <w:sz w:val="20"/>
        </w:rPr>
        <w:t>aj</w:t>
      </w:r>
      <w:r>
        <w:rPr>
          <w:spacing w:val="-2"/>
          <w:sz w:val="20"/>
        </w:rPr>
        <w:t xml:space="preserve"> </w:t>
      </w:r>
      <w:r>
        <w:rPr>
          <w:sz w:val="20"/>
        </w:rPr>
        <w:t>v</w:t>
      </w:r>
      <w:r>
        <w:rPr>
          <w:spacing w:val="-3"/>
          <w:sz w:val="20"/>
        </w:rPr>
        <w:t xml:space="preserve"> </w:t>
      </w:r>
      <w:r>
        <w:rPr>
          <w:sz w:val="20"/>
        </w:rPr>
        <w:t>súlade</w:t>
      </w:r>
      <w:r>
        <w:rPr>
          <w:spacing w:val="-4"/>
          <w:sz w:val="20"/>
        </w:rPr>
        <w:t xml:space="preserve"> </w:t>
      </w:r>
      <w:r>
        <w:rPr>
          <w:sz w:val="20"/>
        </w:rPr>
        <w:t>s</w:t>
      </w:r>
      <w:r>
        <w:rPr>
          <w:spacing w:val="-4"/>
          <w:sz w:val="20"/>
        </w:rPr>
        <w:t xml:space="preserve"> </w:t>
      </w:r>
      <w:r>
        <w:rPr>
          <w:sz w:val="20"/>
        </w:rPr>
        <w:t>§</w:t>
      </w:r>
      <w:r>
        <w:rPr>
          <w:spacing w:val="-1"/>
          <w:sz w:val="20"/>
        </w:rPr>
        <w:t xml:space="preserve"> </w:t>
      </w:r>
      <w:r>
        <w:rPr>
          <w:sz w:val="20"/>
        </w:rPr>
        <w:t>34</w:t>
      </w:r>
      <w:r>
        <w:rPr>
          <w:spacing w:val="-3"/>
          <w:sz w:val="20"/>
        </w:rPr>
        <w:t xml:space="preserve"> </w:t>
      </w:r>
      <w:r>
        <w:rPr>
          <w:sz w:val="20"/>
        </w:rPr>
        <w:t>odsek</w:t>
      </w:r>
      <w:r>
        <w:rPr>
          <w:spacing w:val="-4"/>
          <w:sz w:val="20"/>
        </w:rPr>
        <w:t xml:space="preserve"> </w:t>
      </w:r>
      <w:r>
        <w:rPr>
          <w:sz w:val="20"/>
        </w:rPr>
        <w:t>2</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e-</w:t>
      </w:r>
      <w:proofErr w:type="spellStart"/>
      <w:r>
        <w:rPr>
          <w:spacing w:val="-2"/>
          <w:sz w:val="20"/>
        </w:rPr>
        <w:t>Governmente</w:t>
      </w:r>
      <w:proofErr w:type="spellEnd"/>
    </w:p>
    <w:p w:rsidR="008410CC" w:rsidRDefault="00257BB2">
      <w:pPr>
        <w:spacing w:before="1"/>
        <w:ind w:left="285"/>
        <w:rPr>
          <w:sz w:val="20"/>
        </w:rPr>
      </w:pPr>
      <w:r>
        <w:rPr>
          <w:sz w:val="20"/>
          <w:vertAlign w:val="superscript"/>
        </w:rPr>
        <w:t>179</w:t>
      </w:r>
      <w:r>
        <w:rPr>
          <w:spacing w:val="-4"/>
          <w:sz w:val="20"/>
        </w:rPr>
        <w:t xml:space="preserve"> </w:t>
      </w:r>
      <w:r>
        <w:rPr>
          <w:sz w:val="20"/>
        </w:rPr>
        <w:t>§</w:t>
      </w:r>
      <w:r>
        <w:rPr>
          <w:spacing w:val="-2"/>
          <w:sz w:val="20"/>
        </w:rPr>
        <w:t xml:space="preserve"> </w:t>
      </w:r>
      <w:r>
        <w:rPr>
          <w:sz w:val="20"/>
        </w:rPr>
        <w:t>9aa</w:t>
      </w:r>
      <w:r>
        <w:rPr>
          <w:spacing w:val="-5"/>
          <w:sz w:val="20"/>
        </w:rPr>
        <w:t xml:space="preserve"> </w:t>
      </w:r>
      <w:r>
        <w:rPr>
          <w:sz w:val="20"/>
        </w:rPr>
        <w:t>odsek</w:t>
      </w:r>
      <w:r>
        <w:rPr>
          <w:spacing w:val="-4"/>
          <w:sz w:val="20"/>
        </w:rPr>
        <w:t xml:space="preserve"> </w:t>
      </w:r>
      <w:r>
        <w:rPr>
          <w:sz w:val="20"/>
        </w:rPr>
        <w:t>2</w:t>
      </w:r>
      <w:r>
        <w:rPr>
          <w:spacing w:val="-3"/>
          <w:sz w:val="20"/>
        </w:rPr>
        <w:t xml:space="preserve"> </w:t>
      </w:r>
      <w:r>
        <w:rPr>
          <w:sz w:val="20"/>
        </w:rPr>
        <w:t>písmeno</w:t>
      </w:r>
      <w:r>
        <w:rPr>
          <w:spacing w:val="-1"/>
          <w:sz w:val="20"/>
        </w:rPr>
        <w:t xml:space="preserve"> </w:t>
      </w:r>
      <w:r>
        <w:rPr>
          <w:sz w:val="20"/>
        </w:rPr>
        <w:t>e)</w:t>
      </w:r>
      <w:r>
        <w:rPr>
          <w:spacing w:val="-3"/>
          <w:sz w:val="20"/>
        </w:rPr>
        <w:t xml:space="preserve"> </w:t>
      </w:r>
      <w:r>
        <w:rPr>
          <w:sz w:val="20"/>
        </w:rPr>
        <w:t>bod</w:t>
      </w:r>
      <w:r>
        <w:rPr>
          <w:spacing w:val="-5"/>
          <w:sz w:val="20"/>
        </w:rPr>
        <w:t xml:space="preserve"> </w:t>
      </w:r>
      <w:r>
        <w:rPr>
          <w:sz w:val="20"/>
        </w:rPr>
        <w:t>1.</w:t>
      </w:r>
      <w:r>
        <w:rPr>
          <w:spacing w:val="-3"/>
          <w:sz w:val="20"/>
        </w:rPr>
        <w:t xml:space="preserve"> </w:t>
      </w:r>
      <w:r>
        <w:rPr>
          <w:sz w:val="20"/>
        </w:rPr>
        <w:t>zákona</w:t>
      </w:r>
      <w:r>
        <w:rPr>
          <w:spacing w:val="-3"/>
          <w:sz w:val="20"/>
        </w:rPr>
        <w:t xml:space="preserve"> </w:t>
      </w:r>
      <w:r>
        <w:rPr>
          <w:sz w:val="20"/>
        </w:rPr>
        <w:t>o</w:t>
      </w:r>
      <w:r>
        <w:rPr>
          <w:spacing w:val="-1"/>
          <w:sz w:val="20"/>
        </w:rPr>
        <w:t xml:space="preserve"> </w:t>
      </w:r>
      <w:r>
        <w:rPr>
          <w:sz w:val="20"/>
        </w:rPr>
        <w:t>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left="1986" w:right="139" w:firstLine="0"/>
      </w:pPr>
      <w:r>
        <w:lastRenderedPageBreak/>
        <w:t>evidovaný</w:t>
      </w:r>
      <w:r>
        <w:rPr>
          <w:spacing w:val="-3"/>
        </w:rPr>
        <w:t xml:space="preserve"> </w:t>
      </w:r>
      <w:r>
        <w:t>ako</w:t>
      </w:r>
      <w:r>
        <w:rPr>
          <w:spacing w:val="-1"/>
        </w:rPr>
        <w:t xml:space="preserve"> </w:t>
      </w:r>
      <w:r>
        <w:t>parcela</w:t>
      </w:r>
      <w:r>
        <w:rPr>
          <w:spacing w:val="-1"/>
        </w:rPr>
        <w:t xml:space="preserve"> </w:t>
      </w:r>
      <w:r>
        <w:t>registra</w:t>
      </w:r>
      <w:r>
        <w:rPr>
          <w:spacing w:val="-1"/>
        </w:rPr>
        <w:t xml:space="preserve"> </w:t>
      </w:r>
      <w:r>
        <w:t>„C“</w:t>
      </w:r>
      <w:r>
        <w:rPr>
          <w:spacing w:val="-4"/>
        </w:rPr>
        <w:t xml:space="preserve"> </w:t>
      </w:r>
      <w:r>
        <w:t>alebo</w:t>
      </w:r>
      <w:r>
        <w:rPr>
          <w:spacing w:val="-3"/>
        </w:rPr>
        <w:t xml:space="preserve"> </w:t>
      </w:r>
      <w:r>
        <w:t>„E“,</w:t>
      </w:r>
      <w:r>
        <w:rPr>
          <w:spacing w:val="-1"/>
        </w:rPr>
        <w:t xml:space="preserve"> </w:t>
      </w:r>
      <w:r>
        <w:t>výmera</w:t>
      </w:r>
      <w:r>
        <w:rPr>
          <w:spacing w:val="-3"/>
        </w:rPr>
        <w:t xml:space="preserve"> </w:t>
      </w:r>
      <w:r>
        <w:t>pozemku,</w:t>
      </w:r>
      <w:r>
        <w:rPr>
          <w:spacing w:val="-1"/>
        </w:rPr>
        <w:t xml:space="preserve"> </w:t>
      </w:r>
      <w:r>
        <w:t>druh</w:t>
      </w:r>
      <w:r>
        <w:rPr>
          <w:spacing w:val="-1"/>
        </w:rPr>
        <w:t xml:space="preserve"> </w:t>
      </w:r>
      <w:r>
        <w:t>pozemku, súpisné číslo stavby, druh stavby, popis stavby, parcelné číslo pozemku na ktorom je stavba postavená, číslo vchodu, číslo poschodia, číslo bytu / nebytového priestoru, spoluvlastnícky podiel,</w:t>
      </w:r>
    </w:p>
    <w:p w:rsidR="008410CC" w:rsidRDefault="00257BB2">
      <w:pPr>
        <w:pStyle w:val="Odsekzoznamu"/>
        <w:numPr>
          <w:ilvl w:val="3"/>
          <w:numId w:val="9"/>
        </w:numPr>
        <w:tabs>
          <w:tab w:val="left" w:pos="1984"/>
          <w:tab w:val="left" w:pos="1986"/>
        </w:tabs>
        <w:spacing w:line="276" w:lineRule="auto"/>
        <w:ind w:right="136"/>
        <w:jc w:val="both"/>
      </w:pPr>
      <w:r>
        <w:t>pri hnuteľnom majetku identifikačné údaje a znaky, ktoré nespochybniteľným spôsobom umožnia nezameniteľnosť hnuteľného majetku obce s inou vecou,</w:t>
      </w:r>
    </w:p>
    <w:p w:rsidR="008410CC" w:rsidRDefault="00257BB2">
      <w:pPr>
        <w:pStyle w:val="Odsekzoznamu"/>
        <w:numPr>
          <w:ilvl w:val="2"/>
          <w:numId w:val="9"/>
        </w:numPr>
        <w:tabs>
          <w:tab w:val="left" w:pos="1703"/>
        </w:tabs>
        <w:spacing w:line="276" w:lineRule="auto"/>
        <w:ind w:right="137"/>
        <w:jc w:val="both"/>
      </w:pPr>
      <w:r>
        <w:t>presné a</w:t>
      </w:r>
      <w:r>
        <w:rPr>
          <w:spacing w:val="-1"/>
        </w:rPr>
        <w:t xml:space="preserve"> </w:t>
      </w:r>
      <w:r>
        <w:t>nezameniteľné označenie osoby, v</w:t>
      </w:r>
      <w:r>
        <w:rPr>
          <w:spacing w:val="-3"/>
        </w:rPr>
        <w:t xml:space="preserve"> </w:t>
      </w:r>
      <w:r>
        <w:t>prospech ktorej má obec zámer vlastníctvo</w:t>
      </w:r>
      <w:r>
        <w:rPr>
          <w:spacing w:val="71"/>
        </w:rPr>
        <w:t xml:space="preserve"> </w:t>
      </w:r>
      <w:r>
        <w:t>majetku</w:t>
      </w:r>
      <w:r>
        <w:rPr>
          <w:spacing w:val="71"/>
        </w:rPr>
        <w:t xml:space="preserve"> </w:t>
      </w:r>
      <w:r>
        <w:t>obce</w:t>
      </w:r>
      <w:r>
        <w:rPr>
          <w:spacing w:val="69"/>
        </w:rPr>
        <w:t xml:space="preserve"> </w:t>
      </w:r>
      <w:r>
        <w:t>dať</w:t>
      </w:r>
      <w:r>
        <w:rPr>
          <w:spacing w:val="71"/>
        </w:rPr>
        <w:t xml:space="preserve"> </w:t>
      </w:r>
      <w:r>
        <w:t>do</w:t>
      </w:r>
      <w:r>
        <w:rPr>
          <w:spacing w:val="68"/>
        </w:rPr>
        <w:t xml:space="preserve"> </w:t>
      </w:r>
      <w:r>
        <w:t>nájmu;</w:t>
      </w:r>
      <w:r>
        <w:rPr>
          <w:spacing w:val="72"/>
        </w:rPr>
        <w:t xml:space="preserve"> </w:t>
      </w:r>
      <w:r>
        <w:t>právo</w:t>
      </w:r>
      <w:r>
        <w:rPr>
          <w:spacing w:val="71"/>
        </w:rPr>
        <w:t xml:space="preserve"> </w:t>
      </w:r>
      <w:r>
        <w:t>na</w:t>
      </w:r>
      <w:r>
        <w:rPr>
          <w:spacing w:val="71"/>
        </w:rPr>
        <w:t xml:space="preserve"> </w:t>
      </w:r>
      <w:r>
        <w:t>ochranu</w:t>
      </w:r>
      <w:r>
        <w:rPr>
          <w:spacing w:val="69"/>
        </w:rPr>
        <w:t xml:space="preserve"> </w:t>
      </w:r>
      <w:r>
        <w:t>osobných</w:t>
      </w:r>
      <w:r>
        <w:rPr>
          <w:spacing w:val="71"/>
        </w:rPr>
        <w:t xml:space="preserve"> </w:t>
      </w:r>
      <w:r>
        <w:t>údajov a povinnosti obce pri ochrane osobných údajov</w:t>
      </w:r>
      <w:r>
        <w:rPr>
          <w:spacing w:val="-10"/>
        </w:rPr>
        <w:t xml:space="preserve"> </w:t>
      </w:r>
      <w:r>
        <w:rPr>
          <w:vertAlign w:val="superscript"/>
        </w:rPr>
        <w:t>180</w:t>
      </w:r>
      <w:r>
        <w:t xml:space="preserve"> nie sú týmto dotknuté,</w:t>
      </w:r>
    </w:p>
    <w:p w:rsidR="008410CC" w:rsidRDefault="00257BB2">
      <w:pPr>
        <w:pStyle w:val="Odsekzoznamu"/>
        <w:numPr>
          <w:ilvl w:val="2"/>
          <w:numId w:val="9"/>
        </w:numPr>
        <w:tabs>
          <w:tab w:val="left" w:pos="1703"/>
        </w:tabs>
        <w:ind w:hanging="285"/>
        <w:jc w:val="both"/>
      </w:pPr>
      <w:r>
        <w:t>označenie</w:t>
      </w:r>
      <w:r>
        <w:rPr>
          <w:spacing w:val="-3"/>
        </w:rPr>
        <w:t xml:space="preserve"> </w:t>
      </w:r>
      <w:r>
        <w:t>ceny</w:t>
      </w:r>
      <w:r>
        <w:rPr>
          <w:spacing w:val="-5"/>
        </w:rPr>
        <w:t xml:space="preserve"> </w:t>
      </w:r>
      <w:r>
        <w:t>za</w:t>
      </w:r>
      <w:r>
        <w:rPr>
          <w:spacing w:val="-3"/>
        </w:rPr>
        <w:t xml:space="preserve"> </w:t>
      </w:r>
      <w:r>
        <w:t>nájom</w:t>
      </w:r>
      <w:r>
        <w:rPr>
          <w:spacing w:val="-5"/>
        </w:rPr>
        <w:t xml:space="preserve"> </w:t>
      </w:r>
      <w:r>
        <w:t>majetku</w:t>
      </w:r>
      <w:r>
        <w:rPr>
          <w:spacing w:val="-2"/>
        </w:rPr>
        <w:t xml:space="preserve"> obce,</w:t>
      </w:r>
    </w:p>
    <w:p w:rsidR="008410CC" w:rsidRDefault="00257BB2">
      <w:pPr>
        <w:pStyle w:val="Odsekzoznamu"/>
        <w:numPr>
          <w:ilvl w:val="2"/>
          <w:numId w:val="9"/>
        </w:numPr>
        <w:tabs>
          <w:tab w:val="left" w:pos="1703"/>
        </w:tabs>
        <w:spacing w:before="38" w:line="276" w:lineRule="auto"/>
        <w:ind w:right="134"/>
        <w:jc w:val="both"/>
      </w:pPr>
      <w:r>
        <w:t>výslovné zdôvodnenie v</w:t>
      </w:r>
      <w:r>
        <w:rPr>
          <w:spacing w:val="-3"/>
        </w:rPr>
        <w:t xml:space="preserve"> </w:t>
      </w:r>
      <w:r>
        <w:t>čom pre obec spočíva dôvod osobitného zreteľa, v</w:t>
      </w:r>
      <w:r>
        <w:rPr>
          <w:spacing w:val="-2"/>
        </w:rPr>
        <w:t xml:space="preserve"> </w:t>
      </w:r>
      <w:r>
        <w:t>súlade</w:t>
      </w:r>
      <w:r>
        <w:rPr>
          <w:spacing w:val="80"/>
        </w:rPr>
        <w:t xml:space="preserve"> </w:t>
      </w:r>
      <w:r>
        <w:t>s</w:t>
      </w:r>
      <w:r>
        <w:rPr>
          <w:spacing w:val="-1"/>
        </w:rPr>
        <w:t xml:space="preserve"> </w:t>
      </w:r>
      <w:r>
        <w:t>ustanoveniami</w:t>
      </w:r>
      <w:r>
        <w:rPr>
          <w:spacing w:val="40"/>
        </w:rPr>
        <w:t xml:space="preserve"> </w:t>
      </w:r>
      <w:r>
        <w:t>týchto</w:t>
      </w:r>
      <w:r>
        <w:rPr>
          <w:spacing w:val="40"/>
        </w:rPr>
        <w:t xml:space="preserve"> </w:t>
      </w:r>
      <w:r>
        <w:t>Zásad</w:t>
      </w:r>
      <w:r>
        <w:rPr>
          <w:spacing w:val="40"/>
        </w:rPr>
        <w:t xml:space="preserve"> </w:t>
      </w:r>
      <w:r>
        <w:t>a v</w:t>
      </w:r>
      <w:r>
        <w:rPr>
          <w:spacing w:val="-4"/>
        </w:rPr>
        <w:t xml:space="preserve"> </w:t>
      </w:r>
      <w:r>
        <w:t>súlade</w:t>
      </w:r>
      <w:r>
        <w:rPr>
          <w:spacing w:val="40"/>
        </w:rPr>
        <w:t xml:space="preserve"> </w:t>
      </w:r>
      <w:r>
        <w:t>s uznesením</w:t>
      </w:r>
      <w:r>
        <w:rPr>
          <w:spacing w:val="40"/>
        </w:rPr>
        <w:t xml:space="preserve"> </w:t>
      </w:r>
      <w:r>
        <w:t>obecného</w:t>
      </w:r>
      <w:r>
        <w:rPr>
          <w:spacing w:val="40"/>
        </w:rPr>
        <w:t xml:space="preserve"> </w:t>
      </w:r>
      <w:r>
        <w:t>zastupiteľstva obce, ktorým obecné zastupiteľstvo obce rozhodlo o</w:t>
      </w:r>
      <w:r>
        <w:rPr>
          <w:spacing w:val="-5"/>
        </w:rPr>
        <w:t xml:space="preserve"> </w:t>
      </w:r>
      <w:r>
        <w:t xml:space="preserve">dôvode hodnom osobitného </w:t>
      </w:r>
      <w:r>
        <w:rPr>
          <w:spacing w:val="-2"/>
        </w:rPr>
        <w:t>zreteľa,</w:t>
      </w:r>
    </w:p>
    <w:p w:rsidR="008410CC" w:rsidRDefault="00257BB2">
      <w:pPr>
        <w:pStyle w:val="Odsekzoznamu"/>
        <w:numPr>
          <w:ilvl w:val="1"/>
          <w:numId w:val="9"/>
        </w:numPr>
        <w:tabs>
          <w:tab w:val="left" w:pos="1416"/>
        </w:tabs>
        <w:spacing w:before="1"/>
        <w:ind w:left="1416" w:hanging="279"/>
        <w:jc w:val="both"/>
      </w:pPr>
      <w:r>
        <w:t>všeobecnú</w:t>
      </w:r>
      <w:r>
        <w:rPr>
          <w:spacing w:val="-4"/>
        </w:rPr>
        <w:t xml:space="preserve"> </w:t>
      </w:r>
      <w:r>
        <w:t>hodnotu</w:t>
      </w:r>
      <w:r>
        <w:rPr>
          <w:spacing w:val="-4"/>
        </w:rPr>
        <w:t xml:space="preserve"> </w:t>
      </w:r>
      <w:r>
        <w:rPr>
          <w:spacing w:val="-2"/>
        </w:rPr>
        <w:t>nájomného.</w:t>
      </w:r>
    </w:p>
    <w:p w:rsidR="008410CC" w:rsidRDefault="00257BB2">
      <w:pPr>
        <w:pStyle w:val="Odsekzoznamu"/>
        <w:numPr>
          <w:ilvl w:val="0"/>
          <w:numId w:val="9"/>
        </w:numPr>
        <w:tabs>
          <w:tab w:val="left" w:pos="1135"/>
          <w:tab w:val="left" w:pos="1137"/>
        </w:tabs>
        <w:spacing w:before="37" w:line="276" w:lineRule="auto"/>
        <w:ind w:right="134"/>
        <w:jc w:val="both"/>
      </w:pPr>
      <w:r>
        <w:t>Uznesenie</w:t>
      </w:r>
      <w:r>
        <w:rPr>
          <w:spacing w:val="40"/>
        </w:rPr>
        <w:t xml:space="preserve"> </w:t>
      </w:r>
      <w:r>
        <w:t>obecného</w:t>
      </w:r>
      <w:r>
        <w:rPr>
          <w:spacing w:val="40"/>
        </w:rPr>
        <w:t xml:space="preserve"> </w:t>
      </w:r>
      <w:r>
        <w:t>zastupiteľstva</w:t>
      </w:r>
      <w:r>
        <w:rPr>
          <w:spacing w:val="40"/>
        </w:rPr>
        <w:t xml:space="preserve"> </w:t>
      </w:r>
      <w:r>
        <w:t>obce</w:t>
      </w:r>
      <w:r>
        <w:rPr>
          <w:spacing w:val="40"/>
        </w:rPr>
        <w:t xml:space="preserve"> </w:t>
      </w:r>
      <w:r>
        <w:t>ktorým</w:t>
      </w:r>
      <w:r>
        <w:rPr>
          <w:spacing w:val="40"/>
        </w:rPr>
        <w:t xml:space="preserve"> </w:t>
      </w:r>
      <w:r>
        <w:t>obecné</w:t>
      </w:r>
      <w:r>
        <w:rPr>
          <w:spacing w:val="40"/>
        </w:rPr>
        <w:t xml:space="preserve"> </w:t>
      </w:r>
      <w:r>
        <w:t>zastupiteľstvo</w:t>
      </w:r>
      <w:r>
        <w:rPr>
          <w:spacing w:val="40"/>
        </w:rPr>
        <w:t xml:space="preserve"> </w:t>
      </w:r>
      <w:r>
        <w:t>obce</w:t>
      </w:r>
      <w:r>
        <w:rPr>
          <w:spacing w:val="40"/>
        </w:rPr>
        <w:t xml:space="preserve"> </w:t>
      </w:r>
      <w:r>
        <w:t>rozhodlo o</w:t>
      </w:r>
      <w:r>
        <w:rPr>
          <w:spacing w:val="40"/>
        </w:rPr>
        <w:t xml:space="preserve"> </w:t>
      </w:r>
      <w:r>
        <w:t>zámere nájmu majetku obce z</w:t>
      </w:r>
      <w:r>
        <w:rPr>
          <w:spacing w:val="-2"/>
        </w:rPr>
        <w:t xml:space="preserve"> </w:t>
      </w:r>
      <w:r>
        <w:t>dôvodu hodného osobitného zreteľa nezakladá právny nárok osoby označenej v</w:t>
      </w:r>
      <w:r>
        <w:rPr>
          <w:spacing w:val="-4"/>
        </w:rPr>
        <w:t xml:space="preserve"> </w:t>
      </w:r>
      <w:r>
        <w:t>uznesení, na schválenie nájmu majetku obce z dôvodu hodného osobitného zreteľa.</w:t>
      </w:r>
    </w:p>
    <w:p w:rsidR="008410CC" w:rsidRDefault="00257BB2">
      <w:pPr>
        <w:pStyle w:val="Odsekzoznamu"/>
        <w:numPr>
          <w:ilvl w:val="0"/>
          <w:numId w:val="9"/>
        </w:numPr>
        <w:tabs>
          <w:tab w:val="left" w:pos="1135"/>
          <w:tab w:val="left" w:pos="1137"/>
        </w:tabs>
        <w:spacing w:line="276" w:lineRule="auto"/>
        <w:ind w:right="136"/>
        <w:jc w:val="both"/>
      </w:pPr>
      <w:r>
        <w:t>Po uplynutí minimálnej lehoty na zverejnenie zámeru prenechať majetok obce do nájmu</w:t>
      </w:r>
      <w:r>
        <w:rPr>
          <w:spacing w:val="80"/>
        </w:rPr>
        <w:t xml:space="preserve"> </w:t>
      </w:r>
      <w:r>
        <w:t>z</w:t>
      </w:r>
      <w:r>
        <w:rPr>
          <w:spacing w:val="-4"/>
        </w:rPr>
        <w:t xml:space="preserve"> </w:t>
      </w:r>
      <w:r>
        <w:t xml:space="preserve">dôvodu hodného osobitného zreteľa a všeobecnej hodnoty nájomného Obecné zastupiteľstvo obce </w:t>
      </w:r>
      <w:r w:rsidR="001A36EA">
        <w:t>Babinec</w:t>
      </w:r>
      <w:r>
        <w:t xml:space="preserve"> prijatím uznesenia trojpätinovou väčšinou všetkých poslancov obecného zastupiteľstva obce rozhodne o nájme majetku obce z</w:t>
      </w:r>
      <w:r>
        <w:rPr>
          <w:spacing w:val="-1"/>
        </w:rPr>
        <w:t xml:space="preserve"> </w:t>
      </w:r>
      <w:r>
        <w:t>dôvodu hodného osobitného zreteľa.</w:t>
      </w:r>
    </w:p>
    <w:p w:rsidR="008410CC" w:rsidRDefault="00257BB2">
      <w:pPr>
        <w:pStyle w:val="Odsekzoznamu"/>
        <w:numPr>
          <w:ilvl w:val="0"/>
          <w:numId w:val="9"/>
        </w:numPr>
        <w:tabs>
          <w:tab w:val="left" w:pos="1135"/>
          <w:tab w:val="left" w:pos="1137"/>
        </w:tabs>
        <w:spacing w:line="276" w:lineRule="auto"/>
        <w:ind w:right="135"/>
        <w:jc w:val="both"/>
      </w:pPr>
      <w:r>
        <w:t xml:space="preserve">Uznesenie Obecného zastupiteľstva obce </w:t>
      </w:r>
      <w:r w:rsidR="001A36EA">
        <w:t>Babinec</w:t>
      </w:r>
      <w:r>
        <w:t xml:space="preserve"> o</w:t>
      </w:r>
      <w:r>
        <w:rPr>
          <w:spacing w:val="-2"/>
        </w:rPr>
        <w:t xml:space="preserve"> </w:t>
      </w:r>
      <w:r>
        <w:t>schválení nájmu majetku</w:t>
      </w:r>
      <w:r>
        <w:rPr>
          <w:spacing w:val="80"/>
        </w:rPr>
        <w:t xml:space="preserve"> </w:t>
      </w:r>
      <w:r>
        <w:t>obce z dôvodu hodného osobitného zreteľa musí obsahovať najmenej:</w:t>
      </w:r>
    </w:p>
    <w:p w:rsidR="008410CC" w:rsidRDefault="00257BB2">
      <w:pPr>
        <w:pStyle w:val="Odsekzoznamu"/>
        <w:numPr>
          <w:ilvl w:val="1"/>
          <w:numId w:val="9"/>
        </w:numPr>
        <w:tabs>
          <w:tab w:val="left" w:pos="1416"/>
        </w:tabs>
        <w:spacing w:before="2"/>
        <w:ind w:left="1416" w:hanging="279"/>
        <w:jc w:val="both"/>
      </w:pPr>
      <w:r>
        <w:t>presné</w:t>
      </w:r>
      <w:r>
        <w:rPr>
          <w:spacing w:val="-7"/>
        </w:rPr>
        <w:t xml:space="preserve"> </w:t>
      </w:r>
      <w:r>
        <w:t>označenie</w:t>
      </w:r>
      <w:r>
        <w:rPr>
          <w:spacing w:val="-4"/>
        </w:rPr>
        <w:t xml:space="preserve"> </w:t>
      </w:r>
      <w:r>
        <w:t>majetku</w:t>
      </w:r>
      <w:r>
        <w:rPr>
          <w:spacing w:val="-5"/>
        </w:rPr>
        <w:t xml:space="preserve"> </w:t>
      </w:r>
      <w:r>
        <w:t>obce</w:t>
      </w:r>
      <w:r>
        <w:rPr>
          <w:spacing w:val="-4"/>
        </w:rPr>
        <w:t xml:space="preserve"> </w:t>
      </w:r>
      <w:r>
        <w:t>prenechávaného</w:t>
      </w:r>
      <w:r>
        <w:rPr>
          <w:spacing w:val="-7"/>
        </w:rPr>
        <w:t xml:space="preserve"> </w:t>
      </w:r>
      <w:r>
        <w:t>do</w:t>
      </w:r>
      <w:r>
        <w:rPr>
          <w:spacing w:val="-5"/>
        </w:rPr>
        <w:t xml:space="preserve"> </w:t>
      </w:r>
      <w:r>
        <w:t>nájmu</w:t>
      </w:r>
      <w:r>
        <w:rPr>
          <w:spacing w:val="-4"/>
        </w:rPr>
        <w:t xml:space="preserve"> </w:t>
      </w:r>
      <w:r>
        <w:t>nezameniteľným</w:t>
      </w:r>
      <w:r>
        <w:rPr>
          <w:spacing w:val="-8"/>
        </w:rPr>
        <w:t xml:space="preserve"> </w:t>
      </w:r>
      <w:r>
        <w:rPr>
          <w:spacing w:val="-2"/>
        </w:rPr>
        <w:t>spôsobom:</w:t>
      </w:r>
    </w:p>
    <w:p w:rsidR="008410CC" w:rsidRDefault="00257BB2">
      <w:pPr>
        <w:pStyle w:val="Odsekzoznamu"/>
        <w:numPr>
          <w:ilvl w:val="2"/>
          <w:numId w:val="9"/>
        </w:numPr>
        <w:tabs>
          <w:tab w:val="left" w:pos="1703"/>
        </w:tabs>
        <w:spacing w:before="37" w:line="276" w:lineRule="auto"/>
        <w:ind w:right="136"/>
        <w:jc w:val="both"/>
      </w:pPr>
      <w:r>
        <w:t>pri nehnuteľnom majetku katastrálne územie, číslo listu vlastníctva, pozemok</w:t>
      </w:r>
      <w:r>
        <w:rPr>
          <w:spacing w:val="40"/>
        </w:rPr>
        <w:t xml:space="preserve"> </w:t>
      </w:r>
      <w:r>
        <w:t>podľa parcelného čísla evidovaného v</w:t>
      </w:r>
      <w:r>
        <w:rPr>
          <w:spacing w:val="-4"/>
        </w:rPr>
        <w:t xml:space="preserve"> </w:t>
      </w:r>
      <w:r>
        <w:t>súbore popisných informácií, pozemok evidovaný ako parcela registra „C“ alebo „E“, výmera pozemku, druh pozemku, súpisné číslo stavby, druh stavby, popis stavby, parcelné číslo pozemku na ktorom je stavba postavená, číslo vchodu, číslo poschodia, číslo bytu / nebytového priestoru, spoluvlastnícky podiel,</w:t>
      </w:r>
    </w:p>
    <w:p w:rsidR="008410CC" w:rsidRDefault="00257BB2">
      <w:pPr>
        <w:pStyle w:val="Odsekzoznamu"/>
        <w:numPr>
          <w:ilvl w:val="2"/>
          <w:numId w:val="9"/>
        </w:numPr>
        <w:tabs>
          <w:tab w:val="left" w:pos="1703"/>
        </w:tabs>
        <w:spacing w:line="276" w:lineRule="auto"/>
        <w:ind w:right="137"/>
        <w:jc w:val="both"/>
      </w:pPr>
      <w:r>
        <w:t>pri hnuteľnom majetku identifikačné údaje a znaky, ktoré nespochybniteľným spôsobom umožnia nezameniteľnosť hnuteľného majetku obce s inou vecou,</w:t>
      </w:r>
    </w:p>
    <w:p w:rsidR="008410CC" w:rsidRDefault="00257BB2">
      <w:pPr>
        <w:pStyle w:val="Odsekzoznamu"/>
        <w:numPr>
          <w:ilvl w:val="1"/>
          <w:numId w:val="9"/>
        </w:numPr>
        <w:tabs>
          <w:tab w:val="left" w:pos="1416"/>
          <w:tab w:val="left" w:pos="1418"/>
        </w:tabs>
        <w:spacing w:before="1" w:line="276" w:lineRule="auto"/>
        <w:ind w:right="137"/>
        <w:jc w:val="both"/>
      </w:pPr>
      <w:r>
        <w:t>presné označenie nájomcu majetku obce nezameniteľným spôsobom; právo na</w:t>
      </w:r>
      <w:r>
        <w:rPr>
          <w:spacing w:val="40"/>
        </w:rPr>
        <w:t xml:space="preserve"> </w:t>
      </w:r>
      <w:r>
        <w:t>ochranu osobných údajov</w:t>
      </w:r>
      <w:r>
        <w:rPr>
          <w:spacing w:val="40"/>
        </w:rPr>
        <w:t xml:space="preserve"> </w:t>
      </w:r>
      <w:r>
        <w:t xml:space="preserve">a povinnosti obce pri ochrane osobných údajov </w:t>
      </w:r>
      <w:r>
        <w:rPr>
          <w:vertAlign w:val="superscript"/>
        </w:rPr>
        <w:t>181</w:t>
      </w:r>
      <w:r>
        <w:t xml:space="preserve"> nie sú týmto dotknuté,</w:t>
      </w:r>
    </w:p>
    <w:p w:rsidR="008410CC" w:rsidRDefault="00257BB2">
      <w:pPr>
        <w:pStyle w:val="Odsekzoznamu"/>
        <w:numPr>
          <w:ilvl w:val="1"/>
          <w:numId w:val="9"/>
        </w:numPr>
        <w:tabs>
          <w:tab w:val="left" w:pos="1416"/>
          <w:tab w:val="left" w:pos="1418"/>
        </w:tabs>
        <w:spacing w:line="276" w:lineRule="auto"/>
        <w:ind w:right="135"/>
        <w:jc w:val="both"/>
      </w:pPr>
      <w:r>
        <w:t>presné označenie hodnoty nájomného; ak sa majetok obce prenecháva za nižšie nájomné,</w:t>
      </w:r>
      <w:r>
        <w:rPr>
          <w:vertAlign w:val="superscript"/>
        </w:rPr>
        <w:t>182</w:t>
      </w:r>
      <w:r>
        <w:t xml:space="preserve"> súčasťou uznesenia je aj výslovné uvedenie, že majetok obce sa prenecháva do nájmu v</w:t>
      </w:r>
      <w:r>
        <w:rPr>
          <w:spacing w:val="-3"/>
        </w:rPr>
        <w:t xml:space="preserve"> </w:t>
      </w:r>
      <w:r>
        <w:t>súlade s</w:t>
      </w:r>
      <w:r>
        <w:rPr>
          <w:spacing w:val="-1"/>
        </w:rPr>
        <w:t xml:space="preserve"> </w:t>
      </w:r>
      <w:r>
        <w:t>ustanovením</w:t>
      </w:r>
      <w:r>
        <w:rPr>
          <w:spacing w:val="40"/>
        </w:rPr>
        <w:t xml:space="preserve"> </w:t>
      </w:r>
      <w:r>
        <w:t>§ 9aa odsek 3 zákona o majetku obcí za nižšie nájomné</w:t>
      </w:r>
      <w:r>
        <w:rPr>
          <w:spacing w:val="40"/>
        </w:rPr>
        <w:t xml:space="preserve"> </w:t>
      </w:r>
      <w:r>
        <w:t>ako je hodnota nájomného zistená na</w:t>
      </w:r>
      <w:r>
        <w:rPr>
          <w:spacing w:val="-2"/>
        </w:rPr>
        <w:t xml:space="preserve"> </w:t>
      </w:r>
      <w:r>
        <w:t>základe porovnania s obdobným nájmom alebo inou verejne dostupnou ponukou na nájom obdobnej veci, alebo ako je</w:t>
      </w:r>
    </w:p>
    <w:p w:rsidR="008410CC" w:rsidRDefault="008410CC">
      <w:pPr>
        <w:pStyle w:val="Zkladntext"/>
        <w:ind w:left="0" w:firstLine="0"/>
        <w:jc w:val="left"/>
        <w:rPr>
          <w:sz w:val="20"/>
        </w:rPr>
      </w:pPr>
    </w:p>
    <w:p w:rsidR="008410CC" w:rsidRDefault="00257BB2">
      <w:pPr>
        <w:pStyle w:val="Zkladntext"/>
        <w:spacing w:before="65"/>
        <w:ind w:left="0" w:firstLine="0"/>
        <w:jc w:val="left"/>
        <w:rPr>
          <w:sz w:val="20"/>
        </w:rPr>
      </w:pPr>
      <w:r>
        <w:rPr>
          <w:noProof/>
          <w:sz w:val="20"/>
        </w:rPr>
        <mc:AlternateContent>
          <mc:Choice Requires="wps">
            <w:drawing>
              <wp:anchor distT="0" distB="0" distL="0" distR="0" simplePos="0" relativeHeight="487604736" behindDoc="1" locked="0" layoutInCell="1" allowOverlap="1">
                <wp:simplePos x="0" y="0"/>
                <wp:positionH relativeFrom="page">
                  <wp:posOffset>1260652</wp:posOffset>
                </wp:positionH>
                <wp:positionV relativeFrom="paragraph">
                  <wp:posOffset>203146</wp:posOffset>
                </wp:positionV>
                <wp:extent cx="1829435"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10734F" id="Graphic 37" o:spid="_x0000_s1026" style="position:absolute;margin-left:99.25pt;margin-top:16pt;width:144.05pt;height:.75pt;z-index:-157117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7"/>
        <w:ind w:left="285"/>
        <w:rPr>
          <w:sz w:val="20"/>
        </w:rPr>
      </w:pPr>
      <w:r>
        <w:rPr>
          <w:sz w:val="20"/>
          <w:vertAlign w:val="superscript"/>
        </w:rPr>
        <w:t>180</w:t>
      </w:r>
      <w:r>
        <w:rPr>
          <w:spacing w:val="-5"/>
          <w:sz w:val="20"/>
        </w:rPr>
        <w:t xml:space="preserve"> </w:t>
      </w:r>
      <w:r>
        <w:rPr>
          <w:sz w:val="20"/>
        </w:rPr>
        <w:t>najmä</w:t>
      </w:r>
      <w:r>
        <w:rPr>
          <w:spacing w:val="-5"/>
          <w:sz w:val="20"/>
        </w:rPr>
        <w:t xml:space="preserve"> </w:t>
      </w:r>
      <w:r>
        <w:rPr>
          <w:sz w:val="20"/>
        </w:rPr>
        <w:t>zákon</w:t>
      </w:r>
      <w:r>
        <w:rPr>
          <w:spacing w:val="-6"/>
          <w:sz w:val="20"/>
        </w:rPr>
        <w:t xml:space="preserve"> </w:t>
      </w:r>
      <w:r>
        <w:rPr>
          <w:sz w:val="20"/>
        </w:rPr>
        <w:t>o</w:t>
      </w:r>
      <w:r>
        <w:rPr>
          <w:spacing w:val="-2"/>
          <w:sz w:val="20"/>
        </w:rPr>
        <w:t xml:space="preserve"> </w:t>
      </w:r>
      <w:r>
        <w:rPr>
          <w:sz w:val="20"/>
        </w:rPr>
        <w:t>ochrane</w:t>
      </w:r>
      <w:r>
        <w:rPr>
          <w:spacing w:val="-4"/>
          <w:sz w:val="20"/>
        </w:rPr>
        <w:t xml:space="preserve"> </w:t>
      </w:r>
      <w:r>
        <w:rPr>
          <w:sz w:val="20"/>
        </w:rPr>
        <w:t>osobných</w:t>
      </w:r>
      <w:r>
        <w:rPr>
          <w:spacing w:val="-4"/>
          <w:sz w:val="20"/>
        </w:rPr>
        <w:t xml:space="preserve"> </w:t>
      </w:r>
      <w:r>
        <w:rPr>
          <w:spacing w:val="-2"/>
          <w:sz w:val="20"/>
        </w:rPr>
        <w:t>údajov</w:t>
      </w:r>
    </w:p>
    <w:p w:rsidR="008410CC" w:rsidRDefault="00257BB2">
      <w:pPr>
        <w:ind w:left="285"/>
        <w:rPr>
          <w:sz w:val="20"/>
        </w:rPr>
      </w:pPr>
      <w:r>
        <w:rPr>
          <w:sz w:val="20"/>
          <w:vertAlign w:val="superscript"/>
        </w:rPr>
        <w:t>181</w:t>
      </w:r>
      <w:r>
        <w:rPr>
          <w:spacing w:val="-5"/>
          <w:sz w:val="20"/>
        </w:rPr>
        <w:t xml:space="preserve"> </w:t>
      </w:r>
      <w:r>
        <w:rPr>
          <w:sz w:val="20"/>
        </w:rPr>
        <w:t>najmä</w:t>
      </w:r>
      <w:r>
        <w:rPr>
          <w:spacing w:val="-5"/>
          <w:sz w:val="20"/>
        </w:rPr>
        <w:t xml:space="preserve"> </w:t>
      </w:r>
      <w:r>
        <w:rPr>
          <w:sz w:val="20"/>
        </w:rPr>
        <w:t>zákon</w:t>
      </w:r>
      <w:r>
        <w:rPr>
          <w:spacing w:val="-6"/>
          <w:sz w:val="20"/>
        </w:rPr>
        <w:t xml:space="preserve"> </w:t>
      </w:r>
      <w:r>
        <w:rPr>
          <w:sz w:val="20"/>
        </w:rPr>
        <w:t>o</w:t>
      </w:r>
      <w:r>
        <w:rPr>
          <w:spacing w:val="-2"/>
          <w:sz w:val="20"/>
        </w:rPr>
        <w:t xml:space="preserve"> </w:t>
      </w:r>
      <w:r>
        <w:rPr>
          <w:sz w:val="20"/>
        </w:rPr>
        <w:t>ochrane</w:t>
      </w:r>
      <w:r>
        <w:rPr>
          <w:spacing w:val="-4"/>
          <w:sz w:val="20"/>
        </w:rPr>
        <w:t xml:space="preserve"> </w:t>
      </w:r>
      <w:r>
        <w:rPr>
          <w:sz w:val="20"/>
        </w:rPr>
        <w:t>osobných</w:t>
      </w:r>
      <w:r>
        <w:rPr>
          <w:spacing w:val="-4"/>
          <w:sz w:val="20"/>
        </w:rPr>
        <w:t xml:space="preserve"> </w:t>
      </w:r>
      <w:r>
        <w:rPr>
          <w:spacing w:val="-2"/>
          <w:sz w:val="20"/>
        </w:rPr>
        <w:t>údajov</w:t>
      </w:r>
    </w:p>
    <w:p w:rsidR="008410CC" w:rsidRDefault="00257BB2">
      <w:pPr>
        <w:ind w:left="285"/>
        <w:rPr>
          <w:sz w:val="20"/>
        </w:rPr>
      </w:pPr>
      <w:r>
        <w:rPr>
          <w:sz w:val="20"/>
          <w:vertAlign w:val="superscript"/>
        </w:rPr>
        <w:t>182</w:t>
      </w:r>
      <w:r>
        <w:rPr>
          <w:spacing w:val="-4"/>
          <w:sz w:val="20"/>
        </w:rPr>
        <w:t xml:space="preserve"> </w:t>
      </w:r>
      <w:r>
        <w:rPr>
          <w:sz w:val="20"/>
        </w:rPr>
        <w:t>§</w:t>
      </w:r>
      <w:r>
        <w:rPr>
          <w:spacing w:val="-3"/>
          <w:sz w:val="20"/>
        </w:rPr>
        <w:t xml:space="preserve"> </w:t>
      </w:r>
      <w:r>
        <w:rPr>
          <w:sz w:val="20"/>
        </w:rPr>
        <w:t>9aa</w:t>
      </w:r>
      <w:r>
        <w:rPr>
          <w:spacing w:val="-5"/>
          <w:sz w:val="20"/>
        </w:rPr>
        <w:t xml:space="preserve"> </w:t>
      </w:r>
      <w:r>
        <w:rPr>
          <w:sz w:val="20"/>
        </w:rPr>
        <w:t>odsek</w:t>
      </w:r>
      <w:r>
        <w:rPr>
          <w:spacing w:val="-4"/>
          <w:sz w:val="20"/>
        </w:rPr>
        <w:t xml:space="preserve"> </w:t>
      </w:r>
      <w:r>
        <w:rPr>
          <w:sz w:val="20"/>
        </w:rPr>
        <w:t>3</w:t>
      </w:r>
      <w:r>
        <w:rPr>
          <w:spacing w:val="-3"/>
          <w:sz w:val="20"/>
        </w:rPr>
        <w:t xml:space="preserve"> </w:t>
      </w:r>
      <w:r>
        <w:rPr>
          <w:sz w:val="20"/>
        </w:rPr>
        <w:t>zákona</w:t>
      </w:r>
      <w:r>
        <w:rPr>
          <w:spacing w:val="-4"/>
          <w:sz w:val="20"/>
        </w:rPr>
        <w:t xml:space="preserve"> </w:t>
      </w:r>
      <w:r>
        <w:rPr>
          <w:sz w:val="20"/>
        </w:rPr>
        <w:t>o</w:t>
      </w:r>
      <w:r>
        <w:rPr>
          <w:spacing w:val="2"/>
          <w:sz w:val="20"/>
        </w:rPr>
        <w:t xml:space="preserve"> </w:t>
      </w:r>
      <w:r>
        <w:rPr>
          <w:sz w:val="20"/>
        </w:rPr>
        <w:t>majetku</w:t>
      </w:r>
      <w:r>
        <w:rPr>
          <w:spacing w:val="-4"/>
          <w:sz w:val="20"/>
        </w:rPr>
        <w:t xml:space="preserve"> 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left="1418" w:right="137" w:firstLine="0"/>
      </w:pPr>
      <w:r>
        <w:lastRenderedPageBreak/>
        <w:t>všeobecná hodnota nájomného a</w:t>
      </w:r>
      <w:r>
        <w:rPr>
          <w:spacing w:val="-1"/>
        </w:rPr>
        <w:t xml:space="preserve"> </w:t>
      </w:r>
      <w:r>
        <w:t>výslovné odôvodnenie nižšieho nájomného</w:t>
      </w:r>
      <w:r>
        <w:rPr>
          <w:spacing w:val="72"/>
        </w:rPr>
        <w:t xml:space="preserve"> </w:t>
      </w:r>
      <w:r>
        <w:t>v</w:t>
      </w:r>
      <w:r>
        <w:rPr>
          <w:spacing w:val="-3"/>
        </w:rPr>
        <w:t xml:space="preserve"> </w:t>
      </w:r>
      <w:r>
        <w:t>súlade s ustanoveniami týchto Zásad,</w:t>
      </w:r>
    </w:p>
    <w:p w:rsidR="008410CC" w:rsidRDefault="00257BB2">
      <w:pPr>
        <w:pStyle w:val="Odsekzoznamu"/>
        <w:numPr>
          <w:ilvl w:val="1"/>
          <w:numId w:val="9"/>
        </w:numPr>
        <w:tabs>
          <w:tab w:val="left" w:pos="1416"/>
          <w:tab w:val="left" w:pos="1418"/>
        </w:tabs>
        <w:spacing w:line="278" w:lineRule="auto"/>
        <w:ind w:right="135"/>
        <w:jc w:val="both"/>
      </w:pPr>
      <w:r>
        <w:t>výslovné</w:t>
      </w:r>
      <w:r>
        <w:rPr>
          <w:spacing w:val="40"/>
        </w:rPr>
        <w:t xml:space="preserve"> </w:t>
      </w:r>
      <w:r>
        <w:t>zdôvodnenie</w:t>
      </w:r>
      <w:r>
        <w:rPr>
          <w:spacing w:val="40"/>
        </w:rPr>
        <w:t xml:space="preserve"> </w:t>
      </w:r>
      <w:r>
        <w:t>v</w:t>
      </w:r>
      <w:r>
        <w:rPr>
          <w:spacing w:val="-2"/>
        </w:rPr>
        <w:t xml:space="preserve"> </w:t>
      </w:r>
      <w:r>
        <w:t>čom</w:t>
      </w:r>
      <w:r>
        <w:rPr>
          <w:spacing w:val="40"/>
        </w:rPr>
        <w:t xml:space="preserve"> </w:t>
      </w:r>
      <w:r>
        <w:t>pre</w:t>
      </w:r>
      <w:r>
        <w:rPr>
          <w:spacing w:val="40"/>
        </w:rPr>
        <w:t xml:space="preserve"> </w:t>
      </w:r>
      <w:r>
        <w:t>obec</w:t>
      </w:r>
      <w:r>
        <w:rPr>
          <w:spacing w:val="40"/>
        </w:rPr>
        <w:t xml:space="preserve"> </w:t>
      </w:r>
      <w:r>
        <w:t>spočíva</w:t>
      </w:r>
      <w:r>
        <w:rPr>
          <w:spacing w:val="40"/>
        </w:rPr>
        <w:t xml:space="preserve"> </w:t>
      </w:r>
      <w:r>
        <w:t>dôvod</w:t>
      </w:r>
      <w:r>
        <w:rPr>
          <w:spacing w:val="40"/>
        </w:rPr>
        <w:t xml:space="preserve"> </w:t>
      </w:r>
      <w:r>
        <w:t>osobitného</w:t>
      </w:r>
      <w:r>
        <w:rPr>
          <w:spacing w:val="40"/>
        </w:rPr>
        <w:t xml:space="preserve"> </w:t>
      </w:r>
      <w:r>
        <w:t>zreteľa,</w:t>
      </w:r>
      <w:r>
        <w:rPr>
          <w:spacing w:val="40"/>
        </w:rPr>
        <w:t xml:space="preserve"> </w:t>
      </w:r>
      <w:r>
        <w:t>v</w:t>
      </w:r>
      <w:r>
        <w:rPr>
          <w:spacing w:val="-1"/>
        </w:rPr>
        <w:t xml:space="preserve"> </w:t>
      </w:r>
      <w:r>
        <w:t>súlade s ustanoveniami týchto Zásad,</w:t>
      </w:r>
    </w:p>
    <w:p w:rsidR="008410CC" w:rsidRDefault="00257BB2">
      <w:pPr>
        <w:pStyle w:val="Odsekzoznamu"/>
        <w:numPr>
          <w:ilvl w:val="1"/>
          <w:numId w:val="9"/>
        </w:numPr>
        <w:tabs>
          <w:tab w:val="left" w:pos="1416"/>
        </w:tabs>
        <w:spacing w:line="249" w:lineRule="exact"/>
        <w:ind w:left="1416" w:hanging="279"/>
        <w:jc w:val="both"/>
      </w:pPr>
      <w:r>
        <w:t>ostatné</w:t>
      </w:r>
      <w:r>
        <w:rPr>
          <w:spacing w:val="-8"/>
        </w:rPr>
        <w:t xml:space="preserve"> </w:t>
      </w:r>
      <w:r>
        <w:t>obligatórne</w:t>
      </w:r>
      <w:r>
        <w:rPr>
          <w:spacing w:val="-7"/>
        </w:rPr>
        <w:t xml:space="preserve"> </w:t>
      </w:r>
      <w:r>
        <w:t>náležitosti</w:t>
      </w:r>
      <w:r>
        <w:rPr>
          <w:spacing w:val="-5"/>
        </w:rPr>
        <w:t xml:space="preserve"> </w:t>
      </w:r>
      <w:r>
        <w:t>konkrétneho</w:t>
      </w:r>
      <w:r>
        <w:rPr>
          <w:spacing w:val="-6"/>
        </w:rPr>
        <w:t xml:space="preserve"> </w:t>
      </w:r>
      <w:r>
        <w:t>zmluvného</w:t>
      </w:r>
      <w:r>
        <w:rPr>
          <w:spacing w:val="-6"/>
        </w:rPr>
        <w:t xml:space="preserve"> </w:t>
      </w:r>
      <w:r>
        <w:rPr>
          <w:spacing w:val="-2"/>
        </w:rPr>
        <w:t>typu.</w:t>
      </w:r>
    </w:p>
    <w:p w:rsidR="008410CC" w:rsidRDefault="00257BB2">
      <w:pPr>
        <w:pStyle w:val="Odsekzoznamu"/>
        <w:numPr>
          <w:ilvl w:val="0"/>
          <w:numId w:val="9"/>
        </w:numPr>
        <w:tabs>
          <w:tab w:val="left" w:pos="1135"/>
          <w:tab w:val="left" w:pos="1137"/>
        </w:tabs>
        <w:spacing w:before="37" w:line="276" w:lineRule="auto"/>
        <w:ind w:right="136"/>
        <w:jc w:val="both"/>
      </w:pPr>
      <w:r>
        <w:t>Zmluvu o nájme majetku obce z</w:t>
      </w:r>
      <w:r>
        <w:rPr>
          <w:spacing w:val="-2"/>
        </w:rPr>
        <w:t xml:space="preserve"> </w:t>
      </w:r>
      <w:r>
        <w:t>dôvodu hodného osobitného zreteľa obecné zastupiteľstvo</w:t>
      </w:r>
      <w:r>
        <w:rPr>
          <w:spacing w:val="37"/>
        </w:rPr>
        <w:t xml:space="preserve">  </w:t>
      </w:r>
      <w:r>
        <w:t>obce</w:t>
      </w:r>
      <w:r>
        <w:rPr>
          <w:spacing w:val="37"/>
        </w:rPr>
        <w:t xml:space="preserve">  </w:t>
      </w:r>
      <w:r>
        <w:t>neschvaľuje.</w:t>
      </w:r>
      <w:r>
        <w:rPr>
          <w:spacing w:val="37"/>
        </w:rPr>
        <w:t xml:space="preserve">  </w:t>
      </w:r>
      <w:r>
        <w:t>Zmluvu</w:t>
      </w:r>
      <w:r>
        <w:rPr>
          <w:spacing w:val="37"/>
        </w:rPr>
        <w:t xml:space="preserve">  </w:t>
      </w:r>
      <w:r>
        <w:t>o</w:t>
      </w:r>
      <w:r>
        <w:rPr>
          <w:spacing w:val="-2"/>
        </w:rPr>
        <w:t xml:space="preserve"> </w:t>
      </w:r>
      <w:r>
        <w:t>nájme</w:t>
      </w:r>
      <w:r>
        <w:rPr>
          <w:spacing w:val="37"/>
        </w:rPr>
        <w:t xml:space="preserve">  </w:t>
      </w:r>
      <w:r>
        <w:t>majetku</w:t>
      </w:r>
      <w:r>
        <w:rPr>
          <w:spacing w:val="37"/>
        </w:rPr>
        <w:t xml:space="preserve">  </w:t>
      </w:r>
      <w:r>
        <w:t>obce</w:t>
      </w:r>
      <w:r>
        <w:rPr>
          <w:spacing w:val="38"/>
        </w:rPr>
        <w:t xml:space="preserve">  </w:t>
      </w:r>
      <w:r>
        <w:t>obec</w:t>
      </w:r>
      <w:r>
        <w:rPr>
          <w:spacing w:val="80"/>
          <w:w w:val="150"/>
        </w:rPr>
        <w:t xml:space="preserve"> </w:t>
      </w:r>
      <w:r>
        <w:t>zverejní v Centrálnom registri zmlúv a na webovom sídle obce.</w:t>
      </w:r>
      <w:r>
        <w:rPr>
          <w:vertAlign w:val="superscript"/>
        </w:rPr>
        <w:t>183</w:t>
      </w:r>
    </w:p>
    <w:p w:rsidR="008410CC" w:rsidRDefault="00257BB2">
      <w:pPr>
        <w:pStyle w:val="Odsekzoznamu"/>
        <w:numPr>
          <w:ilvl w:val="0"/>
          <w:numId w:val="9"/>
        </w:numPr>
        <w:tabs>
          <w:tab w:val="left" w:pos="1135"/>
          <w:tab w:val="left" w:pos="1137"/>
        </w:tabs>
        <w:spacing w:line="276" w:lineRule="auto"/>
        <w:ind w:right="135"/>
        <w:jc w:val="both"/>
      </w:pPr>
      <w:r>
        <w:t>Dokumentácia o</w:t>
      </w:r>
      <w:r>
        <w:rPr>
          <w:spacing w:val="-2"/>
        </w:rPr>
        <w:t xml:space="preserve"> </w:t>
      </w:r>
      <w:r>
        <w:t>priebehu schvaľovania nájmu majetku obce z</w:t>
      </w:r>
      <w:r>
        <w:rPr>
          <w:spacing w:val="-1"/>
        </w:rPr>
        <w:t xml:space="preserve"> </w:t>
      </w:r>
      <w:r>
        <w:t>dôvodu hodného osobitného zreteľa je súčasťou registratúry obce.</w:t>
      </w: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spacing w:before="119"/>
        <w:ind w:left="0" w:firstLine="0"/>
        <w:jc w:val="left"/>
      </w:pPr>
    </w:p>
    <w:p w:rsidR="008410CC" w:rsidRDefault="00257BB2">
      <w:pPr>
        <w:ind w:left="285"/>
        <w:jc w:val="both"/>
        <w:rPr>
          <w:b/>
        </w:rPr>
      </w:pPr>
      <w:r>
        <w:rPr>
          <w:b/>
        </w:rPr>
        <w:t>ČASŤ</w:t>
      </w:r>
      <w:r>
        <w:rPr>
          <w:b/>
          <w:spacing w:val="-8"/>
        </w:rPr>
        <w:t xml:space="preserve"> </w:t>
      </w:r>
      <w:r>
        <w:rPr>
          <w:b/>
          <w:spacing w:val="-2"/>
        </w:rPr>
        <w:t>SIEDMA</w:t>
      </w:r>
    </w:p>
    <w:p w:rsidR="008410CC" w:rsidRDefault="00257BB2">
      <w:pPr>
        <w:spacing w:before="38"/>
        <w:ind w:left="285"/>
        <w:jc w:val="both"/>
        <w:rPr>
          <w:b/>
        </w:rPr>
      </w:pPr>
      <w:r>
        <w:rPr>
          <w:b/>
        </w:rPr>
        <w:t>MAJETKOVÉ</w:t>
      </w:r>
      <w:r>
        <w:rPr>
          <w:b/>
          <w:spacing w:val="-8"/>
        </w:rPr>
        <w:t xml:space="preserve"> </w:t>
      </w:r>
      <w:r>
        <w:rPr>
          <w:b/>
        </w:rPr>
        <w:t>PRÁVA</w:t>
      </w:r>
      <w:r>
        <w:rPr>
          <w:b/>
          <w:spacing w:val="-9"/>
        </w:rPr>
        <w:t xml:space="preserve"> </w:t>
      </w:r>
      <w:r>
        <w:rPr>
          <w:b/>
          <w:spacing w:val="-4"/>
        </w:rPr>
        <w:t>OBCE</w:t>
      </w:r>
    </w:p>
    <w:p w:rsidR="008410CC" w:rsidRDefault="008410CC">
      <w:pPr>
        <w:pStyle w:val="Zkladntext"/>
        <w:ind w:left="0" w:firstLine="0"/>
        <w:jc w:val="left"/>
        <w:rPr>
          <w:b/>
        </w:rPr>
      </w:pPr>
    </w:p>
    <w:p w:rsidR="008410CC" w:rsidRDefault="008410CC">
      <w:pPr>
        <w:pStyle w:val="Zkladntext"/>
        <w:spacing w:before="114"/>
        <w:ind w:left="0" w:firstLine="0"/>
        <w:jc w:val="left"/>
        <w:rPr>
          <w:b/>
        </w:rPr>
      </w:pPr>
    </w:p>
    <w:p w:rsidR="008410CC" w:rsidRDefault="00257BB2">
      <w:pPr>
        <w:ind w:left="285"/>
        <w:jc w:val="both"/>
        <w:rPr>
          <w:b/>
        </w:rPr>
      </w:pPr>
      <w:r>
        <w:rPr>
          <w:b/>
        </w:rPr>
        <w:t>Článok</w:t>
      </w:r>
      <w:r>
        <w:rPr>
          <w:b/>
          <w:spacing w:val="-6"/>
        </w:rPr>
        <w:t xml:space="preserve"> </w:t>
      </w:r>
      <w:r>
        <w:rPr>
          <w:b/>
          <w:spacing w:val="-5"/>
        </w:rPr>
        <w:t>26</w:t>
      </w:r>
    </w:p>
    <w:p w:rsidR="008410CC" w:rsidRDefault="00257BB2">
      <w:pPr>
        <w:pStyle w:val="Zkladntext"/>
        <w:spacing w:before="33" w:line="276" w:lineRule="auto"/>
        <w:ind w:right="120" w:firstLine="0"/>
        <w:jc w:val="left"/>
      </w:pPr>
      <w:r>
        <w:t>Na</w:t>
      </w:r>
      <w:r>
        <w:rPr>
          <w:spacing w:val="57"/>
        </w:rPr>
        <w:t xml:space="preserve"> </w:t>
      </w:r>
      <w:r>
        <w:t>rozhodovanie</w:t>
      </w:r>
      <w:r>
        <w:rPr>
          <w:spacing w:val="57"/>
        </w:rPr>
        <w:t xml:space="preserve"> </w:t>
      </w:r>
      <w:r>
        <w:t>o majetkových</w:t>
      </w:r>
      <w:r>
        <w:rPr>
          <w:spacing w:val="57"/>
        </w:rPr>
        <w:t xml:space="preserve"> </w:t>
      </w:r>
      <w:r>
        <w:t>práva</w:t>
      </w:r>
      <w:r>
        <w:rPr>
          <w:spacing w:val="57"/>
        </w:rPr>
        <w:t xml:space="preserve"> </w:t>
      </w:r>
      <w:r>
        <w:t>obce</w:t>
      </w:r>
      <w:r>
        <w:rPr>
          <w:spacing w:val="55"/>
        </w:rPr>
        <w:t xml:space="preserve"> </w:t>
      </w:r>
      <w:r>
        <w:t>je</w:t>
      </w:r>
      <w:r>
        <w:rPr>
          <w:spacing w:val="57"/>
        </w:rPr>
        <w:t xml:space="preserve"> </w:t>
      </w:r>
      <w:r>
        <w:t>vecne</w:t>
      </w:r>
      <w:r>
        <w:rPr>
          <w:spacing w:val="57"/>
        </w:rPr>
        <w:t xml:space="preserve"> </w:t>
      </w:r>
      <w:r>
        <w:t>príslušný</w:t>
      </w:r>
      <w:r>
        <w:rPr>
          <w:spacing w:val="55"/>
        </w:rPr>
        <w:t xml:space="preserve"> </w:t>
      </w:r>
      <w:r>
        <w:t>orgán</w:t>
      </w:r>
      <w:r>
        <w:rPr>
          <w:spacing w:val="57"/>
        </w:rPr>
        <w:t xml:space="preserve"> </w:t>
      </w:r>
      <w:r>
        <w:t>obce</w:t>
      </w:r>
      <w:r>
        <w:rPr>
          <w:spacing w:val="55"/>
        </w:rPr>
        <w:t xml:space="preserve"> </w:t>
      </w:r>
      <w:r>
        <w:t>v súlade s ustanoveniami týchto Zásad.</w:t>
      </w:r>
      <w:r>
        <w:rPr>
          <w:vertAlign w:val="superscript"/>
        </w:rPr>
        <w:t>184</w:t>
      </w:r>
    </w:p>
    <w:p w:rsidR="008410CC" w:rsidRDefault="008410CC">
      <w:pPr>
        <w:pStyle w:val="Zkladntext"/>
        <w:spacing w:before="43"/>
        <w:ind w:left="0" w:firstLine="0"/>
        <w:jc w:val="left"/>
      </w:pPr>
    </w:p>
    <w:p w:rsidR="008410CC" w:rsidRDefault="00257BB2">
      <w:pPr>
        <w:spacing w:before="1"/>
        <w:ind w:left="285"/>
        <w:jc w:val="both"/>
        <w:rPr>
          <w:b/>
        </w:rPr>
      </w:pPr>
      <w:r>
        <w:rPr>
          <w:b/>
        </w:rPr>
        <w:t>Článok</w:t>
      </w:r>
      <w:r>
        <w:rPr>
          <w:b/>
          <w:spacing w:val="-6"/>
        </w:rPr>
        <w:t xml:space="preserve"> </w:t>
      </w:r>
      <w:r>
        <w:rPr>
          <w:b/>
          <w:spacing w:val="-5"/>
        </w:rPr>
        <w:t>27</w:t>
      </w:r>
    </w:p>
    <w:p w:rsidR="008410CC" w:rsidRDefault="00257BB2">
      <w:pPr>
        <w:spacing w:before="37"/>
        <w:ind w:left="285"/>
        <w:jc w:val="both"/>
        <w:rPr>
          <w:b/>
        </w:rPr>
      </w:pPr>
      <w:r>
        <w:rPr>
          <w:b/>
        </w:rPr>
        <w:t>Nakladanie</w:t>
      </w:r>
      <w:r>
        <w:rPr>
          <w:b/>
          <w:spacing w:val="-7"/>
        </w:rPr>
        <w:t xml:space="preserve"> </w:t>
      </w:r>
      <w:r>
        <w:rPr>
          <w:b/>
        </w:rPr>
        <w:t>s</w:t>
      </w:r>
      <w:r>
        <w:rPr>
          <w:b/>
          <w:spacing w:val="-6"/>
        </w:rPr>
        <w:t xml:space="preserve"> </w:t>
      </w:r>
      <w:r>
        <w:rPr>
          <w:b/>
        </w:rPr>
        <w:t>finančnými</w:t>
      </w:r>
      <w:r>
        <w:rPr>
          <w:b/>
          <w:spacing w:val="-6"/>
        </w:rPr>
        <w:t xml:space="preserve"> </w:t>
      </w:r>
      <w:r>
        <w:rPr>
          <w:b/>
        </w:rPr>
        <w:t>prostriedkami</w:t>
      </w:r>
      <w:r>
        <w:rPr>
          <w:b/>
          <w:spacing w:val="-4"/>
        </w:rPr>
        <w:t xml:space="preserve"> </w:t>
      </w:r>
      <w:r>
        <w:rPr>
          <w:b/>
        </w:rPr>
        <w:t>obce</w:t>
      </w:r>
      <w:r>
        <w:rPr>
          <w:b/>
          <w:spacing w:val="-4"/>
        </w:rPr>
        <w:t xml:space="preserve"> </w:t>
      </w:r>
      <w:r>
        <w:rPr>
          <w:b/>
        </w:rPr>
        <w:t>uloženými</w:t>
      </w:r>
      <w:r>
        <w:rPr>
          <w:b/>
          <w:spacing w:val="-6"/>
        </w:rPr>
        <w:t xml:space="preserve"> </w:t>
      </w:r>
      <w:r>
        <w:rPr>
          <w:b/>
        </w:rPr>
        <w:t>v</w:t>
      </w:r>
      <w:r>
        <w:rPr>
          <w:b/>
          <w:spacing w:val="-2"/>
        </w:rPr>
        <w:t xml:space="preserve"> </w:t>
      </w:r>
      <w:r>
        <w:rPr>
          <w:b/>
        </w:rPr>
        <w:t>bankových</w:t>
      </w:r>
      <w:r>
        <w:rPr>
          <w:b/>
          <w:spacing w:val="-4"/>
        </w:rPr>
        <w:t xml:space="preserve"> </w:t>
      </w:r>
      <w:r>
        <w:rPr>
          <w:b/>
          <w:spacing w:val="-2"/>
        </w:rPr>
        <w:t>inštitúciách</w:t>
      </w:r>
    </w:p>
    <w:p w:rsidR="008410CC" w:rsidRDefault="00257BB2">
      <w:pPr>
        <w:pStyle w:val="Odsekzoznamu"/>
        <w:numPr>
          <w:ilvl w:val="0"/>
          <w:numId w:val="8"/>
        </w:numPr>
        <w:tabs>
          <w:tab w:val="left" w:pos="1135"/>
          <w:tab w:val="left" w:pos="1137"/>
        </w:tabs>
        <w:spacing w:before="33" w:line="276" w:lineRule="auto"/>
        <w:ind w:right="136"/>
        <w:jc w:val="both"/>
      </w:pPr>
      <w:r>
        <w:t>Zriadiť bankový účet v</w:t>
      </w:r>
      <w:r>
        <w:rPr>
          <w:spacing w:val="-3"/>
        </w:rPr>
        <w:t xml:space="preserve"> </w:t>
      </w:r>
      <w:r>
        <w:t>komerčnej banke, dohodnúť zmluvné podmienky a uzatvoriť zmluvu s</w:t>
      </w:r>
      <w:r>
        <w:rPr>
          <w:spacing w:val="-1"/>
        </w:rPr>
        <w:t xml:space="preserve"> </w:t>
      </w:r>
      <w:r>
        <w:t xml:space="preserve">bankovou inštitúciou o zriadení bankového účtu obce je vyhradené starostovi </w:t>
      </w:r>
      <w:r>
        <w:rPr>
          <w:spacing w:val="-2"/>
        </w:rPr>
        <w:t>obce.</w:t>
      </w:r>
    </w:p>
    <w:p w:rsidR="008410CC" w:rsidRDefault="00257BB2">
      <w:pPr>
        <w:pStyle w:val="Odsekzoznamu"/>
        <w:numPr>
          <w:ilvl w:val="0"/>
          <w:numId w:val="8"/>
        </w:numPr>
        <w:tabs>
          <w:tab w:val="left" w:pos="1135"/>
          <w:tab w:val="left" w:pos="1137"/>
        </w:tabs>
        <w:spacing w:before="1" w:line="276" w:lineRule="auto"/>
        <w:ind w:right="137"/>
        <w:jc w:val="both"/>
      </w:pPr>
      <w:r>
        <w:t>Vykonávať</w:t>
      </w:r>
      <w:r>
        <w:rPr>
          <w:spacing w:val="36"/>
        </w:rPr>
        <w:t xml:space="preserve"> </w:t>
      </w:r>
      <w:r>
        <w:t>úkony</w:t>
      </w:r>
      <w:r>
        <w:rPr>
          <w:spacing w:val="34"/>
        </w:rPr>
        <w:t xml:space="preserve"> </w:t>
      </w:r>
      <w:r>
        <w:t>súvisiace</w:t>
      </w:r>
      <w:r>
        <w:rPr>
          <w:spacing w:val="37"/>
        </w:rPr>
        <w:t xml:space="preserve"> </w:t>
      </w:r>
      <w:r>
        <w:t>s</w:t>
      </w:r>
      <w:r>
        <w:rPr>
          <w:spacing w:val="37"/>
        </w:rPr>
        <w:t xml:space="preserve"> </w:t>
      </w:r>
      <w:r>
        <w:t>nakladaním</w:t>
      </w:r>
      <w:r>
        <w:rPr>
          <w:spacing w:val="33"/>
        </w:rPr>
        <w:t xml:space="preserve"> </w:t>
      </w:r>
      <w:r>
        <w:t>s finančnými</w:t>
      </w:r>
      <w:r>
        <w:rPr>
          <w:spacing w:val="37"/>
        </w:rPr>
        <w:t xml:space="preserve"> </w:t>
      </w:r>
      <w:r>
        <w:t>prostriedkami</w:t>
      </w:r>
      <w:r>
        <w:rPr>
          <w:spacing w:val="37"/>
        </w:rPr>
        <w:t xml:space="preserve"> </w:t>
      </w:r>
      <w:r>
        <w:t>obce</w:t>
      </w:r>
      <w:r>
        <w:rPr>
          <w:spacing w:val="37"/>
        </w:rPr>
        <w:t xml:space="preserve"> </w:t>
      </w:r>
      <w:r>
        <w:t>uloženými v</w:t>
      </w:r>
      <w:r>
        <w:rPr>
          <w:spacing w:val="-5"/>
        </w:rPr>
        <w:t xml:space="preserve"> </w:t>
      </w:r>
      <w:r>
        <w:t>bankových</w:t>
      </w:r>
      <w:r>
        <w:rPr>
          <w:spacing w:val="16"/>
        </w:rPr>
        <w:t xml:space="preserve"> </w:t>
      </w:r>
      <w:r>
        <w:t>inštitúciách je vyhradené</w:t>
      </w:r>
      <w:r>
        <w:rPr>
          <w:spacing w:val="16"/>
        </w:rPr>
        <w:t xml:space="preserve"> </w:t>
      </w:r>
      <w:r>
        <w:t>starostovi</w:t>
      </w:r>
      <w:r>
        <w:rPr>
          <w:spacing w:val="17"/>
        </w:rPr>
        <w:t xml:space="preserve"> </w:t>
      </w:r>
      <w:r>
        <w:t>obce bez obmedzenia</w:t>
      </w:r>
      <w:r>
        <w:rPr>
          <w:spacing w:val="16"/>
        </w:rPr>
        <w:t xml:space="preserve"> </w:t>
      </w:r>
      <w:r>
        <w:t>výšky dispozície</w:t>
      </w:r>
      <w:r>
        <w:rPr>
          <w:spacing w:val="40"/>
        </w:rPr>
        <w:t xml:space="preserve"> </w:t>
      </w:r>
      <w:r>
        <w:t>s</w:t>
      </w:r>
      <w:r>
        <w:rPr>
          <w:spacing w:val="-2"/>
        </w:rPr>
        <w:t xml:space="preserve"> </w:t>
      </w:r>
      <w:r>
        <w:t>týmto majetkovým právom. Obligatórnosť základnej finančnej kontroly</w:t>
      </w:r>
      <w:r>
        <w:rPr>
          <w:vertAlign w:val="superscript"/>
        </w:rPr>
        <w:t>185</w:t>
      </w:r>
      <w:r>
        <w:t xml:space="preserve"> nie je týmto dotknutá. Príslušnosť orgánov obce upravená ustanoveniami týchto Zásad</w:t>
      </w:r>
      <w:r>
        <w:rPr>
          <w:vertAlign w:val="superscript"/>
        </w:rPr>
        <w:t>186</w:t>
      </w:r>
      <w:r>
        <w:t xml:space="preserve"> nie je týmto </w:t>
      </w:r>
      <w:r>
        <w:rPr>
          <w:spacing w:val="-2"/>
        </w:rPr>
        <w:t>dotknutá.</w:t>
      </w:r>
    </w:p>
    <w:p w:rsidR="008410CC" w:rsidRDefault="008410CC">
      <w:pPr>
        <w:pStyle w:val="Zkladntext"/>
        <w:spacing w:before="42"/>
        <w:ind w:left="0" w:firstLine="0"/>
        <w:jc w:val="left"/>
      </w:pPr>
    </w:p>
    <w:p w:rsidR="008410CC" w:rsidRDefault="00257BB2">
      <w:pPr>
        <w:ind w:left="285"/>
        <w:jc w:val="both"/>
        <w:rPr>
          <w:b/>
        </w:rPr>
      </w:pPr>
      <w:r>
        <w:rPr>
          <w:b/>
        </w:rPr>
        <w:t>Článok</w:t>
      </w:r>
      <w:r>
        <w:rPr>
          <w:b/>
          <w:spacing w:val="-6"/>
        </w:rPr>
        <w:t xml:space="preserve"> </w:t>
      </w:r>
      <w:r>
        <w:rPr>
          <w:b/>
          <w:spacing w:val="-5"/>
        </w:rPr>
        <w:t>28</w:t>
      </w:r>
    </w:p>
    <w:p w:rsidR="008410CC" w:rsidRDefault="00257BB2">
      <w:pPr>
        <w:spacing w:before="37"/>
        <w:ind w:left="285"/>
        <w:jc w:val="both"/>
        <w:rPr>
          <w:b/>
        </w:rPr>
      </w:pPr>
      <w:r>
        <w:rPr>
          <w:b/>
        </w:rPr>
        <w:t>Dôvody</w:t>
      </w:r>
      <w:r>
        <w:rPr>
          <w:b/>
          <w:spacing w:val="-4"/>
        </w:rPr>
        <w:t xml:space="preserve"> </w:t>
      </w:r>
      <w:r>
        <w:rPr>
          <w:b/>
        </w:rPr>
        <w:t>pre</w:t>
      </w:r>
      <w:r>
        <w:rPr>
          <w:b/>
          <w:spacing w:val="-6"/>
        </w:rPr>
        <w:t xml:space="preserve"> </w:t>
      </w:r>
      <w:r>
        <w:rPr>
          <w:b/>
        </w:rPr>
        <w:t>trvalé</w:t>
      </w:r>
      <w:r>
        <w:rPr>
          <w:b/>
          <w:spacing w:val="-4"/>
        </w:rPr>
        <w:t xml:space="preserve"> </w:t>
      </w:r>
      <w:r>
        <w:rPr>
          <w:b/>
        </w:rPr>
        <w:t>alebo</w:t>
      </w:r>
      <w:r>
        <w:rPr>
          <w:b/>
          <w:spacing w:val="-7"/>
        </w:rPr>
        <w:t xml:space="preserve"> </w:t>
      </w:r>
      <w:r>
        <w:rPr>
          <w:b/>
        </w:rPr>
        <w:t>dočasné</w:t>
      </w:r>
      <w:r>
        <w:rPr>
          <w:b/>
          <w:spacing w:val="-4"/>
        </w:rPr>
        <w:t xml:space="preserve"> </w:t>
      </w:r>
      <w:r>
        <w:rPr>
          <w:b/>
        </w:rPr>
        <w:t>upustenie</w:t>
      </w:r>
      <w:r>
        <w:rPr>
          <w:b/>
          <w:spacing w:val="-4"/>
        </w:rPr>
        <w:t xml:space="preserve"> </w:t>
      </w:r>
      <w:r>
        <w:rPr>
          <w:b/>
        </w:rPr>
        <w:t>od</w:t>
      </w:r>
      <w:r>
        <w:rPr>
          <w:b/>
          <w:spacing w:val="-4"/>
        </w:rPr>
        <w:t xml:space="preserve"> </w:t>
      </w:r>
      <w:r>
        <w:rPr>
          <w:b/>
        </w:rPr>
        <w:t>vymáhania</w:t>
      </w:r>
      <w:r>
        <w:rPr>
          <w:b/>
          <w:spacing w:val="-7"/>
        </w:rPr>
        <w:t xml:space="preserve"> </w:t>
      </w:r>
      <w:r>
        <w:rPr>
          <w:b/>
        </w:rPr>
        <w:t>majetkových</w:t>
      </w:r>
      <w:r>
        <w:rPr>
          <w:b/>
          <w:spacing w:val="-4"/>
        </w:rPr>
        <w:t xml:space="preserve"> </w:t>
      </w:r>
      <w:r>
        <w:rPr>
          <w:b/>
        </w:rPr>
        <w:t>práv</w:t>
      </w:r>
      <w:r>
        <w:rPr>
          <w:b/>
          <w:spacing w:val="-3"/>
        </w:rPr>
        <w:t xml:space="preserve"> </w:t>
      </w:r>
      <w:r>
        <w:rPr>
          <w:b/>
          <w:spacing w:val="-4"/>
        </w:rPr>
        <w:t>obce</w:t>
      </w:r>
    </w:p>
    <w:p w:rsidR="008410CC" w:rsidRDefault="00257BB2">
      <w:pPr>
        <w:pStyle w:val="Odsekzoznamu"/>
        <w:numPr>
          <w:ilvl w:val="0"/>
          <w:numId w:val="7"/>
        </w:numPr>
        <w:tabs>
          <w:tab w:val="left" w:pos="1135"/>
          <w:tab w:val="left" w:pos="1137"/>
        </w:tabs>
        <w:spacing w:before="34" w:line="278" w:lineRule="auto"/>
        <w:ind w:right="135"/>
        <w:jc w:val="both"/>
      </w:pPr>
      <w:r>
        <w:t>Obec a</w:t>
      </w:r>
      <w:r>
        <w:rPr>
          <w:spacing w:val="-1"/>
        </w:rPr>
        <w:t xml:space="preserve"> </w:t>
      </w:r>
      <w:r>
        <w:t>správca majetku obce sú osobami povinnými uplatňovať majetkové práva obce včas a vzniknuté pohľadávky vymáhať.</w:t>
      </w:r>
    </w:p>
    <w:p w:rsidR="008410CC" w:rsidRDefault="00257BB2">
      <w:pPr>
        <w:pStyle w:val="Odsekzoznamu"/>
        <w:numPr>
          <w:ilvl w:val="0"/>
          <w:numId w:val="7"/>
        </w:numPr>
        <w:tabs>
          <w:tab w:val="left" w:pos="1135"/>
          <w:tab w:val="left" w:pos="1137"/>
        </w:tabs>
        <w:spacing w:line="276" w:lineRule="auto"/>
        <w:ind w:right="136"/>
        <w:jc w:val="both"/>
      </w:pPr>
      <w:r>
        <w:t>Obec je osobou oprávnenou trvale alebo dočasne upustiť od vymáhania majetkového práva obce alebo jeho časti.</w:t>
      </w:r>
      <w:r>
        <w:rPr>
          <w:vertAlign w:val="superscript"/>
        </w:rPr>
        <w:t>187</w:t>
      </w:r>
      <w:r>
        <w:t xml:space="preserve"> Na rozhodovanie o</w:t>
      </w:r>
      <w:r>
        <w:rPr>
          <w:spacing w:val="-1"/>
        </w:rPr>
        <w:t xml:space="preserve"> </w:t>
      </w:r>
      <w:r>
        <w:t>trvalom alebo dočasnom upustení od vymáhania</w:t>
      </w:r>
      <w:r>
        <w:rPr>
          <w:spacing w:val="58"/>
        </w:rPr>
        <w:t xml:space="preserve"> </w:t>
      </w:r>
      <w:r>
        <w:t>majetkového</w:t>
      </w:r>
      <w:r>
        <w:rPr>
          <w:spacing w:val="58"/>
        </w:rPr>
        <w:t xml:space="preserve"> </w:t>
      </w:r>
      <w:r>
        <w:t>práva</w:t>
      </w:r>
      <w:r>
        <w:rPr>
          <w:spacing w:val="58"/>
        </w:rPr>
        <w:t xml:space="preserve"> </w:t>
      </w:r>
      <w:r>
        <w:t>obce</w:t>
      </w:r>
      <w:r>
        <w:rPr>
          <w:spacing w:val="58"/>
        </w:rPr>
        <w:t xml:space="preserve"> </w:t>
      </w:r>
      <w:r>
        <w:t>alebo</w:t>
      </w:r>
      <w:r>
        <w:rPr>
          <w:spacing w:val="40"/>
        </w:rPr>
        <w:t xml:space="preserve"> </w:t>
      </w:r>
      <w:r>
        <w:t>jeho</w:t>
      </w:r>
      <w:r>
        <w:rPr>
          <w:spacing w:val="58"/>
        </w:rPr>
        <w:t xml:space="preserve"> </w:t>
      </w:r>
      <w:r>
        <w:t>časti</w:t>
      </w:r>
      <w:r>
        <w:rPr>
          <w:spacing w:val="56"/>
        </w:rPr>
        <w:t xml:space="preserve"> </w:t>
      </w:r>
      <w:r>
        <w:t>je</w:t>
      </w:r>
      <w:r>
        <w:rPr>
          <w:spacing w:val="58"/>
        </w:rPr>
        <w:t xml:space="preserve"> </w:t>
      </w:r>
      <w:r>
        <w:t>vecne</w:t>
      </w:r>
      <w:r>
        <w:rPr>
          <w:spacing w:val="58"/>
        </w:rPr>
        <w:t xml:space="preserve"> </w:t>
      </w:r>
      <w:r>
        <w:t>príslušný</w:t>
      </w:r>
      <w:r>
        <w:rPr>
          <w:spacing w:val="56"/>
        </w:rPr>
        <w:t xml:space="preserve"> </w:t>
      </w:r>
      <w:r>
        <w:t>orgán</w:t>
      </w:r>
      <w:r>
        <w:rPr>
          <w:spacing w:val="58"/>
        </w:rPr>
        <w:t xml:space="preserve"> </w:t>
      </w:r>
      <w:r>
        <w:t>obce v súlade s ustanoveniami týchto Zásad.</w:t>
      </w:r>
      <w:r>
        <w:rPr>
          <w:vertAlign w:val="superscript"/>
        </w:rPr>
        <w:t>188</w:t>
      </w:r>
    </w:p>
    <w:p w:rsidR="008410CC" w:rsidRDefault="008410CC">
      <w:pPr>
        <w:pStyle w:val="Zkladntext"/>
        <w:ind w:left="0" w:firstLine="0"/>
        <w:jc w:val="left"/>
        <w:rPr>
          <w:sz w:val="20"/>
        </w:rPr>
      </w:pPr>
    </w:p>
    <w:p w:rsidR="008410CC" w:rsidRDefault="00257BB2">
      <w:pPr>
        <w:pStyle w:val="Zkladntext"/>
        <w:spacing w:before="15"/>
        <w:ind w:left="0" w:firstLine="0"/>
        <w:jc w:val="left"/>
        <w:rPr>
          <w:sz w:val="20"/>
        </w:rPr>
      </w:pPr>
      <w:r>
        <w:rPr>
          <w:noProof/>
          <w:sz w:val="20"/>
        </w:rPr>
        <mc:AlternateContent>
          <mc:Choice Requires="wps">
            <w:drawing>
              <wp:anchor distT="0" distB="0" distL="0" distR="0" simplePos="0" relativeHeight="487605248" behindDoc="1" locked="0" layoutInCell="1" allowOverlap="1">
                <wp:simplePos x="0" y="0"/>
                <wp:positionH relativeFrom="page">
                  <wp:posOffset>1260652</wp:posOffset>
                </wp:positionH>
                <wp:positionV relativeFrom="paragraph">
                  <wp:posOffset>171096</wp:posOffset>
                </wp:positionV>
                <wp:extent cx="1829435"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CA5B61" id="Graphic 38" o:spid="_x0000_s1026" style="position:absolute;margin-left:99.25pt;margin-top:13.45pt;width:144.05pt;height:.75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BZjNw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" path="m1829053,l,,,9143r1829053,l1829053,xe" fillcolor="black" stroked="f">
                <v:path arrowok="t"/>
                <w10:wrap type="topAndBottom" anchorx="page"/>
              </v:shape>
            </w:pict>
          </mc:Fallback>
        </mc:AlternateContent>
      </w:r>
    </w:p>
    <w:p w:rsidR="008410CC" w:rsidRDefault="00257BB2">
      <w:pPr>
        <w:spacing w:before="96"/>
        <w:ind w:left="285" w:right="149"/>
        <w:rPr>
          <w:sz w:val="20"/>
        </w:rPr>
      </w:pPr>
      <w:r>
        <w:rPr>
          <w:sz w:val="20"/>
          <w:vertAlign w:val="superscript"/>
        </w:rPr>
        <w:t>183</w:t>
      </w:r>
      <w:r>
        <w:rPr>
          <w:spacing w:val="-3"/>
          <w:sz w:val="20"/>
        </w:rPr>
        <w:t xml:space="preserve"> </w:t>
      </w:r>
      <w:r>
        <w:rPr>
          <w:sz w:val="20"/>
        </w:rPr>
        <w:t>§</w:t>
      </w:r>
      <w:r>
        <w:rPr>
          <w:spacing w:val="-2"/>
          <w:sz w:val="20"/>
        </w:rPr>
        <w:t xml:space="preserve"> </w:t>
      </w:r>
      <w:r>
        <w:rPr>
          <w:sz w:val="20"/>
        </w:rPr>
        <w:t>47a</w:t>
      </w:r>
      <w:r>
        <w:rPr>
          <w:spacing w:val="-3"/>
          <w:sz w:val="20"/>
        </w:rPr>
        <w:t xml:space="preserve"> </w:t>
      </w:r>
      <w:r>
        <w:rPr>
          <w:sz w:val="20"/>
        </w:rPr>
        <w:t>Občianskeho</w:t>
      </w:r>
      <w:r>
        <w:rPr>
          <w:spacing w:val="-2"/>
          <w:sz w:val="20"/>
        </w:rPr>
        <w:t xml:space="preserve"> </w:t>
      </w:r>
      <w:r>
        <w:rPr>
          <w:sz w:val="20"/>
        </w:rPr>
        <w:t>zákonníka,</w:t>
      </w:r>
      <w:r>
        <w:rPr>
          <w:spacing w:val="-3"/>
          <w:sz w:val="20"/>
        </w:rPr>
        <w:t xml:space="preserve"> </w:t>
      </w:r>
      <w:r>
        <w:rPr>
          <w:sz w:val="20"/>
        </w:rPr>
        <w:t>§</w:t>
      </w:r>
      <w:r>
        <w:rPr>
          <w:spacing w:val="-2"/>
          <w:sz w:val="20"/>
        </w:rPr>
        <w:t xml:space="preserve"> </w:t>
      </w:r>
      <w:r>
        <w:rPr>
          <w:sz w:val="20"/>
        </w:rPr>
        <w:t>4</w:t>
      </w:r>
      <w:r>
        <w:rPr>
          <w:spacing w:val="-4"/>
          <w:sz w:val="20"/>
        </w:rPr>
        <w:t xml:space="preserve"> </w:t>
      </w:r>
      <w:r>
        <w:rPr>
          <w:sz w:val="20"/>
        </w:rPr>
        <w:t>odsek</w:t>
      </w:r>
      <w:r>
        <w:rPr>
          <w:spacing w:val="-4"/>
          <w:sz w:val="20"/>
        </w:rPr>
        <w:t xml:space="preserve"> </w:t>
      </w:r>
      <w:r>
        <w:rPr>
          <w:sz w:val="20"/>
        </w:rPr>
        <w:t>3,</w:t>
      </w:r>
      <w:r>
        <w:rPr>
          <w:spacing w:val="-3"/>
          <w:sz w:val="20"/>
        </w:rPr>
        <w:t xml:space="preserve"> </w:t>
      </w:r>
      <w:r>
        <w:rPr>
          <w:sz w:val="20"/>
        </w:rPr>
        <w:t>§</w:t>
      </w:r>
      <w:r>
        <w:rPr>
          <w:spacing w:val="-4"/>
          <w:sz w:val="20"/>
        </w:rPr>
        <w:t xml:space="preserve"> </w:t>
      </w:r>
      <w:r>
        <w:rPr>
          <w:sz w:val="20"/>
        </w:rPr>
        <w:t>5a</w:t>
      </w:r>
      <w:r>
        <w:rPr>
          <w:spacing w:val="-3"/>
          <w:sz w:val="20"/>
        </w:rPr>
        <w:t xml:space="preserve"> </w:t>
      </w:r>
      <w:r>
        <w:rPr>
          <w:sz w:val="20"/>
        </w:rPr>
        <w:t>odsek</w:t>
      </w:r>
      <w:r>
        <w:rPr>
          <w:spacing w:val="-4"/>
          <w:sz w:val="20"/>
        </w:rPr>
        <w:t xml:space="preserve"> </w:t>
      </w:r>
      <w:r>
        <w:rPr>
          <w:sz w:val="20"/>
        </w:rPr>
        <w:t>6</w:t>
      </w:r>
      <w:r>
        <w:rPr>
          <w:spacing w:val="-2"/>
          <w:sz w:val="20"/>
        </w:rPr>
        <w:t xml:space="preserve"> </w:t>
      </w:r>
      <w:r>
        <w:rPr>
          <w:sz w:val="20"/>
        </w:rPr>
        <w:t>zákona</w:t>
      </w:r>
      <w:r>
        <w:rPr>
          <w:spacing w:val="-3"/>
          <w:sz w:val="20"/>
        </w:rPr>
        <w:t xml:space="preserve"> </w:t>
      </w:r>
      <w:r>
        <w:rPr>
          <w:sz w:val="20"/>
        </w:rPr>
        <w:t>o slobodnom</w:t>
      </w:r>
      <w:r>
        <w:rPr>
          <w:spacing w:val="-7"/>
          <w:sz w:val="20"/>
        </w:rPr>
        <w:t xml:space="preserve"> </w:t>
      </w:r>
      <w:r>
        <w:rPr>
          <w:sz w:val="20"/>
        </w:rPr>
        <w:t>prístupe k</w:t>
      </w:r>
      <w:r>
        <w:rPr>
          <w:spacing w:val="-4"/>
          <w:sz w:val="20"/>
        </w:rPr>
        <w:t xml:space="preserve"> </w:t>
      </w:r>
      <w:r>
        <w:rPr>
          <w:sz w:val="20"/>
        </w:rPr>
        <w:t>informáciám, zákon o ochrane osobných údajov</w:t>
      </w:r>
    </w:p>
    <w:p w:rsidR="008410CC" w:rsidRDefault="00257BB2">
      <w:pPr>
        <w:spacing w:line="228" w:lineRule="exact"/>
        <w:ind w:left="285"/>
        <w:rPr>
          <w:sz w:val="20"/>
        </w:rPr>
      </w:pPr>
      <w:r>
        <w:rPr>
          <w:sz w:val="20"/>
          <w:vertAlign w:val="superscript"/>
        </w:rPr>
        <w:t>184</w:t>
      </w:r>
      <w:r>
        <w:rPr>
          <w:spacing w:val="-6"/>
          <w:sz w:val="20"/>
        </w:rPr>
        <w:t xml:space="preserve"> </w:t>
      </w:r>
      <w:r>
        <w:rPr>
          <w:sz w:val="20"/>
        </w:rPr>
        <w:t>Článok</w:t>
      </w:r>
      <w:r>
        <w:rPr>
          <w:spacing w:val="-5"/>
          <w:sz w:val="20"/>
        </w:rPr>
        <w:t xml:space="preserve"> </w:t>
      </w:r>
      <w:r>
        <w:rPr>
          <w:sz w:val="20"/>
        </w:rPr>
        <w:t>4</w:t>
      </w:r>
      <w:r>
        <w:rPr>
          <w:spacing w:val="-3"/>
          <w:sz w:val="20"/>
        </w:rPr>
        <w:t xml:space="preserve"> </w:t>
      </w:r>
      <w:r>
        <w:rPr>
          <w:sz w:val="20"/>
        </w:rPr>
        <w:t>odsek</w:t>
      </w:r>
      <w:r>
        <w:rPr>
          <w:spacing w:val="-5"/>
          <w:sz w:val="20"/>
        </w:rPr>
        <w:t xml:space="preserve"> </w:t>
      </w:r>
      <w:r>
        <w:rPr>
          <w:sz w:val="20"/>
        </w:rPr>
        <w:t>2</w:t>
      </w:r>
      <w:r>
        <w:rPr>
          <w:spacing w:val="-3"/>
          <w:sz w:val="20"/>
        </w:rPr>
        <w:t xml:space="preserve"> </w:t>
      </w:r>
      <w:r>
        <w:rPr>
          <w:sz w:val="20"/>
        </w:rPr>
        <w:t>písmeno</w:t>
      </w:r>
      <w:r>
        <w:rPr>
          <w:spacing w:val="-1"/>
          <w:sz w:val="20"/>
        </w:rPr>
        <w:t xml:space="preserve"> </w:t>
      </w:r>
      <w:r>
        <w:rPr>
          <w:sz w:val="20"/>
        </w:rPr>
        <w:t>f)</w:t>
      </w:r>
      <w:r>
        <w:rPr>
          <w:spacing w:val="-4"/>
          <w:sz w:val="20"/>
        </w:rPr>
        <w:t xml:space="preserve"> </w:t>
      </w:r>
      <w:r>
        <w:rPr>
          <w:sz w:val="20"/>
        </w:rPr>
        <w:t>bod</w:t>
      </w:r>
      <w:r>
        <w:rPr>
          <w:spacing w:val="-3"/>
          <w:sz w:val="20"/>
        </w:rPr>
        <w:t xml:space="preserve"> </w:t>
      </w:r>
      <w:r>
        <w:rPr>
          <w:sz w:val="20"/>
        </w:rPr>
        <w:t>2.</w:t>
      </w:r>
      <w:r>
        <w:rPr>
          <w:spacing w:val="-4"/>
          <w:sz w:val="20"/>
        </w:rPr>
        <w:t xml:space="preserve"> </w:t>
      </w:r>
      <w:r>
        <w:rPr>
          <w:sz w:val="20"/>
        </w:rPr>
        <w:t>týchto</w:t>
      </w:r>
      <w:r>
        <w:rPr>
          <w:spacing w:val="-3"/>
          <w:sz w:val="20"/>
        </w:rPr>
        <w:t xml:space="preserve"> </w:t>
      </w:r>
      <w:r>
        <w:rPr>
          <w:spacing w:val="-4"/>
          <w:sz w:val="20"/>
        </w:rPr>
        <w:t>Zásad</w:t>
      </w:r>
    </w:p>
    <w:p w:rsidR="008410CC" w:rsidRDefault="00257BB2">
      <w:pPr>
        <w:spacing w:before="1"/>
        <w:ind w:left="285"/>
        <w:rPr>
          <w:sz w:val="20"/>
        </w:rPr>
      </w:pPr>
      <w:r>
        <w:rPr>
          <w:sz w:val="20"/>
          <w:vertAlign w:val="superscript"/>
        </w:rPr>
        <w:t>185</w:t>
      </w:r>
      <w:r>
        <w:rPr>
          <w:spacing w:val="-5"/>
          <w:sz w:val="20"/>
        </w:rPr>
        <w:t xml:space="preserve"> </w:t>
      </w:r>
      <w:r>
        <w:rPr>
          <w:sz w:val="20"/>
        </w:rPr>
        <w:t>§</w:t>
      </w:r>
      <w:r>
        <w:rPr>
          <w:spacing w:val="-3"/>
          <w:sz w:val="20"/>
        </w:rPr>
        <w:t xml:space="preserve"> </w:t>
      </w:r>
      <w:r>
        <w:rPr>
          <w:sz w:val="20"/>
        </w:rPr>
        <w:t>7</w:t>
      </w:r>
      <w:r>
        <w:rPr>
          <w:spacing w:val="-3"/>
          <w:sz w:val="20"/>
        </w:rPr>
        <w:t xml:space="preserve"> </w:t>
      </w:r>
      <w:r>
        <w:rPr>
          <w:sz w:val="20"/>
        </w:rPr>
        <w:t>zákona</w:t>
      </w:r>
      <w:r>
        <w:rPr>
          <w:spacing w:val="-5"/>
          <w:sz w:val="20"/>
        </w:rPr>
        <w:t xml:space="preserve"> </w:t>
      </w:r>
      <w:r>
        <w:rPr>
          <w:sz w:val="20"/>
        </w:rPr>
        <w:t>o</w:t>
      </w:r>
      <w:r>
        <w:rPr>
          <w:spacing w:val="-2"/>
          <w:sz w:val="20"/>
        </w:rPr>
        <w:t xml:space="preserve"> </w:t>
      </w:r>
      <w:r>
        <w:rPr>
          <w:sz w:val="20"/>
        </w:rPr>
        <w:t>finančnej</w:t>
      </w:r>
      <w:r>
        <w:rPr>
          <w:spacing w:val="-3"/>
          <w:sz w:val="20"/>
        </w:rPr>
        <w:t xml:space="preserve"> </w:t>
      </w:r>
      <w:r>
        <w:rPr>
          <w:spacing w:val="-2"/>
          <w:sz w:val="20"/>
        </w:rPr>
        <w:t>kontrole</w:t>
      </w:r>
    </w:p>
    <w:p w:rsidR="008410CC" w:rsidRDefault="00257BB2">
      <w:pPr>
        <w:ind w:left="285"/>
        <w:rPr>
          <w:sz w:val="20"/>
        </w:rPr>
      </w:pPr>
      <w:r>
        <w:rPr>
          <w:sz w:val="20"/>
          <w:vertAlign w:val="superscript"/>
        </w:rPr>
        <w:t>186</w:t>
      </w:r>
      <w:r>
        <w:rPr>
          <w:spacing w:val="-4"/>
          <w:sz w:val="20"/>
        </w:rPr>
        <w:t xml:space="preserve"> </w:t>
      </w:r>
      <w:r>
        <w:rPr>
          <w:sz w:val="20"/>
        </w:rPr>
        <w:t>Článok</w:t>
      </w:r>
      <w:r>
        <w:rPr>
          <w:spacing w:val="-4"/>
          <w:sz w:val="20"/>
        </w:rPr>
        <w:t xml:space="preserve"> </w:t>
      </w:r>
      <w:r>
        <w:rPr>
          <w:sz w:val="20"/>
        </w:rPr>
        <w:t>4</w:t>
      </w:r>
      <w:r>
        <w:rPr>
          <w:spacing w:val="-3"/>
          <w:sz w:val="20"/>
        </w:rPr>
        <w:t xml:space="preserve"> </w:t>
      </w:r>
      <w:r>
        <w:rPr>
          <w:sz w:val="20"/>
        </w:rPr>
        <w:t>týchto</w:t>
      </w:r>
      <w:r>
        <w:rPr>
          <w:spacing w:val="-2"/>
          <w:sz w:val="20"/>
        </w:rPr>
        <w:t xml:space="preserve"> Zásad</w:t>
      </w:r>
    </w:p>
    <w:p w:rsidR="008410CC" w:rsidRDefault="00257BB2">
      <w:pPr>
        <w:spacing w:before="1"/>
        <w:ind w:left="285"/>
        <w:rPr>
          <w:sz w:val="20"/>
        </w:rPr>
      </w:pPr>
      <w:r>
        <w:rPr>
          <w:sz w:val="20"/>
          <w:vertAlign w:val="superscript"/>
        </w:rPr>
        <w:t>187</w:t>
      </w:r>
      <w:r>
        <w:rPr>
          <w:spacing w:val="-4"/>
          <w:sz w:val="20"/>
        </w:rPr>
        <w:t xml:space="preserve"> </w:t>
      </w:r>
      <w:r>
        <w:rPr>
          <w:sz w:val="20"/>
        </w:rPr>
        <w:t>§</w:t>
      </w:r>
      <w:r>
        <w:rPr>
          <w:spacing w:val="-3"/>
          <w:sz w:val="20"/>
        </w:rPr>
        <w:t xml:space="preserve"> </w:t>
      </w:r>
      <w:r>
        <w:rPr>
          <w:sz w:val="20"/>
        </w:rPr>
        <w:t>10</w:t>
      </w:r>
      <w:r>
        <w:rPr>
          <w:spacing w:val="-3"/>
          <w:sz w:val="20"/>
        </w:rPr>
        <w:t xml:space="preserve"> </w:t>
      </w:r>
      <w:r>
        <w:rPr>
          <w:sz w:val="20"/>
        </w:rPr>
        <w:t>zákona</w:t>
      </w:r>
      <w:r>
        <w:rPr>
          <w:spacing w:val="-4"/>
          <w:sz w:val="20"/>
        </w:rPr>
        <w:t xml:space="preserve"> </w:t>
      </w:r>
      <w:r>
        <w:rPr>
          <w:sz w:val="20"/>
        </w:rPr>
        <w:t>o majetku</w:t>
      </w:r>
      <w:r>
        <w:rPr>
          <w:spacing w:val="-5"/>
          <w:sz w:val="20"/>
        </w:rPr>
        <w:t xml:space="preserve"> </w:t>
      </w:r>
      <w:r>
        <w:rPr>
          <w:spacing w:val="-4"/>
          <w:sz w:val="20"/>
        </w:rPr>
        <w:t>obcí</w:t>
      </w:r>
    </w:p>
    <w:p w:rsidR="008410CC" w:rsidRDefault="00257BB2">
      <w:pPr>
        <w:ind w:left="285"/>
        <w:rPr>
          <w:sz w:val="20"/>
        </w:rPr>
      </w:pPr>
      <w:r>
        <w:rPr>
          <w:sz w:val="20"/>
          <w:vertAlign w:val="superscript"/>
        </w:rPr>
        <w:t>188</w:t>
      </w:r>
      <w:r>
        <w:rPr>
          <w:spacing w:val="-6"/>
          <w:sz w:val="20"/>
        </w:rPr>
        <w:t xml:space="preserve"> </w:t>
      </w:r>
      <w:r>
        <w:rPr>
          <w:sz w:val="20"/>
        </w:rPr>
        <w:t>Článok</w:t>
      </w:r>
      <w:r>
        <w:rPr>
          <w:spacing w:val="-5"/>
          <w:sz w:val="20"/>
        </w:rPr>
        <w:t xml:space="preserve"> </w:t>
      </w:r>
      <w:r>
        <w:rPr>
          <w:sz w:val="20"/>
        </w:rPr>
        <w:t>4</w:t>
      </w:r>
      <w:r>
        <w:rPr>
          <w:spacing w:val="-3"/>
          <w:sz w:val="20"/>
        </w:rPr>
        <w:t xml:space="preserve"> </w:t>
      </w:r>
      <w:r>
        <w:rPr>
          <w:sz w:val="20"/>
        </w:rPr>
        <w:t>odsek</w:t>
      </w:r>
      <w:r>
        <w:rPr>
          <w:spacing w:val="-5"/>
          <w:sz w:val="20"/>
        </w:rPr>
        <w:t xml:space="preserve"> </w:t>
      </w:r>
      <w:r>
        <w:rPr>
          <w:sz w:val="20"/>
        </w:rPr>
        <w:t>2</w:t>
      </w:r>
      <w:r>
        <w:rPr>
          <w:spacing w:val="-3"/>
          <w:sz w:val="20"/>
        </w:rPr>
        <w:t xml:space="preserve"> </w:t>
      </w:r>
      <w:r>
        <w:rPr>
          <w:sz w:val="20"/>
        </w:rPr>
        <w:t>písmeno</w:t>
      </w:r>
      <w:r>
        <w:rPr>
          <w:spacing w:val="-1"/>
          <w:sz w:val="20"/>
        </w:rPr>
        <w:t xml:space="preserve"> </w:t>
      </w:r>
      <w:r>
        <w:rPr>
          <w:sz w:val="20"/>
        </w:rPr>
        <w:t>f)</w:t>
      </w:r>
      <w:r>
        <w:rPr>
          <w:spacing w:val="-4"/>
          <w:sz w:val="20"/>
        </w:rPr>
        <w:t xml:space="preserve"> </w:t>
      </w:r>
      <w:r>
        <w:rPr>
          <w:sz w:val="20"/>
        </w:rPr>
        <w:t>bod</w:t>
      </w:r>
      <w:r>
        <w:rPr>
          <w:spacing w:val="-3"/>
          <w:sz w:val="20"/>
        </w:rPr>
        <w:t xml:space="preserve"> </w:t>
      </w:r>
      <w:r>
        <w:rPr>
          <w:sz w:val="20"/>
        </w:rPr>
        <w:t>3.</w:t>
      </w:r>
      <w:r>
        <w:rPr>
          <w:spacing w:val="-4"/>
          <w:sz w:val="20"/>
        </w:rPr>
        <w:t xml:space="preserve"> </w:t>
      </w:r>
      <w:r>
        <w:rPr>
          <w:sz w:val="20"/>
        </w:rPr>
        <w:t>týchto</w:t>
      </w:r>
      <w:r>
        <w:rPr>
          <w:spacing w:val="-3"/>
          <w:sz w:val="20"/>
        </w:rPr>
        <w:t xml:space="preserve"> </w:t>
      </w:r>
      <w:r>
        <w:rPr>
          <w:spacing w:val="-4"/>
          <w:sz w:val="20"/>
        </w:rPr>
        <w:t>Zásad</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7"/>
        </w:numPr>
        <w:tabs>
          <w:tab w:val="left" w:pos="1135"/>
          <w:tab w:val="left" w:pos="1137"/>
        </w:tabs>
        <w:spacing w:before="109" w:line="276" w:lineRule="auto"/>
        <w:ind w:right="140"/>
        <w:jc w:val="both"/>
      </w:pPr>
      <w:r>
        <w:lastRenderedPageBreak/>
        <w:t>Obec je osobou oprávnenou upustiť od vymáhania majetkového práva obce alebo jeho časti len z dôvodu, ak:</w:t>
      </w:r>
    </w:p>
    <w:p w:rsidR="008410CC" w:rsidRDefault="00257BB2">
      <w:pPr>
        <w:pStyle w:val="Odsekzoznamu"/>
        <w:numPr>
          <w:ilvl w:val="1"/>
          <w:numId w:val="7"/>
        </w:numPr>
        <w:tabs>
          <w:tab w:val="left" w:pos="1416"/>
        </w:tabs>
        <w:spacing w:line="252" w:lineRule="exact"/>
        <w:ind w:left="1416" w:hanging="279"/>
        <w:jc w:val="both"/>
      </w:pPr>
      <w:r>
        <w:t>je</w:t>
      </w:r>
      <w:r>
        <w:rPr>
          <w:spacing w:val="-4"/>
        </w:rPr>
        <w:t xml:space="preserve"> </w:t>
      </w:r>
      <w:r>
        <w:t>majetkové</w:t>
      </w:r>
      <w:r>
        <w:rPr>
          <w:spacing w:val="-3"/>
        </w:rPr>
        <w:t xml:space="preserve"> </w:t>
      </w:r>
      <w:r>
        <w:t>právo</w:t>
      </w:r>
      <w:r>
        <w:rPr>
          <w:spacing w:val="-4"/>
        </w:rPr>
        <w:t xml:space="preserve"> </w:t>
      </w:r>
      <w:r>
        <w:t>obce</w:t>
      </w:r>
      <w:r>
        <w:rPr>
          <w:spacing w:val="-5"/>
        </w:rPr>
        <w:t xml:space="preserve"> </w:t>
      </w:r>
      <w:r>
        <w:t>zjavne</w:t>
      </w:r>
      <w:r>
        <w:rPr>
          <w:spacing w:val="-3"/>
        </w:rPr>
        <w:t xml:space="preserve"> </w:t>
      </w:r>
      <w:r>
        <w:t>nevymožiteľné,</w:t>
      </w:r>
      <w:r>
        <w:rPr>
          <w:spacing w:val="-3"/>
        </w:rPr>
        <w:t xml:space="preserve"> </w:t>
      </w:r>
      <w:r>
        <w:rPr>
          <w:spacing w:val="-2"/>
        </w:rPr>
        <w:t>alebo</w:t>
      </w:r>
    </w:p>
    <w:p w:rsidR="008410CC" w:rsidRDefault="00257BB2">
      <w:pPr>
        <w:pStyle w:val="Odsekzoznamu"/>
        <w:numPr>
          <w:ilvl w:val="1"/>
          <w:numId w:val="7"/>
        </w:numPr>
        <w:tabs>
          <w:tab w:val="left" w:pos="1416"/>
          <w:tab w:val="left" w:pos="1418"/>
        </w:tabs>
        <w:spacing w:before="40" w:line="276" w:lineRule="auto"/>
        <w:ind w:right="135"/>
        <w:jc w:val="both"/>
      </w:pPr>
      <w:r>
        <w:t>náklady na vymoženie majetkového práva zjavne presiahnu jeho hodnotu a nie je možné očakávať priznanie náhrady trov konania, alebo</w:t>
      </w:r>
    </w:p>
    <w:p w:rsidR="008410CC" w:rsidRDefault="00257BB2">
      <w:pPr>
        <w:pStyle w:val="Odsekzoznamu"/>
        <w:numPr>
          <w:ilvl w:val="1"/>
          <w:numId w:val="7"/>
        </w:numPr>
        <w:tabs>
          <w:tab w:val="left" w:pos="1416"/>
          <w:tab w:val="left" w:pos="1418"/>
        </w:tabs>
        <w:spacing w:line="276" w:lineRule="auto"/>
        <w:ind w:right="140"/>
        <w:jc w:val="both"/>
      </w:pPr>
      <w:r>
        <w:t>dlžník požiada o</w:t>
      </w:r>
      <w:r>
        <w:rPr>
          <w:spacing w:val="-1"/>
        </w:rPr>
        <w:t xml:space="preserve"> </w:t>
      </w:r>
      <w:r>
        <w:t>upustenie od vymáhania majetkového práva a preukáže, že splnením záväzku voči obci by bola vážne ohrozená výživa jeho a osôb na neho odkázaných.</w:t>
      </w:r>
    </w:p>
    <w:p w:rsidR="008410CC" w:rsidRDefault="00257BB2">
      <w:pPr>
        <w:pStyle w:val="Odsekzoznamu"/>
        <w:numPr>
          <w:ilvl w:val="0"/>
          <w:numId w:val="7"/>
        </w:numPr>
        <w:tabs>
          <w:tab w:val="left" w:pos="1135"/>
          <w:tab w:val="left" w:pos="1137"/>
        </w:tabs>
        <w:spacing w:line="276" w:lineRule="auto"/>
        <w:ind w:right="137"/>
        <w:jc w:val="both"/>
      </w:pPr>
      <w:r>
        <w:t>Obec je osobou oprávnenou dočasne upustiť od vymáhania majetkového práva obce</w:t>
      </w:r>
      <w:r>
        <w:rPr>
          <w:spacing w:val="80"/>
        </w:rPr>
        <w:t xml:space="preserve"> </w:t>
      </w:r>
      <w:r>
        <w:t>alebo jeho časti ak je odôvodnený predpoklad, že dôvody pre upustenie od vymáhania majetkového práva alebo jeho časti</w:t>
      </w:r>
      <w:r>
        <w:rPr>
          <w:vertAlign w:val="superscript"/>
        </w:rPr>
        <w:t>189</w:t>
      </w:r>
      <w:r>
        <w:t xml:space="preserve"> sú len prechodné a</w:t>
      </w:r>
      <w:r>
        <w:rPr>
          <w:spacing w:val="-1"/>
        </w:rPr>
        <w:t xml:space="preserve"> </w:t>
      </w:r>
      <w:r>
        <w:t>do jeho premlčania</w:t>
      </w:r>
      <w:r>
        <w:rPr>
          <w:vertAlign w:val="superscript"/>
        </w:rPr>
        <w:t>190</w:t>
      </w:r>
      <w:r>
        <w:t xml:space="preserve"> alebo preklúzie pominú. Vecne príslušný orgán obce najneskôr pred uplynutím doby</w:t>
      </w:r>
      <w:r>
        <w:rPr>
          <w:spacing w:val="40"/>
        </w:rPr>
        <w:t xml:space="preserve"> </w:t>
      </w:r>
      <w:r>
        <w:t>premlčania alebo preklúzie majetkového práva obce alebo jeho časti rozhodne o:</w:t>
      </w:r>
    </w:p>
    <w:p w:rsidR="008410CC" w:rsidRDefault="00257BB2">
      <w:pPr>
        <w:pStyle w:val="Odsekzoznamu"/>
        <w:numPr>
          <w:ilvl w:val="1"/>
          <w:numId w:val="7"/>
        </w:numPr>
        <w:tabs>
          <w:tab w:val="left" w:pos="1416"/>
          <w:tab w:val="left" w:pos="1418"/>
        </w:tabs>
        <w:spacing w:before="1" w:line="276" w:lineRule="auto"/>
        <w:ind w:right="143"/>
        <w:jc w:val="both"/>
      </w:pPr>
      <w:r>
        <w:t>trvalom upustení od vymáhania majetkového práva obce alebo jeho časti, ak dôvody pre upustenie od vymáhania</w:t>
      </w:r>
      <w:r>
        <w:rPr>
          <w:vertAlign w:val="superscript"/>
        </w:rPr>
        <w:t>191</w:t>
      </w:r>
      <w:r>
        <w:t xml:space="preserve"> naďalej trvajú,</w:t>
      </w:r>
    </w:p>
    <w:p w:rsidR="008410CC" w:rsidRDefault="00257BB2">
      <w:pPr>
        <w:pStyle w:val="Odsekzoznamu"/>
        <w:numPr>
          <w:ilvl w:val="1"/>
          <w:numId w:val="7"/>
        </w:numPr>
        <w:tabs>
          <w:tab w:val="left" w:pos="1416"/>
          <w:tab w:val="left" w:pos="1418"/>
        </w:tabs>
        <w:spacing w:line="276" w:lineRule="auto"/>
        <w:ind w:right="143"/>
        <w:jc w:val="both"/>
      </w:pPr>
      <w:r>
        <w:t>vymáhaní majetkového práva obce alebo jeho časti, ak dôvody pre upustenie od vymáhania</w:t>
      </w:r>
      <w:r>
        <w:rPr>
          <w:vertAlign w:val="superscript"/>
        </w:rPr>
        <w:t>192</w:t>
      </w:r>
      <w:r>
        <w:t xml:space="preserve"> pominuli.</w:t>
      </w:r>
    </w:p>
    <w:p w:rsidR="008410CC" w:rsidRDefault="00257BB2">
      <w:pPr>
        <w:pStyle w:val="Odsekzoznamu"/>
        <w:numPr>
          <w:ilvl w:val="0"/>
          <w:numId w:val="7"/>
        </w:numPr>
        <w:tabs>
          <w:tab w:val="left" w:pos="1135"/>
          <w:tab w:val="left" w:pos="1137"/>
        </w:tabs>
        <w:spacing w:line="276" w:lineRule="auto"/>
        <w:ind w:right="136"/>
        <w:jc w:val="both"/>
      </w:pPr>
      <w:r>
        <w:t>Rozhodnutiu vecne príslušného orgánu obce o trvalom alebo dočasnom upustení od vymáhania majetkového práva obce alebo jeho časti vždy predchádza dôsledná analýza. Výrok rozhodnutia príslušného orgánu obce o upustení od vymáhania majetkového práva obce alebo jeho časti musí výslovne obsahovať jeden z dôvodov upravených ustanoveniami týchto</w:t>
      </w:r>
      <w:r>
        <w:rPr>
          <w:spacing w:val="-1"/>
        </w:rPr>
        <w:t xml:space="preserve"> </w:t>
      </w:r>
      <w:r>
        <w:t>Zásad.</w:t>
      </w:r>
      <w:r>
        <w:rPr>
          <w:vertAlign w:val="superscript"/>
        </w:rPr>
        <w:t>193</w:t>
      </w:r>
      <w:r>
        <w:rPr>
          <w:spacing w:val="-1"/>
        </w:rPr>
        <w:t xml:space="preserve"> </w:t>
      </w:r>
      <w:r>
        <w:t>Rozhodnutie</w:t>
      </w:r>
      <w:r>
        <w:rPr>
          <w:spacing w:val="-1"/>
        </w:rPr>
        <w:t xml:space="preserve"> </w:t>
      </w:r>
      <w:r>
        <w:t>o</w:t>
      </w:r>
      <w:r>
        <w:rPr>
          <w:spacing w:val="-2"/>
        </w:rPr>
        <w:t xml:space="preserve"> </w:t>
      </w:r>
      <w:r>
        <w:t>upustení</w:t>
      </w:r>
      <w:r>
        <w:rPr>
          <w:spacing w:val="-2"/>
        </w:rPr>
        <w:t xml:space="preserve"> </w:t>
      </w:r>
      <w:r>
        <w:t>od</w:t>
      </w:r>
      <w:r>
        <w:rPr>
          <w:spacing w:val="-1"/>
        </w:rPr>
        <w:t xml:space="preserve"> </w:t>
      </w:r>
      <w:r>
        <w:t>vymáhania</w:t>
      </w:r>
      <w:r>
        <w:rPr>
          <w:spacing w:val="-1"/>
        </w:rPr>
        <w:t xml:space="preserve"> </w:t>
      </w:r>
      <w:r>
        <w:t>majetkového</w:t>
      </w:r>
      <w:r>
        <w:rPr>
          <w:spacing w:val="-1"/>
        </w:rPr>
        <w:t xml:space="preserve"> </w:t>
      </w:r>
      <w:r>
        <w:t>práva obce, alebo jeho časti musí byť odôvodnené.</w:t>
      </w:r>
    </w:p>
    <w:p w:rsidR="008410CC" w:rsidRDefault="00257BB2">
      <w:pPr>
        <w:pStyle w:val="Odsekzoznamu"/>
        <w:numPr>
          <w:ilvl w:val="0"/>
          <w:numId w:val="7"/>
        </w:numPr>
        <w:tabs>
          <w:tab w:val="left" w:pos="1135"/>
          <w:tab w:val="left" w:pos="1137"/>
        </w:tabs>
        <w:spacing w:line="276" w:lineRule="auto"/>
        <w:ind w:right="135"/>
        <w:jc w:val="both"/>
      </w:pPr>
      <w:r>
        <w:t>Ak dlžník bez vlastného zavinenia nemôže splniť svoj záväzok voči obci v lehote jeho splatnosti, vecne príslušný orgán obce je oprávnený rozhodnúť o povolení dlžníkovi:</w:t>
      </w:r>
    </w:p>
    <w:p w:rsidR="008410CC" w:rsidRDefault="00257BB2">
      <w:pPr>
        <w:pStyle w:val="Odsekzoznamu"/>
        <w:numPr>
          <w:ilvl w:val="1"/>
          <w:numId w:val="7"/>
        </w:numPr>
        <w:tabs>
          <w:tab w:val="left" w:pos="1416"/>
        </w:tabs>
        <w:spacing w:line="252" w:lineRule="exact"/>
        <w:ind w:left="1416" w:hanging="279"/>
        <w:jc w:val="both"/>
      </w:pPr>
      <w:r>
        <w:t>splniť</w:t>
      </w:r>
      <w:r>
        <w:rPr>
          <w:spacing w:val="-5"/>
        </w:rPr>
        <w:t xml:space="preserve"> </w:t>
      </w:r>
      <w:r>
        <w:t>záväzok</w:t>
      </w:r>
      <w:r>
        <w:rPr>
          <w:spacing w:val="-6"/>
        </w:rPr>
        <w:t xml:space="preserve"> </w:t>
      </w:r>
      <w:r>
        <w:t>formou</w:t>
      </w:r>
      <w:r>
        <w:rPr>
          <w:spacing w:val="-3"/>
        </w:rPr>
        <w:t xml:space="preserve"> </w:t>
      </w:r>
      <w:r>
        <w:rPr>
          <w:spacing w:val="-2"/>
        </w:rPr>
        <w:t>splátok,</w:t>
      </w:r>
    </w:p>
    <w:p w:rsidR="008410CC" w:rsidRDefault="00257BB2">
      <w:pPr>
        <w:pStyle w:val="Odsekzoznamu"/>
        <w:numPr>
          <w:ilvl w:val="1"/>
          <w:numId w:val="7"/>
        </w:numPr>
        <w:tabs>
          <w:tab w:val="left" w:pos="1416"/>
          <w:tab w:val="left" w:pos="1418"/>
        </w:tabs>
        <w:spacing w:before="37" w:line="278" w:lineRule="auto"/>
        <w:ind w:right="146"/>
        <w:jc w:val="both"/>
      </w:pPr>
      <w:r>
        <w:t>odložiť splnenie záväzku za predpokladu písomného uznania záväzku dlžníka</w:t>
      </w:r>
      <w:r>
        <w:rPr>
          <w:spacing w:val="40"/>
        </w:rPr>
        <w:t xml:space="preserve"> </w:t>
      </w:r>
      <w:r>
        <w:t>voči obci;</w:t>
      </w:r>
      <w:r>
        <w:rPr>
          <w:vertAlign w:val="superscript"/>
        </w:rPr>
        <w:t>194</w:t>
      </w:r>
      <w:r>
        <w:t xml:space="preserve"> odklad splnenia záväzku je možný najdlhšie do času jeho premlčania.</w:t>
      </w:r>
    </w:p>
    <w:p w:rsidR="008410CC" w:rsidRDefault="00257BB2">
      <w:pPr>
        <w:pStyle w:val="Odsekzoznamu"/>
        <w:numPr>
          <w:ilvl w:val="0"/>
          <w:numId w:val="7"/>
        </w:numPr>
        <w:tabs>
          <w:tab w:val="left" w:pos="1135"/>
          <w:tab w:val="left" w:pos="1137"/>
        </w:tabs>
        <w:spacing w:line="276" w:lineRule="auto"/>
        <w:ind w:right="143"/>
        <w:jc w:val="both"/>
      </w:pPr>
      <w:r>
        <w:t>Ustanovenia tohto článku Zásad sa nevzťahujú na upustenie od vymáhania majetkového práva na úseku miestnych daní a poplatkov.</w:t>
      </w:r>
      <w:r>
        <w:rPr>
          <w:vertAlign w:val="superscript"/>
        </w:rPr>
        <w:t>195</w:t>
      </w:r>
    </w:p>
    <w:p w:rsidR="008410CC" w:rsidRDefault="00257BB2">
      <w:pPr>
        <w:pStyle w:val="Odsekzoznamu"/>
        <w:numPr>
          <w:ilvl w:val="0"/>
          <w:numId w:val="7"/>
        </w:numPr>
        <w:tabs>
          <w:tab w:val="left" w:pos="1135"/>
          <w:tab w:val="left" w:pos="1137"/>
        </w:tabs>
        <w:spacing w:line="278" w:lineRule="auto"/>
        <w:ind w:right="143"/>
        <w:jc w:val="both"/>
      </w:pPr>
      <w:r>
        <w:t>Ustanovenia tohto článku Zásad sa nevzťahujú na upustenie od vymáhania majetkového práva, ak záväzok voči obci vznikol v súvislosti s úmyselnou trestnou činnosťou dlžníka.</w:t>
      </w: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257BB2">
      <w:pPr>
        <w:pStyle w:val="Zkladntext"/>
        <w:spacing w:before="99"/>
        <w:ind w:left="0" w:firstLine="0"/>
        <w:jc w:val="left"/>
        <w:rPr>
          <w:sz w:val="20"/>
        </w:rPr>
      </w:pPr>
      <w:r>
        <w:rPr>
          <w:noProof/>
          <w:sz w:val="20"/>
        </w:rPr>
        <mc:AlternateContent>
          <mc:Choice Requires="wps">
            <w:drawing>
              <wp:anchor distT="0" distB="0" distL="0" distR="0" simplePos="0" relativeHeight="487605760" behindDoc="1" locked="0" layoutInCell="1" allowOverlap="1">
                <wp:simplePos x="0" y="0"/>
                <wp:positionH relativeFrom="page">
                  <wp:posOffset>1260652</wp:posOffset>
                </wp:positionH>
                <wp:positionV relativeFrom="paragraph">
                  <wp:posOffset>224313</wp:posOffset>
                </wp:positionV>
                <wp:extent cx="1829435" cy="9525"/>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6F3122" id="Graphic 39" o:spid="_x0000_s1026" style="position:absolute;margin-left:99.25pt;margin-top:17.65pt;width:144.05pt;height:.75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WWW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" path="m1829053,l,,,9144r1829053,l1829053,xe" fillcolor="black" stroked="f">
                <v:path arrowok="t"/>
                <w10:wrap type="topAndBottom" anchorx="page"/>
              </v:shape>
            </w:pict>
          </mc:Fallback>
        </mc:AlternateContent>
      </w:r>
    </w:p>
    <w:p w:rsidR="008410CC" w:rsidRDefault="00257BB2">
      <w:pPr>
        <w:spacing w:before="96"/>
        <w:ind w:left="285"/>
        <w:rPr>
          <w:sz w:val="20"/>
        </w:rPr>
      </w:pPr>
      <w:r>
        <w:rPr>
          <w:sz w:val="20"/>
          <w:vertAlign w:val="superscript"/>
        </w:rPr>
        <w:t>189</w:t>
      </w:r>
      <w:r>
        <w:rPr>
          <w:spacing w:val="-4"/>
          <w:sz w:val="20"/>
        </w:rPr>
        <w:t xml:space="preserve"> </w:t>
      </w:r>
      <w:r>
        <w:rPr>
          <w:sz w:val="20"/>
        </w:rPr>
        <w:t>odsek</w:t>
      </w:r>
      <w:r>
        <w:rPr>
          <w:spacing w:val="-5"/>
          <w:sz w:val="20"/>
        </w:rPr>
        <w:t xml:space="preserve"> </w:t>
      </w:r>
      <w:r>
        <w:rPr>
          <w:sz w:val="20"/>
        </w:rPr>
        <w:t>3</w:t>
      </w:r>
      <w:r>
        <w:rPr>
          <w:spacing w:val="-3"/>
          <w:sz w:val="20"/>
        </w:rPr>
        <w:t xml:space="preserve"> </w:t>
      </w:r>
      <w:r>
        <w:rPr>
          <w:sz w:val="20"/>
        </w:rPr>
        <w:t>tohto</w:t>
      </w:r>
      <w:r>
        <w:rPr>
          <w:spacing w:val="-3"/>
          <w:sz w:val="20"/>
        </w:rPr>
        <w:t xml:space="preserve"> </w:t>
      </w:r>
      <w:r>
        <w:rPr>
          <w:sz w:val="20"/>
        </w:rPr>
        <w:t>Článku</w:t>
      </w:r>
      <w:r>
        <w:rPr>
          <w:spacing w:val="-5"/>
          <w:sz w:val="20"/>
        </w:rPr>
        <w:t xml:space="preserve"> </w:t>
      </w:r>
      <w:r>
        <w:rPr>
          <w:sz w:val="20"/>
        </w:rPr>
        <w:t>týchto</w:t>
      </w:r>
      <w:r>
        <w:rPr>
          <w:spacing w:val="-3"/>
          <w:sz w:val="20"/>
        </w:rPr>
        <w:t xml:space="preserve"> </w:t>
      </w:r>
      <w:r>
        <w:rPr>
          <w:spacing w:val="-2"/>
          <w:sz w:val="20"/>
        </w:rPr>
        <w:t>Zásad</w:t>
      </w:r>
    </w:p>
    <w:p w:rsidR="008410CC" w:rsidRDefault="00257BB2">
      <w:pPr>
        <w:spacing w:before="1" w:line="229" w:lineRule="exact"/>
        <w:ind w:left="285"/>
        <w:rPr>
          <w:sz w:val="20"/>
        </w:rPr>
      </w:pPr>
      <w:r>
        <w:rPr>
          <w:sz w:val="20"/>
          <w:vertAlign w:val="superscript"/>
        </w:rPr>
        <w:t>190</w:t>
      </w:r>
      <w:r>
        <w:rPr>
          <w:spacing w:val="-6"/>
          <w:sz w:val="20"/>
        </w:rPr>
        <w:t xml:space="preserve"> </w:t>
      </w:r>
      <w:r>
        <w:rPr>
          <w:sz w:val="20"/>
        </w:rPr>
        <w:t>§</w:t>
      </w:r>
      <w:r>
        <w:rPr>
          <w:spacing w:val="-4"/>
          <w:sz w:val="20"/>
        </w:rPr>
        <w:t xml:space="preserve"> </w:t>
      </w:r>
      <w:r>
        <w:rPr>
          <w:sz w:val="20"/>
        </w:rPr>
        <w:t>100</w:t>
      </w:r>
      <w:r>
        <w:rPr>
          <w:spacing w:val="-4"/>
          <w:sz w:val="20"/>
        </w:rPr>
        <w:t xml:space="preserve"> </w:t>
      </w:r>
      <w:r>
        <w:rPr>
          <w:sz w:val="20"/>
        </w:rPr>
        <w:t>a</w:t>
      </w:r>
      <w:r>
        <w:rPr>
          <w:spacing w:val="-4"/>
          <w:sz w:val="20"/>
        </w:rPr>
        <w:t xml:space="preserve"> </w:t>
      </w:r>
      <w:r>
        <w:rPr>
          <w:sz w:val="20"/>
        </w:rPr>
        <w:t>nasledujúce</w:t>
      </w:r>
      <w:r>
        <w:rPr>
          <w:spacing w:val="-5"/>
          <w:sz w:val="20"/>
        </w:rPr>
        <w:t xml:space="preserve"> </w:t>
      </w:r>
      <w:r>
        <w:rPr>
          <w:sz w:val="20"/>
        </w:rPr>
        <w:t>Občianskeho</w:t>
      </w:r>
      <w:r>
        <w:rPr>
          <w:spacing w:val="-4"/>
          <w:sz w:val="20"/>
        </w:rPr>
        <w:t xml:space="preserve"> </w:t>
      </w:r>
      <w:r>
        <w:rPr>
          <w:spacing w:val="-2"/>
          <w:sz w:val="20"/>
        </w:rPr>
        <w:t>zákonníka</w:t>
      </w:r>
    </w:p>
    <w:p w:rsidR="008410CC" w:rsidRDefault="00257BB2">
      <w:pPr>
        <w:spacing w:line="229" w:lineRule="exact"/>
        <w:ind w:left="285"/>
        <w:rPr>
          <w:sz w:val="20"/>
        </w:rPr>
      </w:pPr>
      <w:r>
        <w:rPr>
          <w:sz w:val="20"/>
          <w:vertAlign w:val="superscript"/>
        </w:rPr>
        <w:t>191</w:t>
      </w:r>
      <w:r>
        <w:rPr>
          <w:spacing w:val="-5"/>
          <w:sz w:val="20"/>
        </w:rPr>
        <w:t xml:space="preserve"> </w:t>
      </w:r>
      <w:r>
        <w:rPr>
          <w:sz w:val="20"/>
        </w:rPr>
        <w:t>odsek</w:t>
      </w:r>
      <w:r>
        <w:rPr>
          <w:spacing w:val="-5"/>
          <w:sz w:val="20"/>
        </w:rPr>
        <w:t xml:space="preserve"> </w:t>
      </w:r>
      <w:r>
        <w:rPr>
          <w:sz w:val="20"/>
        </w:rPr>
        <w:t>3</w:t>
      </w:r>
      <w:r>
        <w:rPr>
          <w:spacing w:val="-3"/>
          <w:sz w:val="20"/>
        </w:rPr>
        <w:t xml:space="preserve"> </w:t>
      </w:r>
      <w:r>
        <w:rPr>
          <w:sz w:val="20"/>
        </w:rPr>
        <w:t>tohto</w:t>
      </w:r>
      <w:r>
        <w:rPr>
          <w:spacing w:val="-3"/>
          <w:sz w:val="20"/>
        </w:rPr>
        <w:t xml:space="preserve"> </w:t>
      </w:r>
      <w:r>
        <w:rPr>
          <w:sz w:val="20"/>
        </w:rPr>
        <w:t>Článku</w:t>
      </w:r>
      <w:r>
        <w:rPr>
          <w:spacing w:val="-5"/>
          <w:sz w:val="20"/>
        </w:rPr>
        <w:t xml:space="preserve"> </w:t>
      </w:r>
      <w:r>
        <w:rPr>
          <w:sz w:val="20"/>
        </w:rPr>
        <w:t>týchto</w:t>
      </w:r>
      <w:r>
        <w:rPr>
          <w:spacing w:val="-3"/>
          <w:sz w:val="20"/>
        </w:rPr>
        <w:t xml:space="preserve"> </w:t>
      </w:r>
      <w:r>
        <w:rPr>
          <w:spacing w:val="-2"/>
          <w:sz w:val="20"/>
        </w:rPr>
        <w:t>Zásad</w:t>
      </w:r>
    </w:p>
    <w:p w:rsidR="008410CC" w:rsidRDefault="00257BB2">
      <w:pPr>
        <w:ind w:left="285"/>
        <w:rPr>
          <w:sz w:val="20"/>
        </w:rPr>
      </w:pPr>
      <w:r>
        <w:rPr>
          <w:sz w:val="20"/>
          <w:vertAlign w:val="superscript"/>
        </w:rPr>
        <w:t>192</w:t>
      </w:r>
      <w:r>
        <w:rPr>
          <w:spacing w:val="-5"/>
          <w:sz w:val="20"/>
        </w:rPr>
        <w:t xml:space="preserve"> </w:t>
      </w:r>
      <w:r>
        <w:rPr>
          <w:sz w:val="20"/>
        </w:rPr>
        <w:t>odsek</w:t>
      </w:r>
      <w:r>
        <w:rPr>
          <w:spacing w:val="-5"/>
          <w:sz w:val="20"/>
        </w:rPr>
        <w:t xml:space="preserve"> </w:t>
      </w:r>
      <w:r>
        <w:rPr>
          <w:sz w:val="20"/>
        </w:rPr>
        <w:t>3</w:t>
      </w:r>
      <w:r>
        <w:rPr>
          <w:spacing w:val="-3"/>
          <w:sz w:val="20"/>
        </w:rPr>
        <w:t xml:space="preserve"> </w:t>
      </w:r>
      <w:r>
        <w:rPr>
          <w:sz w:val="20"/>
        </w:rPr>
        <w:t>tohto</w:t>
      </w:r>
      <w:r>
        <w:rPr>
          <w:spacing w:val="-3"/>
          <w:sz w:val="20"/>
        </w:rPr>
        <w:t xml:space="preserve"> </w:t>
      </w:r>
      <w:r>
        <w:rPr>
          <w:sz w:val="20"/>
        </w:rPr>
        <w:t>Článku</w:t>
      </w:r>
      <w:r>
        <w:rPr>
          <w:spacing w:val="-5"/>
          <w:sz w:val="20"/>
        </w:rPr>
        <w:t xml:space="preserve"> </w:t>
      </w:r>
      <w:r>
        <w:rPr>
          <w:sz w:val="20"/>
        </w:rPr>
        <w:t>týchto</w:t>
      </w:r>
      <w:r>
        <w:rPr>
          <w:spacing w:val="-3"/>
          <w:sz w:val="20"/>
        </w:rPr>
        <w:t xml:space="preserve"> </w:t>
      </w:r>
      <w:r>
        <w:rPr>
          <w:spacing w:val="-2"/>
          <w:sz w:val="20"/>
        </w:rPr>
        <w:t>Zásad</w:t>
      </w:r>
    </w:p>
    <w:p w:rsidR="008410CC" w:rsidRDefault="00257BB2">
      <w:pPr>
        <w:ind w:left="285"/>
        <w:rPr>
          <w:sz w:val="20"/>
        </w:rPr>
      </w:pPr>
      <w:r>
        <w:rPr>
          <w:sz w:val="20"/>
          <w:vertAlign w:val="superscript"/>
        </w:rPr>
        <w:t>193</w:t>
      </w:r>
      <w:r>
        <w:rPr>
          <w:spacing w:val="-5"/>
          <w:sz w:val="20"/>
        </w:rPr>
        <w:t xml:space="preserve"> </w:t>
      </w:r>
      <w:r>
        <w:rPr>
          <w:sz w:val="20"/>
        </w:rPr>
        <w:t>odsek</w:t>
      </w:r>
      <w:r>
        <w:rPr>
          <w:spacing w:val="-5"/>
          <w:sz w:val="20"/>
        </w:rPr>
        <w:t xml:space="preserve"> </w:t>
      </w:r>
      <w:r>
        <w:rPr>
          <w:sz w:val="20"/>
        </w:rPr>
        <w:t>3</w:t>
      </w:r>
      <w:r>
        <w:rPr>
          <w:spacing w:val="-3"/>
          <w:sz w:val="20"/>
        </w:rPr>
        <w:t xml:space="preserve"> </w:t>
      </w:r>
      <w:r>
        <w:rPr>
          <w:sz w:val="20"/>
        </w:rPr>
        <w:t>tohto</w:t>
      </w:r>
      <w:r>
        <w:rPr>
          <w:spacing w:val="-3"/>
          <w:sz w:val="20"/>
        </w:rPr>
        <w:t xml:space="preserve"> </w:t>
      </w:r>
      <w:r>
        <w:rPr>
          <w:sz w:val="20"/>
        </w:rPr>
        <w:t>Článku</w:t>
      </w:r>
      <w:r>
        <w:rPr>
          <w:spacing w:val="-5"/>
          <w:sz w:val="20"/>
        </w:rPr>
        <w:t xml:space="preserve"> </w:t>
      </w:r>
      <w:r>
        <w:rPr>
          <w:sz w:val="20"/>
        </w:rPr>
        <w:t>týchto</w:t>
      </w:r>
      <w:r>
        <w:rPr>
          <w:spacing w:val="-3"/>
          <w:sz w:val="20"/>
        </w:rPr>
        <w:t xml:space="preserve"> </w:t>
      </w:r>
      <w:r>
        <w:rPr>
          <w:spacing w:val="-2"/>
          <w:sz w:val="20"/>
        </w:rPr>
        <w:t>Zásad</w:t>
      </w:r>
    </w:p>
    <w:p w:rsidR="008410CC" w:rsidRDefault="00257BB2">
      <w:pPr>
        <w:spacing w:before="1"/>
        <w:ind w:left="285"/>
        <w:rPr>
          <w:sz w:val="20"/>
        </w:rPr>
      </w:pPr>
      <w:r>
        <w:rPr>
          <w:sz w:val="20"/>
          <w:vertAlign w:val="superscript"/>
        </w:rPr>
        <w:t>194</w:t>
      </w:r>
      <w:r>
        <w:rPr>
          <w:spacing w:val="-6"/>
          <w:sz w:val="20"/>
        </w:rPr>
        <w:t xml:space="preserve"> </w:t>
      </w:r>
      <w:r>
        <w:rPr>
          <w:sz w:val="20"/>
        </w:rPr>
        <w:t>§</w:t>
      </w:r>
      <w:r>
        <w:rPr>
          <w:spacing w:val="-4"/>
          <w:sz w:val="20"/>
        </w:rPr>
        <w:t xml:space="preserve"> </w:t>
      </w:r>
      <w:r>
        <w:rPr>
          <w:sz w:val="20"/>
        </w:rPr>
        <w:t>558</w:t>
      </w:r>
      <w:r>
        <w:rPr>
          <w:spacing w:val="-5"/>
          <w:sz w:val="20"/>
        </w:rPr>
        <w:t xml:space="preserve"> </w:t>
      </w:r>
      <w:r>
        <w:rPr>
          <w:sz w:val="20"/>
        </w:rPr>
        <w:t>Občianskeho</w:t>
      </w:r>
      <w:r>
        <w:rPr>
          <w:spacing w:val="-5"/>
          <w:sz w:val="20"/>
        </w:rPr>
        <w:t xml:space="preserve"> </w:t>
      </w:r>
      <w:r>
        <w:rPr>
          <w:sz w:val="20"/>
        </w:rPr>
        <w:t>zákonníka,</w:t>
      </w:r>
      <w:r>
        <w:rPr>
          <w:spacing w:val="-4"/>
          <w:sz w:val="20"/>
        </w:rPr>
        <w:t xml:space="preserve"> </w:t>
      </w:r>
      <w:r>
        <w:rPr>
          <w:sz w:val="20"/>
        </w:rPr>
        <w:t>§</w:t>
      </w:r>
      <w:r>
        <w:rPr>
          <w:spacing w:val="-5"/>
          <w:sz w:val="20"/>
        </w:rPr>
        <w:t xml:space="preserve"> </w:t>
      </w:r>
      <w:r>
        <w:rPr>
          <w:sz w:val="20"/>
        </w:rPr>
        <w:t>323</w:t>
      </w:r>
      <w:r>
        <w:rPr>
          <w:spacing w:val="-4"/>
          <w:sz w:val="20"/>
        </w:rPr>
        <w:t xml:space="preserve"> </w:t>
      </w:r>
      <w:r>
        <w:rPr>
          <w:sz w:val="20"/>
        </w:rPr>
        <w:t>Obchodného</w:t>
      </w:r>
      <w:r>
        <w:rPr>
          <w:spacing w:val="-5"/>
          <w:sz w:val="20"/>
        </w:rPr>
        <w:t xml:space="preserve"> </w:t>
      </w:r>
      <w:r>
        <w:rPr>
          <w:spacing w:val="-2"/>
          <w:sz w:val="20"/>
        </w:rPr>
        <w:t>zákonníka</w:t>
      </w:r>
    </w:p>
    <w:p w:rsidR="008410CC" w:rsidRDefault="00257BB2">
      <w:pPr>
        <w:spacing w:before="1"/>
        <w:ind w:left="285"/>
        <w:rPr>
          <w:sz w:val="20"/>
        </w:rPr>
      </w:pPr>
      <w:r>
        <w:rPr>
          <w:sz w:val="20"/>
          <w:vertAlign w:val="superscript"/>
        </w:rPr>
        <w:t>195</w:t>
      </w:r>
      <w:r>
        <w:rPr>
          <w:spacing w:val="23"/>
          <w:sz w:val="20"/>
        </w:rPr>
        <w:t xml:space="preserve"> </w:t>
      </w:r>
      <w:r>
        <w:rPr>
          <w:sz w:val="20"/>
        </w:rPr>
        <w:t>zákon</w:t>
      </w:r>
      <w:r>
        <w:rPr>
          <w:spacing w:val="22"/>
          <w:sz w:val="20"/>
        </w:rPr>
        <w:t xml:space="preserve"> </w:t>
      </w:r>
      <w:r>
        <w:rPr>
          <w:sz w:val="20"/>
        </w:rPr>
        <w:t>č.</w:t>
      </w:r>
      <w:r>
        <w:rPr>
          <w:spacing w:val="24"/>
          <w:sz w:val="20"/>
        </w:rPr>
        <w:t xml:space="preserve"> </w:t>
      </w:r>
      <w:r>
        <w:rPr>
          <w:sz w:val="20"/>
        </w:rPr>
        <w:t>563/2009</w:t>
      </w:r>
      <w:r>
        <w:rPr>
          <w:spacing w:val="24"/>
          <w:sz w:val="20"/>
        </w:rPr>
        <w:t xml:space="preserve"> </w:t>
      </w:r>
      <w:r>
        <w:rPr>
          <w:sz w:val="20"/>
        </w:rPr>
        <w:t>Z.</w:t>
      </w:r>
      <w:r>
        <w:rPr>
          <w:spacing w:val="27"/>
          <w:sz w:val="20"/>
        </w:rPr>
        <w:t xml:space="preserve"> </w:t>
      </w:r>
      <w:r>
        <w:rPr>
          <w:sz w:val="20"/>
        </w:rPr>
        <w:t>z.</w:t>
      </w:r>
      <w:r>
        <w:rPr>
          <w:spacing w:val="24"/>
          <w:sz w:val="20"/>
        </w:rPr>
        <w:t xml:space="preserve"> </w:t>
      </w:r>
      <w:r>
        <w:rPr>
          <w:sz w:val="20"/>
        </w:rPr>
        <w:t>o</w:t>
      </w:r>
      <w:r>
        <w:rPr>
          <w:spacing w:val="24"/>
          <w:sz w:val="20"/>
        </w:rPr>
        <w:t xml:space="preserve"> </w:t>
      </w:r>
      <w:r>
        <w:rPr>
          <w:sz w:val="20"/>
        </w:rPr>
        <w:t>správe</w:t>
      </w:r>
      <w:r>
        <w:rPr>
          <w:spacing w:val="23"/>
          <w:sz w:val="20"/>
        </w:rPr>
        <w:t xml:space="preserve"> </w:t>
      </w:r>
      <w:r>
        <w:rPr>
          <w:sz w:val="20"/>
        </w:rPr>
        <w:t>daní</w:t>
      </w:r>
      <w:r>
        <w:rPr>
          <w:spacing w:val="23"/>
          <w:sz w:val="20"/>
        </w:rPr>
        <w:t xml:space="preserve"> </w:t>
      </w:r>
      <w:r>
        <w:rPr>
          <w:sz w:val="20"/>
        </w:rPr>
        <w:t>(daňový</w:t>
      </w:r>
      <w:r>
        <w:rPr>
          <w:spacing w:val="20"/>
          <w:sz w:val="20"/>
        </w:rPr>
        <w:t xml:space="preserve"> </w:t>
      </w:r>
      <w:r>
        <w:rPr>
          <w:sz w:val="20"/>
        </w:rPr>
        <w:t>poriadok)</w:t>
      </w:r>
      <w:r>
        <w:rPr>
          <w:spacing w:val="24"/>
          <w:sz w:val="20"/>
        </w:rPr>
        <w:t xml:space="preserve"> </w:t>
      </w:r>
      <w:r>
        <w:rPr>
          <w:sz w:val="20"/>
        </w:rPr>
        <w:t>a</w:t>
      </w:r>
      <w:r>
        <w:rPr>
          <w:spacing w:val="23"/>
          <w:sz w:val="20"/>
        </w:rPr>
        <w:t xml:space="preserve"> </w:t>
      </w:r>
      <w:r>
        <w:rPr>
          <w:sz w:val="20"/>
        </w:rPr>
        <w:t>o</w:t>
      </w:r>
      <w:r>
        <w:rPr>
          <w:spacing w:val="24"/>
          <w:sz w:val="20"/>
        </w:rPr>
        <w:t xml:space="preserve"> </w:t>
      </w:r>
      <w:r>
        <w:rPr>
          <w:sz w:val="20"/>
        </w:rPr>
        <w:t>zmene</w:t>
      </w:r>
      <w:r>
        <w:rPr>
          <w:spacing w:val="23"/>
          <w:sz w:val="20"/>
        </w:rPr>
        <w:t xml:space="preserve"> </w:t>
      </w:r>
      <w:r>
        <w:rPr>
          <w:sz w:val="20"/>
        </w:rPr>
        <w:t>a</w:t>
      </w:r>
      <w:r>
        <w:rPr>
          <w:spacing w:val="23"/>
          <w:sz w:val="20"/>
        </w:rPr>
        <w:t xml:space="preserve"> </w:t>
      </w:r>
      <w:r>
        <w:rPr>
          <w:sz w:val="20"/>
        </w:rPr>
        <w:t>doplnení</w:t>
      </w:r>
      <w:r>
        <w:rPr>
          <w:spacing w:val="25"/>
          <w:sz w:val="20"/>
        </w:rPr>
        <w:t xml:space="preserve"> </w:t>
      </w:r>
      <w:r>
        <w:rPr>
          <w:sz w:val="20"/>
        </w:rPr>
        <w:t>niektorých</w:t>
      </w:r>
      <w:r>
        <w:rPr>
          <w:spacing w:val="22"/>
          <w:sz w:val="20"/>
        </w:rPr>
        <w:t xml:space="preserve"> </w:t>
      </w:r>
      <w:r>
        <w:rPr>
          <w:sz w:val="20"/>
        </w:rPr>
        <w:t>zákonov</w:t>
      </w:r>
      <w:r>
        <w:rPr>
          <w:spacing w:val="24"/>
          <w:sz w:val="20"/>
        </w:rPr>
        <w:t xml:space="preserve"> </w:t>
      </w:r>
      <w:r>
        <w:rPr>
          <w:sz w:val="20"/>
        </w:rPr>
        <w:t>v znení neskorších predpisov</w:t>
      </w:r>
    </w:p>
    <w:p w:rsidR="008410CC" w:rsidRDefault="008410CC">
      <w:pPr>
        <w:rPr>
          <w:sz w:val="20"/>
        </w:rPr>
        <w:sectPr w:rsidR="008410CC">
          <w:pgSz w:w="11910" w:h="16840"/>
          <w:pgMar w:top="1440" w:right="992" w:bottom="1220" w:left="1700" w:header="692" w:footer="1024" w:gutter="0"/>
          <w:cols w:space="708"/>
        </w:sectPr>
      </w:pPr>
    </w:p>
    <w:p w:rsidR="008410CC" w:rsidRDefault="00257BB2">
      <w:pPr>
        <w:spacing w:before="114"/>
        <w:ind w:left="285"/>
        <w:rPr>
          <w:b/>
        </w:rPr>
      </w:pPr>
      <w:r>
        <w:rPr>
          <w:b/>
        </w:rPr>
        <w:lastRenderedPageBreak/>
        <w:t>ČASŤ</w:t>
      </w:r>
      <w:r>
        <w:rPr>
          <w:b/>
          <w:spacing w:val="-6"/>
        </w:rPr>
        <w:t xml:space="preserve"> </w:t>
      </w:r>
      <w:r>
        <w:rPr>
          <w:b/>
          <w:spacing w:val="-4"/>
        </w:rPr>
        <w:t>ÔSMA</w:t>
      </w:r>
    </w:p>
    <w:p w:rsidR="008410CC" w:rsidRDefault="00257BB2">
      <w:pPr>
        <w:spacing w:before="33"/>
        <w:ind w:left="285"/>
        <w:rPr>
          <w:b/>
        </w:rPr>
      </w:pPr>
      <w:r>
        <w:rPr>
          <w:b/>
        </w:rPr>
        <w:t>VKLAD</w:t>
      </w:r>
      <w:r>
        <w:rPr>
          <w:b/>
          <w:spacing w:val="-6"/>
        </w:rPr>
        <w:t xml:space="preserve"> </w:t>
      </w:r>
      <w:r>
        <w:rPr>
          <w:b/>
        </w:rPr>
        <w:t>MAJETKU</w:t>
      </w:r>
      <w:r>
        <w:rPr>
          <w:b/>
          <w:spacing w:val="-6"/>
        </w:rPr>
        <w:t xml:space="preserve"> </w:t>
      </w:r>
      <w:r>
        <w:rPr>
          <w:b/>
        </w:rPr>
        <w:t>OBCE</w:t>
      </w:r>
      <w:r>
        <w:rPr>
          <w:b/>
          <w:spacing w:val="-6"/>
        </w:rPr>
        <w:t xml:space="preserve"> </w:t>
      </w:r>
      <w:r>
        <w:rPr>
          <w:b/>
        </w:rPr>
        <w:t>DO</w:t>
      </w:r>
      <w:r>
        <w:rPr>
          <w:b/>
          <w:spacing w:val="-4"/>
        </w:rPr>
        <w:t xml:space="preserve"> </w:t>
      </w:r>
      <w:r>
        <w:rPr>
          <w:b/>
        </w:rPr>
        <w:t>OBCHODNEJ</w:t>
      </w:r>
      <w:r>
        <w:rPr>
          <w:b/>
          <w:spacing w:val="-3"/>
        </w:rPr>
        <w:t xml:space="preserve"> </w:t>
      </w:r>
      <w:r>
        <w:rPr>
          <w:b/>
          <w:spacing w:val="-2"/>
        </w:rPr>
        <w:t>SPOLO</w:t>
      </w:r>
      <w:r>
        <w:rPr>
          <w:spacing w:val="-2"/>
        </w:rPr>
        <w:t>Č</w:t>
      </w:r>
      <w:r>
        <w:rPr>
          <w:b/>
          <w:spacing w:val="-2"/>
        </w:rPr>
        <w:t>NOSTI</w:t>
      </w:r>
    </w:p>
    <w:p w:rsidR="008410CC" w:rsidRDefault="008410CC">
      <w:pPr>
        <w:pStyle w:val="Zkladntext"/>
        <w:ind w:left="0" w:firstLine="0"/>
        <w:jc w:val="left"/>
        <w:rPr>
          <w:b/>
        </w:rPr>
      </w:pPr>
    </w:p>
    <w:p w:rsidR="008410CC" w:rsidRDefault="008410CC">
      <w:pPr>
        <w:pStyle w:val="Zkladntext"/>
        <w:spacing w:before="119"/>
        <w:ind w:left="0" w:firstLine="0"/>
        <w:jc w:val="left"/>
        <w:rPr>
          <w:b/>
        </w:rPr>
      </w:pPr>
    </w:p>
    <w:p w:rsidR="008410CC" w:rsidRDefault="00257BB2">
      <w:pPr>
        <w:ind w:left="285"/>
        <w:rPr>
          <w:b/>
        </w:rPr>
      </w:pPr>
      <w:r>
        <w:rPr>
          <w:b/>
        </w:rPr>
        <w:t>Článok</w:t>
      </w:r>
      <w:r>
        <w:rPr>
          <w:b/>
          <w:spacing w:val="-6"/>
        </w:rPr>
        <w:t xml:space="preserve"> </w:t>
      </w:r>
      <w:r>
        <w:rPr>
          <w:b/>
          <w:spacing w:val="-5"/>
        </w:rPr>
        <w:t>29</w:t>
      </w:r>
    </w:p>
    <w:p w:rsidR="008410CC" w:rsidRDefault="00257BB2">
      <w:pPr>
        <w:spacing w:before="37"/>
        <w:ind w:left="285"/>
        <w:rPr>
          <w:b/>
        </w:rPr>
      </w:pPr>
      <w:r>
        <w:rPr>
          <w:b/>
        </w:rPr>
        <w:t>Spoločné</w:t>
      </w:r>
      <w:r>
        <w:rPr>
          <w:b/>
          <w:spacing w:val="-8"/>
        </w:rPr>
        <w:t xml:space="preserve"> </w:t>
      </w:r>
      <w:r>
        <w:rPr>
          <w:b/>
        </w:rPr>
        <w:t>ustanovenia</w:t>
      </w:r>
      <w:r>
        <w:rPr>
          <w:b/>
          <w:spacing w:val="-5"/>
        </w:rPr>
        <w:t xml:space="preserve"> </w:t>
      </w:r>
      <w:r>
        <w:rPr>
          <w:b/>
        </w:rPr>
        <w:t>pre</w:t>
      </w:r>
      <w:r>
        <w:rPr>
          <w:b/>
          <w:spacing w:val="-7"/>
        </w:rPr>
        <w:t xml:space="preserve"> </w:t>
      </w:r>
      <w:r>
        <w:rPr>
          <w:b/>
        </w:rPr>
        <w:t>vklad</w:t>
      </w:r>
      <w:r>
        <w:rPr>
          <w:b/>
          <w:spacing w:val="-7"/>
        </w:rPr>
        <w:t xml:space="preserve"> </w:t>
      </w:r>
      <w:r>
        <w:rPr>
          <w:b/>
        </w:rPr>
        <w:t>majetku</w:t>
      </w:r>
      <w:r>
        <w:rPr>
          <w:b/>
          <w:spacing w:val="-6"/>
        </w:rPr>
        <w:t xml:space="preserve"> </w:t>
      </w:r>
      <w:r>
        <w:rPr>
          <w:b/>
        </w:rPr>
        <w:t>obce</w:t>
      </w:r>
      <w:r>
        <w:rPr>
          <w:b/>
          <w:spacing w:val="-5"/>
        </w:rPr>
        <w:t xml:space="preserve"> </w:t>
      </w:r>
      <w:r>
        <w:rPr>
          <w:b/>
        </w:rPr>
        <w:t>do</w:t>
      </w:r>
      <w:r>
        <w:rPr>
          <w:b/>
          <w:spacing w:val="-6"/>
        </w:rPr>
        <w:t xml:space="preserve"> </w:t>
      </w:r>
      <w:r>
        <w:rPr>
          <w:b/>
        </w:rPr>
        <w:t>obchodnej</w:t>
      </w:r>
      <w:r>
        <w:rPr>
          <w:b/>
          <w:spacing w:val="-6"/>
        </w:rPr>
        <w:t xml:space="preserve"> </w:t>
      </w:r>
      <w:r>
        <w:rPr>
          <w:b/>
          <w:spacing w:val="-2"/>
        </w:rPr>
        <w:t>spoločnosti</w:t>
      </w:r>
    </w:p>
    <w:p w:rsidR="008410CC" w:rsidRDefault="00257BB2">
      <w:pPr>
        <w:pStyle w:val="Odsekzoznamu"/>
        <w:numPr>
          <w:ilvl w:val="0"/>
          <w:numId w:val="6"/>
        </w:numPr>
        <w:tabs>
          <w:tab w:val="left" w:pos="1137"/>
        </w:tabs>
        <w:spacing w:before="33" w:line="278" w:lineRule="auto"/>
        <w:ind w:right="134"/>
      </w:pPr>
      <w:r>
        <w:t>Obec</w:t>
      </w:r>
      <w:r>
        <w:rPr>
          <w:spacing w:val="80"/>
        </w:rPr>
        <w:t xml:space="preserve"> </w:t>
      </w:r>
      <w:r>
        <w:t>je</w:t>
      </w:r>
      <w:r>
        <w:rPr>
          <w:spacing w:val="80"/>
        </w:rPr>
        <w:t xml:space="preserve"> </w:t>
      </w:r>
      <w:r>
        <w:t>pri</w:t>
      </w:r>
      <w:r>
        <w:rPr>
          <w:spacing w:val="80"/>
        </w:rPr>
        <w:t xml:space="preserve"> </w:t>
      </w:r>
      <w:r>
        <w:t>výkone</w:t>
      </w:r>
      <w:r>
        <w:rPr>
          <w:spacing w:val="80"/>
        </w:rPr>
        <w:t xml:space="preserve"> </w:t>
      </w:r>
      <w:r>
        <w:t>samosprávy</w:t>
      </w:r>
      <w:r>
        <w:rPr>
          <w:spacing w:val="80"/>
        </w:rPr>
        <w:t xml:space="preserve"> </w:t>
      </w:r>
      <w:r>
        <w:t>osobou</w:t>
      </w:r>
      <w:r>
        <w:rPr>
          <w:spacing w:val="80"/>
        </w:rPr>
        <w:t xml:space="preserve"> </w:t>
      </w:r>
      <w:r>
        <w:t>oprávnenou</w:t>
      </w:r>
      <w:r>
        <w:rPr>
          <w:spacing w:val="80"/>
        </w:rPr>
        <w:t xml:space="preserve"> </w:t>
      </w:r>
      <w:r>
        <w:t>založiť,</w:t>
      </w:r>
      <w:r>
        <w:rPr>
          <w:spacing w:val="80"/>
        </w:rPr>
        <w:t xml:space="preserve"> </w:t>
      </w:r>
      <w:r>
        <w:t>zrušiť</w:t>
      </w:r>
      <w:r>
        <w:rPr>
          <w:spacing w:val="80"/>
        </w:rPr>
        <w:t xml:space="preserve"> </w:t>
      </w:r>
      <w:r>
        <w:t>a kontrolovať obchodnú spoločnosť.</w:t>
      </w:r>
      <w:r>
        <w:rPr>
          <w:vertAlign w:val="superscript"/>
        </w:rPr>
        <w:t>196</w:t>
      </w:r>
    </w:p>
    <w:p w:rsidR="008410CC" w:rsidRDefault="00257BB2">
      <w:pPr>
        <w:pStyle w:val="Odsekzoznamu"/>
        <w:numPr>
          <w:ilvl w:val="0"/>
          <w:numId w:val="6"/>
        </w:numPr>
        <w:tabs>
          <w:tab w:val="left" w:pos="1137"/>
        </w:tabs>
        <w:spacing w:line="276" w:lineRule="auto"/>
        <w:ind w:right="137"/>
      </w:pPr>
      <w:r>
        <w:t>Právne</w:t>
      </w:r>
      <w:r>
        <w:rPr>
          <w:spacing w:val="80"/>
        </w:rPr>
        <w:t xml:space="preserve"> </w:t>
      </w:r>
      <w:r>
        <w:t>postavenie</w:t>
      </w:r>
      <w:r>
        <w:rPr>
          <w:spacing w:val="80"/>
        </w:rPr>
        <w:t xml:space="preserve"> </w:t>
      </w:r>
      <w:r>
        <w:t>obchodnej</w:t>
      </w:r>
      <w:r>
        <w:rPr>
          <w:spacing w:val="80"/>
        </w:rPr>
        <w:t xml:space="preserve"> </w:t>
      </w:r>
      <w:r>
        <w:t>spoločnosti</w:t>
      </w:r>
      <w:r>
        <w:rPr>
          <w:spacing w:val="80"/>
        </w:rPr>
        <w:t xml:space="preserve"> </w:t>
      </w:r>
      <w:r>
        <w:t>a</w:t>
      </w:r>
      <w:r>
        <w:rPr>
          <w:spacing w:val="-1"/>
        </w:rPr>
        <w:t xml:space="preserve"> </w:t>
      </w:r>
      <w:r>
        <w:t>súvisiace</w:t>
      </w:r>
      <w:r>
        <w:rPr>
          <w:spacing w:val="80"/>
        </w:rPr>
        <w:t xml:space="preserve"> </w:t>
      </w:r>
      <w:r>
        <w:t>vzťahy</w:t>
      </w:r>
      <w:r>
        <w:rPr>
          <w:spacing w:val="80"/>
        </w:rPr>
        <w:t xml:space="preserve"> </w:t>
      </w:r>
      <w:r>
        <w:t>upravujú</w:t>
      </w:r>
      <w:r>
        <w:rPr>
          <w:spacing w:val="80"/>
        </w:rPr>
        <w:t xml:space="preserve"> </w:t>
      </w:r>
      <w:r>
        <w:t>ustanovenia osobitných predpisov.</w:t>
      </w:r>
      <w:r>
        <w:rPr>
          <w:vertAlign w:val="superscript"/>
        </w:rPr>
        <w:t>197</w:t>
      </w:r>
    </w:p>
    <w:p w:rsidR="008410CC" w:rsidRDefault="00257BB2">
      <w:pPr>
        <w:pStyle w:val="Odsekzoznamu"/>
        <w:numPr>
          <w:ilvl w:val="0"/>
          <w:numId w:val="6"/>
        </w:numPr>
        <w:tabs>
          <w:tab w:val="left" w:pos="1137"/>
        </w:tabs>
        <w:spacing w:line="276" w:lineRule="auto"/>
        <w:ind w:right="139"/>
      </w:pPr>
      <w:r>
        <w:t>Pri</w:t>
      </w:r>
      <w:r>
        <w:rPr>
          <w:spacing w:val="39"/>
        </w:rPr>
        <w:t xml:space="preserve"> </w:t>
      </w:r>
      <w:r>
        <w:t>nakladaní</w:t>
      </w:r>
      <w:r>
        <w:rPr>
          <w:spacing w:val="38"/>
        </w:rPr>
        <w:t xml:space="preserve"> </w:t>
      </w:r>
      <w:r>
        <w:t>s majetkovými</w:t>
      </w:r>
      <w:r>
        <w:rPr>
          <w:spacing w:val="38"/>
        </w:rPr>
        <w:t xml:space="preserve"> </w:t>
      </w:r>
      <w:r>
        <w:t>podielmi</w:t>
      </w:r>
      <w:r>
        <w:rPr>
          <w:spacing w:val="38"/>
        </w:rPr>
        <w:t xml:space="preserve"> </w:t>
      </w:r>
      <w:r>
        <w:t>na</w:t>
      </w:r>
      <w:r>
        <w:rPr>
          <w:spacing w:val="38"/>
        </w:rPr>
        <w:t xml:space="preserve"> </w:t>
      </w:r>
      <w:r>
        <w:t>právnických</w:t>
      </w:r>
      <w:r>
        <w:rPr>
          <w:spacing w:val="38"/>
        </w:rPr>
        <w:t xml:space="preserve"> </w:t>
      </w:r>
      <w:r>
        <w:t>osobách,</w:t>
      </w:r>
      <w:r>
        <w:rPr>
          <w:spacing w:val="37"/>
        </w:rPr>
        <w:t xml:space="preserve"> </w:t>
      </w:r>
      <w:r>
        <w:t>dôsledkom</w:t>
      </w:r>
      <w:r>
        <w:rPr>
          <w:spacing w:val="36"/>
        </w:rPr>
        <w:t xml:space="preserve"> </w:t>
      </w:r>
      <w:r>
        <w:t>ktorého</w:t>
      </w:r>
      <w:r>
        <w:rPr>
          <w:spacing w:val="35"/>
        </w:rPr>
        <w:t xml:space="preserve"> </w:t>
      </w:r>
      <w:r>
        <w:t>je zmena vlastníctva postupuje obec v súlade s ustanoveniami osobitného predpisu.</w:t>
      </w:r>
      <w:r>
        <w:rPr>
          <w:vertAlign w:val="superscript"/>
        </w:rPr>
        <w:t>198</w:t>
      </w:r>
    </w:p>
    <w:p w:rsidR="008410CC" w:rsidRDefault="008410CC">
      <w:pPr>
        <w:pStyle w:val="Zkladntext"/>
        <w:spacing w:before="39"/>
        <w:ind w:left="0" w:firstLine="0"/>
        <w:jc w:val="left"/>
      </w:pPr>
    </w:p>
    <w:p w:rsidR="008410CC" w:rsidRDefault="00257BB2">
      <w:pPr>
        <w:ind w:left="285"/>
        <w:jc w:val="both"/>
        <w:rPr>
          <w:b/>
        </w:rPr>
      </w:pPr>
      <w:r>
        <w:rPr>
          <w:b/>
        </w:rPr>
        <w:t>Článok</w:t>
      </w:r>
      <w:r>
        <w:rPr>
          <w:b/>
          <w:spacing w:val="-6"/>
        </w:rPr>
        <w:t xml:space="preserve"> </w:t>
      </w:r>
      <w:r>
        <w:rPr>
          <w:b/>
          <w:spacing w:val="-5"/>
        </w:rPr>
        <w:t>30</w:t>
      </w:r>
    </w:p>
    <w:p w:rsidR="008410CC" w:rsidRDefault="00257BB2">
      <w:pPr>
        <w:spacing w:before="38"/>
        <w:ind w:left="285"/>
        <w:jc w:val="both"/>
        <w:rPr>
          <w:b/>
        </w:rPr>
      </w:pPr>
      <w:r>
        <w:rPr>
          <w:b/>
        </w:rPr>
        <w:t>Príslušnosť</w:t>
      </w:r>
      <w:r>
        <w:rPr>
          <w:b/>
          <w:spacing w:val="-7"/>
        </w:rPr>
        <w:t xml:space="preserve"> </w:t>
      </w:r>
      <w:r>
        <w:rPr>
          <w:b/>
        </w:rPr>
        <w:t>orgánov</w:t>
      </w:r>
      <w:r>
        <w:rPr>
          <w:b/>
          <w:spacing w:val="-4"/>
        </w:rPr>
        <w:t xml:space="preserve"> </w:t>
      </w:r>
      <w:r>
        <w:rPr>
          <w:b/>
        </w:rPr>
        <w:t>obce</w:t>
      </w:r>
      <w:r>
        <w:rPr>
          <w:b/>
          <w:spacing w:val="-5"/>
        </w:rPr>
        <w:t xml:space="preserve"> </w:t>
      </w:r>
      <w:r>
        <w:rPr>
          <w:b/>
        </w:rPr>
        <w:t>pre</w:t>
      </w:r>
      <w:r>
        <w:rPr>
          <w:b/>
          <w:spacing w:val="-4"/>
        </w:rPr>
        <w:t xml:space="preserve"> </w:t>
      </w:r>
      <w:r>
        <w:rPr>
          <w:b/>
        </w:rPr>
        <w:t>vklad</w:t>
      </w:r>
      <w:r>
        <w:rPr>
          <w:b/>
          <w:spacing w:val="-4"/>
        </w:rPr>
        <w:t xml:space="preserve"> </w:t>
      </w:r>
      <w:r>
        <w:rPr>
          <w:b/>
        </w:rPr>
        <w:t>majetku</w:t>
      </w:r>
      <w:r>
        <w:rPr>
          <w:b/>
          <w:spacing w:val="-4"/>
        </w:rPr>
        <w:t xml:space="preserve"> </w:t>
      </w:r>
      <w:r>
        <w:rPr>
          <w:b/>
        </w:rPr>
        <w:t>obce</w:t>
      </w:r>
      <w:r>
        <w:rPr>
          <w:b/>
          <w:spacing w:val="-4"/>
        </w:rPr>
        <w:t xml:space="preserve"> </w:t>
      </w:r>
      <w:r>
        <w:rPr>
          <w:b/>
        </w:rPr>
        <w:t>do</w:t>
      </w:r>
      <w:r>
        <w:rPr>
          <w:b/>
          <w:spacing w:val="-4"/>
        </w:rPr>
        <w:t xml:space="preserve"> </w:t>
      </w:r>
      <w:r>
        <w:rPr>
          <w:b/>
        </w:rPr>
        <w:t>obchodnej</w:t>
      </w:r>
      <w:r>
        <w:rPr>
          <w:b/>
          <w:spacing w:val="-4"/>
        </w:rPr>
        <w:t xml:space="preserve"> </w:t>
      </w:r>
      <w:r>
        <w:rPr>
          <w:b/>
          <w:spacing w:val="-2"/>
        </w:rPr>
        <w:t>spoločnosti</w:t>
      </w:r>
    </w:p>
    <w:p w:rsidR="008410CC" w:rsidRDefault="00257BB2">
      <w:pPr>
        <w:pStyle w:val="Odsekzoznamu"/>
        <w:numPr>
          <w:ilvl w:val="0"/>
          <w:numId w:val="5"/>
        </w:numPr>
        <w:tabs>
          <w:tab w:val="left" w:pos="1135"/>
          <w:tab w:val="left" w:pos="1137"/>
        </w:tabs>
        <w:spacing w:before="33" w:line="278" w:lineRule="auto"/>
        <w:ind w:right="138"/>
        <w:jc w:val="both"/>
      </w:pPr>
      <w:r>
        <w:t>Obecnému zastupiteľstvu obce je prijatím uznesenia nadpolovičnou väčšinou hlasov prítomných poslancov obecného zastupiteľstva obce vyhradené rozhodovať o:</w:t>
      </w:r>
    </w:p>
    <w:p w:rsidR="008410CC" w:rsidRDefault="00257BB2">
      <w:pPr>
        <w:pStyle w:val="Odsekzoznamu"/>
        <w:numPr>
          <w:ilvl w:val="1"/>
          <w:numId w:val="5"/>
        </w:numPr>
        <w:tabs>
          <w:tab w:val="left" w:pos="1416"/>
        </w:tabs>
        <w:spacing w:line="249" w:lineRule="exact"/>
        <w:ind w:left="1416" w:hanging="279"/>
        <w:jc w:val="both"/>
      </w:pPr>
      <w:r>
        <w:t>založení</w:t>
      </w:r>
      <w:r>
        <w:rPr>
          <w:spacing w:val="-4"/>
        </w:rPr>
        <w:t xml:space="preserve"> </w:t>
      </w:r>
      <w:r>
        <w:t>a</w:t>
      </w:r>
      <w:r>
        <w:rPr>
          <w:spacing w:val="-3"/>
        </w:rPr>
        <w:t xml:space="preserve"> </w:t>
      </w:r>
      <w:r>
        <w:t>zrušení</w:t>
      </w:r>
      <w:r>
        <w:rPr>
          <w:spacing w:val="-5"/>
        </w:rPr>
        <w:t xml:space="preserve"> </w:t>
      </w:r>
      <w:r>
        <w:t>obchodnej</w:t>
      </w:r>
      <w:r>
        <w:rPr>
          <w:spacing w:val="-1"/>
        </w:rPr>
        <w:t xml:space="preserve"> </w:t>
      </w:r>
      <w:r>
        <w:rPr>
          <w:spacing w:val="-2"/>
        </w:rPr>
        <w:t>spoločnosti,</w:t>
      </w:r>
      <w:r>
        <w:rPr>
          <w:spacing w:val="-2"/>
          <w:vertAlign w:val="superscript"/>
        </w:rPr>
        <w:t>199</w:t>
      </w:r>
    </w:p>
    <w:p w:rsidR="008410CC" w:rsidRDefault="00257BB2">
      <w:pPr>
        <w:pStyle w:val="Odsekzoznamu"/>
        <w:numPr>
          <w:ilvl w:val="1"/>
          <w:numId w:val="5"/>
        </w:numPr>
        <w:tabs>
          <w:tab w:val="left" w:pos="1416"/>
          <w:tab w:val="left" w:pos="1418"/>
        </w:tabs>
        <w:spacing w:before="37" w:line="276" w:lineRule="auto"/>
        <w:ind w:right="141"/>
        <w:jc w:val="both"/>
      </w:pPr>
      <w:r>
        <w:t>schválení zástupcov obce do štatutárnych a kontrolných orgánov obchodnej spoločnosti;</w:t>
      </w:r>
      <w:r>
        <w:rPr>
          <w:vertAlign w:val="superscript"/>
        </w:rPr>
        <w:t>200</w:t>
      </w:r>
      <w:r>
        <w:t xml:space="preserve"> schválenie zástupcov obce do štatutárnych a kontrolných orgánov obchodnej spoločnosti nie je podmienené návrhom starostu obce,</w:t>
      </w:r>
    </w:p>
    <w:p w:rsidR="008410CC" w:rsidRDefault="00257BB2">
      <w:pPr>
        <w:pStyle w:val="Odsekzoznamu"/>
        <w:numPr>
          <w:ilvl w:val="1"/>
          <w:numId w:val="5"/>
        </w:numPr>
        <w:tabs>
          <w:tab w:val="left" w:pos="1416"/>
          <w:tab w:val="left" w:pos="1418"/>
        </w:tabs>
        <w:spacing w:before="1" w:line="276" w:lineRule="auto"/>
        <w:ind w:right="137"/>
        <w:jc w:val="both"/>
      </w:pPr>
      <w:r>
        <w:t>schválení majetkovej účasti obce v</w:t>
      </w:r>
      <w:r>
        <w:rPr>
          <w:spacing w:val="-2"/>
        </w:rPr>
        <w:t xml:space="preserve"> </w:t>
      </w:r>
      <w:r>
        <w:t xml:space="preserve">zakladanej, alebo v existujúcej obchodnej </w:t>
      </w:r>
      <w:r>
        <w:rPr>
          <w:spacing w:val="-2"/>
        </w:rPr>
        <w:t>spoločnosti.</w:t>
      </w:r>
      <w:r>
        <w:rPr>
          <w:spacing w:val="-2"/>
          <w:vertAlign w:val="superscript"/>
        </w:rPr>
        <w:t>201</w:t>
      </w:r>
    </w:p>
    <w:p w:rsidR="008410CC" w:rsidRDefault="00257BB2">
      <w:pPr>
        <w:pStyle w:val="Odsekzoznamu"/>
        <w:numPr>
          <w:ilvl w:val="0"/>
          <w:numId w:val="5"/>
        </w:numPr>
        <w:tabs>
          <w:tab w:val="left" w:pos="1135"/>
          <w:tab w:val="left" w:pos="1137"/>
        </w:tabs>
        <w:spacing w:line="276" w:lineRule="auto"/>
        <w:ind w:right="134"/>
        <w:jc w:val="both"/>
      </w:pPr>
      <w:r>
        <w:t>Starosta obce ako predstaviteľ obce a najvyšší výkonný orgán obce</w:t>
      </w:r>
      <w:r>
        <w:rPr>
          <w:spacing w:val="40"/>
        </w:rPr>
        <w:t xml:space="preserve"> </w:t>
      </w:r>
      <w:r>
        <w:t>vykonáva pôsobnosť valného zhromaždenia obchodnej spoločnosti, ktorej je obec jediným spoločníkom alebo akcionárom. Ak je obec jedným zo spoločníkov alebo akcionárov obchodnej spoločnosti, starosta obce je zástupcom obce na valnom zhromaždení obchodnej spoločnosti.</w:t>
      </w:r>
    </w:p>
    <w:p w:rsidR="008410CC" w:rsidRDefault="00257BB2">
      <w:pPr>
        <w:pStyle w:val="Odsekzoznamu"/>
        <w:numPr>
          <w:ilvl w:val="0"/>
          <w:numId w:val="5"/>
        </w:numPr>
        <w:tabs>
          <w:tab w:val="left" w:pos="1135"/>
          <w:tab w:val="left" w:pos="1137"/>
        </w:tabs>
        <w:spacing w:line="276" w:lineRule="auto"/>
        <w:ind w:right="136"/>
        <w:jc w:val="both"/>
      </w:pPr>
      <w:r>
        <w:t>Príslušnosť</w:t>
      </w:r>
      <w:r>
        <w:rPr>
          <w:spacing w:val="-3"/>
        </w:rPr>
        <w:t xml:space="preserve"> </w:t>
      </w:r>
      <w:r>
        <w:t>orgánov</w:t>
      </w:r>
      <w:r>
        <w:rPr>
          <w:spacing w:val="-5"/>
        </w:rPr>
        <w:t xml:space="preserve"> </w:t>
      </w:r>
      <w:r>
        <w:t>obce</w:t>
      </w:r>
      <w:r>
        <w:rPr>
          <w:spacing w:val="-1"/>
        </w:rPr>
        <w:t xml:space="preserve"> </w:t>
      </w:r>
      <w:r w:rsidR="006249B2">
        <w:t>Babinec</w:t>
      </w:r>
      <w:r>
        <w:rPr>
          <w:spacing w:val="-2"/>
        </w:rPr>
        <w:t xml:space="preserve"> </w:t>
      </w:r>
      <w:r>
        <w:t>upravená</w:t>
      </w:r>
      <w:r>
        <w:rPr>
          <w:spacing w:val="-3"/>
        </w:rPr>
        <w:t xml:space="preserve"> </w:t>
      </w:r>
      <w:r>
        <w:t>ustanoveniami</w:t>
      </w:r>
      <w:r>
        <w:rPr>
          <w:spacing w:val="-2"/>
        </w:rPr>
        <w:t xml:space="preserve"> </w:t>
      </w:r>
      <w:r>
        <w:t>Článku</w:t>
      </w:r>
      <w:r>
        <w:rPr>
          <w:spacing w:val="-3"/>
        </w:rPr>
        <w:t xml:space="preserve"> </w:t>
      </w:r>
      <w:r>
        <w:t>4</w:t>
      </w:r>
      <w:r>
        <w:rPr>
          <w:spacing w:val="-3"/>
        </w:rPr>
        <w:t xml:space="preserve"> </w:t>
      </w:r>
      <w:r>
        <w:t>týchto</w:t>
      </w:r>
      <w:r>
        <w:rPr>
          <w:spacing w:val="-3"/>
        </w:rPr>
        <w:t xml:space="preserve"> </w:t>
      </w:r>
      <w:r>
        <w:t>Zásad nie je týmto Článkom dotknutá.</w:t>
      </w: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spacing w:before="118"/>
        <w:ind w:left="0" w:firstLine="0"/>
        <w:jc w:val="left"/>
      </w:pPr>
    </w:p>
    <w:p w:rsidR="008410CC" w:rsidRDefault="00257BB2">
      <w:pPr>
        <w:ind w:left="285"/>
        <w:rPr>
          <w:b/>
        </w:rPr>
      </w:pPr>
      <w:r>
        <w:rPr>
          <w:b/>
        </w:rPr>
        <w:t>ČASŤ</w:t>
      </w:r>
      <w:r>
        <w:rPr>
          <w:b/>
          <w:spacing w:val="-6"/>
        </w:rPr>
        <w:t xml:space="preserve"> </w:t>
      </w:r>
      <w:r>
        <w:rPr>
          <w:b/>
          <w:spacing w:val="-2"/>
        </w:rPr>
        <w:t>DEVIATA</w:t>
      </w:r>
    </w:p>
    <w:p w:rsidR="008410CC" w:rsidRDefault="00257BB2">
      <w:pPr>
        <w:spacing w:before="37"/>
        <w:ind w:left="285"/>
        <w:rPr>
          <w:b/>
        </w:rPr>
      </w:pPr>
      <w:r>
        <w:rPr>
          <w:b/>
        </w:rPr>
        <w:t>NAKLADANIE</w:t>
      </w:r>
      <w:r>
        <w:rPr>
          <w:b/>
          <w:spacing w:val="-7"/>
        </w:rPr>
        <w:t xml:space="preserve"> </w:t>
      </w:r>
      <w:r>
        <w:rPr>
          <w:b/>
        </w:rPr>
        <w:t>S</w:t>
      </w:r>
      <w:r>
        <w:rPr>
          <w:b/>
          <w:spacing w:val="-7"/>
        </w:rPr>
        <w:t xml:space="preserve"> </w:t>
      </w:r>
      <w:r>
        <w:rPr>
          <w:b/>
        </w:rPr>
        <w:t>CENNÝMI</w:t>
      </w:r>
      <w:r>
        <w:rPr>
          <w:b/>
          <w:spacing w:val="-7"/>
        </w:rPr>
        <w:t xml:space="preserve"> </w:t>
      </w:r>
      <w:r>
        <w:rPr>
          <w:b/>
          <w:spacing w:val="-2"/>
        </w:rPr>
        <w:t>PAPIERMI</w:t>
      </w:r>
    </w:p>
    <w:p w:rsidR="008410CC" w:rsidRDefault="008410CC">
      <w:pPr>
        <w:pStyle w:val="Zkladntext"/>
        <w:ind w:left="0" w:firstLine="0"/>
        <w:jc w:val="left"/>
        <w:rPr>
          <w:b/>
        </w:rPr>
      </w:pPr>
    </w:p>
    <w:p w:rsidR="008410CC" w:rsidRDefault="008410CC">
      <w:pPr>
        <w:pStyle w:val="Zkladntext"/>
        <w:spacing w:before="115"/>
        <w:ind w:left="0" w:firstLine="0"/>
        <w:jc w:val="left"/>
        <w:rPr>
          <w:b/>
        </w:rPr>
      </w:pPr>
    </w:p>
    <w:p w:rsidR="008410CC" w:rsidRDefault="00257BB2">
      <w:pPr>
        <w:spacing w:before="1"/>
        <w:ind w:left="285"/>
        <w:jc w:val="both"/>
        <w:rPr>
          <w:b/>
        </w:rPr>
      </w:pPr>
      <w:r>
        <w:rPr>
          <w:b/>
        </w:rPr>
        <w:t>Článok</w:t>
      </w:r>
      <w:r>
        <w:rPr>
          <w:b/>
          <w:spacing w:val="-6"/>
        </w:rPr>
        <w:t xml:space="preserve"> </w:t>
      </w:r>
      <w:r>
        <w:rPr>
          <w:b/>
          <w:spacing w:val="-5"/>
        </w:rPr>
        <w:t>31</w:t>
      </w:r>
    </w:p>
    <w:p w:rsidR="008410CC" w:rsidRDefault="00257BB2">
      <w:pPr>
        <w:pStyle w:val="Odsekzoznamu"/>
        <w:numPr>
          <w:ilvl w:val="0"/>
          <w:numId w:val="4"/>
        </w:numPr>
        <w:tabs>
          <w:tab w:val="left" w:pos="1135"/>
          <w:tab w:val="left" w:pos="1137"/>
        </w:tabs>
        <w:spacing w:before="32" w:line="276" w:lineRule="auto"/>
        <w:ind w:right="140"/>
        <w:jc w:val="both"/>
      </w:pPr>
      <w:r>
        <w:t>Obec</w:t>
      </w:r>
      <w:r>
        <w:rPr>
          <w:spacing w:val="-4"/>
        </w:rPr>
        <w:t xml:space="preserve"> </w:t>
      </w:r>
      <w:r>
        <w:t>je</w:t>
      </w:r>
      <w:r>
        <w:rPr>
          <w:spacing w:val="-4"/>
        </w:rPr>
        <w:t xml:space="preserve"> </w:t>
      </w:r>
      <w:r>
        <w:t>osobou</w:t>
      </w:r>
      <w:r>
        <w:rPr>
          <w:spacing w:val="-2"/>
        </w:rPr>
        <w:t xml:space="preserve"> </w:t>
      </w:r>
      <w:r>
        <w:t>oprávnenou</w:t>
      </w:r>
      <w:r>
        <w:rPr>
          <w:spacing w:val="-2"/>
        </w:rPr>
        <w:t xml:space="preserve"> </w:t>
      </w:r>
      <w:r>
        <w:t>vydať komunálne</w:t>
      </w:r>
      <w:r>
        <w:rPr>
          <w:spacing w:val="-2"/>
        </w:rPr>
        <w:t xml:space="preserve"> </w:t>
      </w:r>
      <w:r>
        <w:t>dlhopisy.</w:t>
      </w:r>
      <w:r>
        <w:rPr>
          <w:spacing w:val="-2"/>
        </w:rPr>
        <w:t xml:space="preserve"> </w:t>
      </w:r>
      <w:r>
        <w:t>Vydanie</w:t>
      </w:r>
      <w:r>
        <w:rPr>
          <w:spacing w:val="-2"/>
        </w:rPr>
        <w:t xml:space="preserve"> </w:t>
      </w:r>
      <w:r>
        <w:t>komunálnych</w:t>
      </w:r>
      <w:r>
        <w:rPr>
          <w:spacing w:val="-2"/>
        </w:rPr>
        <w:t xml:space="preserve"> </w:t>
      </w:r>
      <w:r>
        <w:t>dlhopisov krytých majetkom obce je jedným z investičných nástrojov obce, výnos dlhopisov ako jeden zo zdrojov do rozpočtu obce môže obec použiť na plnenie samosprávnych úloh.</w:t>
      </w:r>
    </w:p>
    <w:p w:rsidR="008410CC" w:rsidRDefault="00257BB2">
      <w:pPr>
        <w:pStyle w:val="Odsekzoznamu"/>
        <w:numPr>
          <w:ilvl w:val="0"/>
          <w:numId w:val="4"/>
        </w:numPr>
        <w:tabs>
          <w:tab w:val="left" w:pos="1135"/>
          <w:tab w:val="left" w:pos="1137"/>
        </w:tabs>
        <w:spacing w:before="1" w:line="276" w:lineRule="auto"/>
        <w:ind w:right="140"/>
        <w:jc w:val="both"/>
      </w:pPr>
      <w:r>
        <w:t xml:space="preserve">Podmienky vydávania komunálnych dlhopisov upravujú ustanovenia osobitných </w:t>
      </w:r>
      <w:r>
        <w:rPr>
          <w:spacing w:val="-2"/>
        </w:rPr>
        <w:t>predpisov.</w:t>
      </w:r>
      <w:r>
        <w:rPr>
          <w:spacing w:val="-2"/>
          <w:vertAlign w:val="superscript"/>
        </w:rPr>
        <w:t>202</w:t>
      </w:r>
    </w:p>
    <w:p w:rsidR="008410CC" w:rsidRDefault="00257BB2">
      <w:pPr>
        <w:pStyle w:val="Zkladntext"/>
        <w:spacing w:before="1"/>
        <w:ind w:left="0" w:firstLine="0"/>
        <w:jc w:val="left"/>
        <w:rPr>
          <w:sz w:val="11"/>
        </w:rPr>
      </w:pPr>
      <w:r>
        <w:rPr>
          <w:noProof/>
          <w:sz w:val="11"/>
        </w:rPr>
        <mc:AlternateContent>
          <mc:Choice Requires="wps">
            <w:drawing>
              <wp:anchor distT="0" distB="0" distL="0" distR="0" simplePos="0" relativeHeight="487606272" behindDoc="1" locked="0" layoutInCell="1" allowOverlap="1">
                <wp:simplePos x="0" y="0"/>
                <wp:positionH relativeFrom="page">
                  <wp:posOffset>1260652</wp:posOffset>
                </wp:positionH>
                <wp:positionV relativeFrom="paragraph">
                  <wp:posOffset>96402</wp:posOffset>
                </wp:positionV>
                <wp:extent cx="1829435" cy="952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6DE6EE" id="Graphic 40" o:spid="_x0000_s1026" style="position:absolute;margin-left:99.25pt;margin-top:7.6pt;width:144.05pt;height:.75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" path="m1829053,l,,,9143r1829053,l1829053,xe" fillcolor="black" stroked="f">
                <v:path arrowok="t"/>
                <w10:wrap type="topAndBottom" anchorx="page"/>
              </v:shape>
            </w:pict>
          </mc:Fallback>
        </mc:AlternateContent>
      </w:r>
    </w:p>
    <w:p w:rsidR="008410CC" w:rsidRDefault="00257BB2">
      <w:pPr>
        <w:spacing w:before="94"/>
        <w:ind w:left="285"/>
        <w:rPr>
          <w:sz w:val="20"/>
        </w:rPr>
      </w:pPr>
      <w:r>
        <w:rPr>
          <w:sz w:val="20"/>
          <w:vertAlign w:val="superscript"/>
        </w:rPr>
        <w:t>196</w:t>
      </w:r>
      <w:r>
        <w:rPr>
          <w:spacing w:val="-4"/>
          <w:sz w:val="20"/>
        </w:rPr>
        <w:t xml:space="preserve"> </w:t>
      </w:r>
      <w:r>
        <w:rPr>
          <w:sz w:val="20"/>
        </w:rPr>
        <w:t>§</w:t>
      </w:r>
      <w:r>
        <w:rPr>
          <w:spacing w:val="-2"/>
          <w:sz w:val="20"/>
        </w:rPr>
        <w:t xml:space="preserve"> </w:t>
      </w:r>
      <w:r>
        <w:rPr>
          <w:sz w:val="20"/>
        </w:rPr>
        <w:t>56</w:t>
      </w:r>
      <w:r>
        <w:rPr>
          <w:spacing w:val="-4"/>
          <w:sz w:val="20"/>
        </w:rPr>
        <w:t xml:space="preserve"> </w:t>
      </w:r>
      <w:r>
        <w:rPr>
          <w:sz w:val="20"/>
        </w:rPr>
        <w:t>odsek</w:t>
      </w:r>
      <w:r>
        <w:rPr>
          <w:spacing w:val="-5"/>
          <w:sz w:val="20"/>
        </w:rPr>
        <w:t xml:space="preserve"> </w:t>
      </w:r>
      <w:r>
        <w:rPr>
          <w:sz w:val="20"/>
        </w:rPr>
        <w:t>1</w:t>
      </w:r>
      <w:r>
        <w:rPr>
          <w:spacing w:val="-2"/>
          <w:sz w:val="20"/>
        </w:rPr>
        <w:t xml:space="preserve"> </w:t>
      </w:r>
      <w:r>
        <w:rPr>
          <w:sz w:val="20"/>
        </w:rPr>
        <w:t>Obchodného</w:t>
      </w:r>
      <w:r>
        <w:rPr>
          <w:spacing w:val="-2"/>
          <w:sz w:val="20"/>
        </w:rPr>
        <w:t xml:space="preserve"> zákonníka</w:t>
      </w:r>
    </w:p>
    <w:p w:rsidR="008410CC" w:rsidRDefault="00257BB2">
      <w:pPr>
        <w:ind w:left="285"/>
        <w:rPr>
          <w:sz w:val="20"/>
        </w:rPr>
      </w:pPr>
      <w:r>
        <w:rPr>
          <w:sz w:val="20"/>
          <w:vertAlign w:val="superscript"/>
        </w:rPr>
        <w:t>197</w:t>
      </w:r>
      <w:r>
        <w:rPr>
          <w:spacing w:val="-6"/>
          <w:sz w:val="20"/>
        </w:rPr>
        <w:t xml:space="preserve"> </w:t>
      </w:r>
      <w:r>
        <w:rPr>
          <w:sz w:val="20"/>
        </w:rPr>
        <w:t>najmä</w:t>
      </w:r>
      <w:r>
        <w:rPr>
          <w:spacing w:val="-5"/>
          <w:sz w:val="20"/>
        </w:rPr>
        <w:t xml:space="preserve"> </w:t>
      </w:r>
      <w:r>
        <w:rPr>
          <w:sz w:val="20"/>
        </w:rPr>
        <w:t>Obchodný</w:t>
      </w:r>
      <w:r>
        <w:rPr>
          <w:spacing w:val="-9"/>
          <w:sz w:val="20"/>
        </w:rPr>
        <w:t xml:space="preserve"> </w:t>
      </w:r>
      <w:r>
        <w:rPr>
          <w:spacing w:val="-2"/>
          <w:sz w:val="20"/>
        </w:rPr>
        <w:t>zákonník</w:t>
      </w:r>
    </w:p>
    <w:p w:rsidR="008410CC" w:rsidRDefault="00257BB2">
      <w:pPr>
        <w:spacing w:before="1"/>
        <w:ind w:left="285"/>
        <w:rPr>
          <w:sz w:val="20"/>
        </w:rPr>
      </w:pPr>
      <w:r>
        <w:rPr>
          <w:sz w:val="20"/>
          <w:vertAlign w:val="superscript"/>
        </w:rPr>
        <w:t>198</w:t>
      </w:r>
      <w:r>
        <w:rPr>
          <w:spacing w:val="-4"/>
          <w:sz w:val="20"/>
        </w:rPr>
        <w:t xml:space="preserve"> </w:t>
      </w:r>
      <w:r>
        <w:rPr>
          <w:sz w:val="20"/>
        </w:rPr>
        <w:t>najmä</w:t>
      </w:r>
      <w:r>
        <w:rPr>
          <w:spacing w:val="-4"/>
          <w:sz w:val="20"/>
        </w:rPr>
        <w:t xml:space="preserve"> </w:t>
      </w:r>
      <w:r>
        <w:rPr>
          <w:sz w:val="20"/>
        </w:rPr>
        <w:t>§</w:t>
      </w:r>
      <w:r>
        <w:rPr>
          <w:spacing w:val="-3"/>
          <w:sz w:val="20"/>
        </w:rPr>
        <w:t xml:space="preserve"> </w:t>
      </w:r>
      <w:r>
        <w:rPr>
          <w:sz w:val="20"/>
        </w:rPr>
        <w:t>9ab</w:t>
      </w:r>
      <w:r>
        <w:rPr>
          <w:spacing w:val="-3"/>
          <w:sz w:val="20"/>
        </w:rPr>
        <w:t xml:space="preserve"> </w:t>
      </w:r>
      <w:r>
        <w:rPr>
          <w:sz w:val="20"/>
        </w:rPr>
        <w:t>odsek</w:t>
      </w:r>
      <w:r>
        <w:rPr>
          <w:spacing w:val="-5"/>
          <w:sz w:val="20"/>
        </w:rPr>
        <w:t xml:space="preserve"> </w:t>
      </w:r>
      <w:r>
        <w:rPr>
          <w:sz w:val="20"/>
        </w:rPr>
        <w:t>2</w:t>
      </w:r>
      <w:r>
        <w:rPr>
          <w:spacing w:val="-3"/>
          <w:sz w:val="20"/>
        </w:rPr>
        <w:t xml:space="preserve"> </w:t>
      </w:r>
      <w:r>
        <w:rPr>
          <w:sz w:val="20"/>
        </w:rPr>
        <w:t>zákona</w:t>
      </w:r>
      <w:r>
        <w:rPr>
          <w:spacing w:val="-1"/>
          <w:sz w:val="20"/>
        </w:rPr>
        <w:t xml:space="preserve"> </w:t>
      </w:r>
      <w:r>
        <w:rPr>
          <w:sz w:val="20"/>
        </w:rPr>
        <w:t>o majetku</w:t>
      </w:r>
      <w:r>
        <w:rPr>
          <w:spacing w:val="-5"/>
          <w:sz w:val="20"/>
        </w:rPr>
        <w:t xml:space="preserve"> </w:t>
      </w:r>
      <w:r>
        <w:rPr>
          <w:spacing w:val="-4"/>
          <w:sz w:val="20"/>
        </w:rPr>
        <w:t>obcí</w:t>
      </w:r>
    </w:p>
    <w:p w:rsidR="008410CC" w:rsidRDefault="00257BB2">
      <w:pPr>
        <w:ind w:left="285"/>
        <w:rPr>
          <w:sz w:val="20"/>
        </w:rPr>
      </w:pPr>
      <w:r>
        <w:rPr>
          <w:sz w:val="20"/>
          <w:vertAlign w:val="superscript"/>
        </w:rPr>
        <w:t>199</w:t>
      </w:r>
      <w:r>
        <w:rPr>
          <w:spacing w:val="-4"/>
          <w:sz w:val="20"/>
        </w:rPr>
        <w:t xml:space="preserve"> </w:t>
      </w:r>
      <w:r>
        <w:rPr>
          <w:sz w:val="20"/>
        </w:rPr>
        <w:t>§</w:t>
      </w:r>
      <w:r>
        <w:rPr>
          <w:spacing w:val="-3"/>
          <w:sz w:val="20"/>
        </w:rPr>
        <w:t xml:space="preserve"> </w:t>
      </w:r>
      <w:r>
        <w:rPr>
          <w:sz w:val="20"/>
        </w:rPr>
        <w:t>11</w:t>
      </w:r>
      <w:r>
        <w:rPr>
          <w:spacing w:val="-4"/>
          <w:sz w:val="20"/>
        </w:rPr>
        <w:t xml:space="preserve"> </w:t>
      </w:r>
      <w:r>
        <w:rPr>
          <w:sz w:val="20"/>
        </w:rPr>
        <w:t>odsek</w:t>
      </w:r>
      <w:r>
        <w:rPr>
          <w:spacing w:val="-5"/>
          <w:sz w:val="20"/>
        </w:rPr>
        <w:t xml:space="preserve"> </w:t>
      </w:r>
      <w:r>
        <w:rPr>
          <w:sz w:val="20"/>
        </w:rPr>
        <w:t>4</w:t>
      </w:r>
      <w:r>
        <w:rPr>
          <w:spacing w:val="-2"/>
          <w:sz w:val="20"/>
        </w:rPr>
        <w:t xml:space="preserve"> </w:t>
      </w:r>
      <w:r>
        <w:rPr>
          <w:sz w:val="20"/>
        </w:rPr>
        <w:t>písmeno</w:t>
      </w:r>
      <w:r>
        <w:rPr>
          <w:spacing w:val="-3"/>
          <w:sz w:val="20"/>
        </w:rPr>
        <w:t xml:space="preserve"> </w:t>
      </w:r>
      <w:r>
        <w:rPr>
          <w:sz w:val="20"/>
        </w:rPr>
        <w:t>l)</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obecnom</w:t>
      </w:r>
      <w:r>
        <w:rPr>
          <w:spacing w:val="-7"/>
          <w:sz w:val="20"/>
        </w:rPr>
        <w:t xml:space="preserve"> </w:t>
      </w:r>
      <w:r>
        <w:rPr>
          <w:spacing w:val="-2"/>
          <w:sz w:val="20"/>
        </w:rPr>
        <w:t>zriadení</w:t>
      </w:r>
    </w:p>
    <w:p w:rsidR="008410CC" w:rsidRDefault="00257BB2">
      <w:pPr>
        <w:spacing w:before="1"/>
        <w:ind w:left="285"/>
        <w:rPr>
          <w:sz w:val="20"/>
        </w:rPr>
      </w:pPr>
      <w:r>
        <w:rPr>
          <w:sz w:val="20"/>
          <w:vertAlign w:val="superscript"/>
        </w:rPr>
        <w:t>200</w:t>
      </w:r>
      <w:r>
        <w:rPr>
          <w:spacing w:val="-4"/>
          <w:sz w:val="20"/>
        </w:rPr>
        <w:t xml:space="preserve"> </w:t>
      </w:r>
      <w:r>
        <w:rPr>
          <w:sz w:val="20"/>
        </w:rPr>
        <w:t>§</w:t>
      </w:r>
      <w:r>
        <w:rPr>
          <w:spacing w:val="-3"/>
          <w:sz w:val="20"/>
        </w:rPr>
        <w:t xml:space="preserve"> </w:t>
      </w:r>
      <w:r>
        <w:rPr>
          <w:sz w:val="20"/>
        </w:rPr>
        <w:t>11</w:t>
      </w:r>
      <w:r>
        <w:rPr>
          <w:spacing w:val="-4"/>
          <w:sz w:val="20"/>
        </w:rPr>
        <w:t xml:space="preserve"> </w:t>
      </w:r>
      <w:r>
        <w:rPr>
          <w:sz w:val="20"/>
        </w:rPr>
        <w:t>odsek</w:t>
      </w:r>
      <w:r>
        <w:rPr>
          <w:spacing w:val="-5"/>
          <w:sz w:val="20"/>
        </w:rPr>
        <w:t xml:space="preserve"> </w:t>
      </w:r>
      <w:r>
        <w:rPr>
          <w:sz w:val="20"/>
        </w:rPr>
        <w:t>4</w:t>
      </w:r>
      <w:r>
        <w:rPr>
          <w:spacing w:val="-2"/>
          <w:sz w:val="20"/>
        </w:rPr>
        <w:t xml:space="preserve"> </w:t>
      </w:r>
      <w:r>
        <w:rPr>
          <w:sz w:val="20"/>
        </w:rPr>
        <w:t>písmeno</w:t>
      </w:r>
      <w:r>
        <w:rPr>
          <w:spacing w:val="-3"/>
          <w:sz w:val="20"/>
        </w:rPr>
        <w:t xml:space="preserve"> </w:t>
      </w:r>
      <w:r>
        <w:rPr>
          <w:sz w:val="20"/>
        </w:rPr>
        <w:t>l)</w:t>
      </w:r>
      <w:r>
        <w:rPr>
          <w:spacing w:val="-3"/>
          <w:sz w:val="20"/>
        </w:rPr>
        <w:t xml:space="preserve"> </w:t>
      </w:r>
      <w:r>
        <w:rPr>
          <w:sz w:val="20"/>
        </w:rPr>
        <w:t>zákona</w:t>
      </w:r>
      <w:r>
        <w:rPr>
          <w:spacing w:val="-4"/>
          <w:sz w:val="20"/>
        </w:rPr>
        <w:t xml:space="preserve"> </w:t>
      </w:r>
      <w:r>
        <w:rPr>
          <w:sz w:val="20"/>
        </w:rPr>
        <w:t>o</w:t>
      </w:r>
      <w:r>
        <w:rPr>
          <w:spacing w:val="1"/>
          <w:sz w:val="20"/>
        </w:rPr>
        <w:t xml:space="preserve"> </w:t>
      </w:r>
      <w:r>
        <w:rPr>
          <w:sz w:val="20"/>
        </w:rPr>
        <w:t>obecnom</w:t>
      </w:r>
      <w:r>
        <w:rPr>
          <w:spacing w:val="-7"/>
          <w:sz w:val="20"/>
        </w:rPr>
        <w:t xml:space="preserve"> </w:t>
      </w:r>
      <w:r>
        <w:rPr>
          <w:spacing w:val="-2"/>
          <w:sz w:val="20"/>
        </w:rPr>
        <w:t>zriadení</w:t>
      </w:r>
    </w:p>
    <w:p w:rsidR="008410CC" w:rsidRDefault="00257BB2">
      <w:pPr>
        <w:ind w:left="285"/>
        <w:rPr>
          <w:sz w:val="20"/>
        </w:rPr>
      </w:pPr>
      <w:r>
        <w:rPr>
          <w:sz w:val="20"/>
          <w:vertAlign w:val="superscript"/>
        </w:rPr>
        <w:t>201</w:t>
      </w:r>
      <w:r>
        <w:rPr>
          <w:spacing w:val="-4"/>
          <w:sz w:val="20"/>
        </w:rPr>
        <w:t xml:space="preserve"> </w:t>
      </w:r>
      <w:r>
        <w:rPr>
          <w:sz w:val="20"/>
        </w:rPr>
        <w:t>§</w:t>
      </w:r>
      <w:r>
        <w:rPr>
          <w:spacing w:val="-3"/>
          <w:sz w:val="20"/>
        </w:rPr>
        <w:t xml:space="preserve"> </w:t>
      </w:r>
      <w:r>
        <w:rPr>
          <w:sz w:val="20"/>
        </w:rPr>
        <w:t>11</w:t>
      </w:r>
      <w:r>
        <w:rPr>
          <w:spacing w:val="-5"/>
          <w:sz w:val="20"/>
        </w:rPr>
        <w:t xml:space="preserve"> </w:t>
      </w:r>
      <w:r>
        <w:rPr>
          <w:sz w:val="20"/>
        </w:rPr>
        <w:t>odsek</w:t>
      </w:r>
      <w:r>
        <w:rPr>
          <w:spacing w:val="-5"/>
          <w:sz w:val="20"/>
        </w:rPr>
        <w:t xml:space="preserve"> </w:t>
      </w:r>
      <w:r>
        <w:rPr>
          <w:sz w:val="20"/>
        </w:rPr>
        <w:t>4</w:t>
      </w:r>
      <w:r>
        <w:rPr>
          <w:spacing w:val="-3"/>
          <w:sz w:val="20"/>
        </w:rPr>
        <w:t xml:space="preserve"> </w:t>
      </w:r>
      <w:r>
        <w:rPr>
          <w:sz w:val="20"/>
        </w:rPr>
        <w:t>písmeno</w:t>
      </w:r>
      <w:r>
        <w:rPr>
          <w:spacing w:val="-3"/>
          <w:sz w:val="20"/>
        </w:rPr>
        <w:t xml:space="preserve"> </w:t>
      </w:r>
      <w:r>
        <w:rPr>
          <w:sz w:val="20"/>
        </w:rPr>
        <w:t>l)</w:t>
      </w:r>
      <w:r>
        <w:rPr>
          <w:spacing w:val="-3"/>
          <w:sz w:val="20"/>
        </w:rPr>
        <w:t xml:space="preserve"> </w:t>
      </w:r>
      <w:r>
        <w:rPr>
          <w:sz w:val="20"/>
        </w:rPr>
        <w:t>zákona</w:t>
      </w:r>
      <w:r>
        <w:rPr>
          <w:spacing w:val="-4"/>
          <w:sz w:val="20"/>
        </w:rPr>
        <w:t xml:space="preserve"> </w:t>
      </w:r>
      <w:r>
        <w:rPr>
          <w:sz w:val="20"/>
        </w:rPr>
        <w:t>o obecnom</w:t>
      </w:r>
      <w:r>
        <w:rPr>
          <w:spacing w:val="-7"/>
          <w:sz w:val="20"/>
        </w:rPr>
        <w:t xml:space="preserve"> </w:t>
      </w:r>
      <w:r>
        <w:rPr>
          <w:sz w:val="20"/>
        </w:rPr>
        <w:t>zriadení,</w:t>
      </w:r>
      <w:r>
        <w:rPr>
          <w:spacing w:val="-4"/>
          <w:sz w:val="20"/>
        </w:rPr>
        <w:t xml:space="preserve"> </w:t>
      </w:r>
      <w:r>
        <w:rPr>
          <w:sz w:val="20"/>
        </w:rPr>
        <w:t>§</w:t>
      </w:r>
      <w:r>
        <w:rPr>
          <w:spacing w:val="-3"/>
          <w:sz w:val="20"/>
        </w:rPr>
        <w:t xml:space="preserve"> </w:t>
      </w:r>
      <w:r>
        <w:rPr>
          <w:sz w:val="20"/>
        </w:rPr>
        <w:t>9</w:t>
      </w:r>
      <w:r>
        <w:rPr>
          <w:spacing w:val="-3"/>
          <w:sz w:val="20"/>
        </w:rPr>
        <w:t xml:space="preserve"> </w:t>
      </w:r>
      <w:r>
        <w:rPr>
          <w:sz w:val="20"/>
        </w:rPr>
        <w:t>odsek</w:t>
      </w:r>
      <w:r>
        <w:rPr>
          <w:spacing w:val="-5"/>
          <w:sz w:val="20"/>
        </w:rPr>
        <w:t xml:space="preserve"> </w:t>
      </w:r>
      <w:r>
        <w:rPr>
          <w:sz w:val="20"/>
        </w:rPr>
        <w:t>2</w:t>
      </w:r>
      <w:r>
        <w:rPr>
          <w:spacing w:val="44"/>
          <w:sz w:val="20"/>
        </w:rPr>
        <w:t xml:space="preserve"> </w:t>
      </w:r>
      <w:r>
        <w:rPr>
          <w:sz w:val="20"/>
        </w:rPr>
        <w:t>písmeno</w:t>
      </w:r>
      <w:r>
        <w:rPr>
          <w:spacing w:val="-3"/>
          <w:sz w:val="20"/>
        </w:rPr>
        <w:t xml:space="preserve"> </w:t>
      </w:r>
      <w:r>
        <w:rPr>
          <w:sz w:val="20"/>
        </w:rPr>
        <w:t>f)</w:t>
      </w:r>
      <w:r>
        <w:rPr>
          <w:spacing w:val="-4"/>
          <w:sz w:val="20"/>
        </w:rPr>
        <w:t xml:space="preserve"> </w:t>
      </w:r>
      <w:r>
        <w:rPr>
          <w:sz w:val="20"/>
        </w:rPr>
        <w:t>zákona</w:t>
      </w:r>
      <w:r>
        <w:rPr>
          <w:spacing w:val="-1"/>
          <w:sz w:val="20"/>
        </w:rPr>
        <w:t xml:space="preserve"> </w:t>
      </w:r>
      <w:r>
        <w:rPr>
          <w:sz w:val="20"/>
        </w:rPr>
        <w:t>majetku</w:t>
      </w:r>
      <w:r>
        <w:rPr>
          <w:spacing w:val="-5"/>
          <w:sz w:val="20"/>
        </w:rPr>
        <w:t xml:space="preserve"> </w:t>
      </w:r>
      <w:r>
        <w:rPr>
          <w:spacing w:val="-4"/>
          <w:sz w:val="20"/>
        </w:rPr>
        <w:t>obcí</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4"/>
        </w:numPr>
        <w:tabs>
          <w:tab w:val="left" w:pos="1137"/>
        </w:tabs>
        <w:spacing w:before="109" w:line="276" w:lineRule="auto"/>
        <w:ind w:right="138"/>
      </w:pPr>
      <w:r>
        <w:lastRenderedPageBreak/>
        <w:t>Obecnému</w:t>
      </w:r>
      <w:r>
        <w:rPr>
          <w:spacing w:val="40"/>
        </w:rPr>
        <w:t xml:space="preserve"> </w:t>
      </w:r>
      <w:r>
        <w:t>zastupiteľstvu</w:t>
      </w:r>
      <w:r>
        <w:rPr>
          <w:spacing w:val="40"/>
        </w:rPr>
        <w:t xml:space="preserve"> </w:t>
      </w:r>
      <w:r>
        <w:t>obce</w:t>
      </w:r>
      <w:r>
        <w:rPr>
          <w:spacing w:val="40"/>
        </w:rPr>
        <w:t xml:space="preserve"> </w:t>
      </w:r>
      <w:r>
        <w:t>je</w:t>
      </w:r>
      <w:r>
        <w:rPr>
          <w:spacing w:val="40"/>
        </w:rPr>
        <w:t xml:space="preserve"> </w:t>
      </w:r>
      <w:r>
        <w:t>prijatím</w:t>
      </w:r>
      <w:r>
        <w:rPr>
          <w:spacing w:val="40"/>
        </w:rPr>
        <w:t xml:space="preserve"> </w:t>
      </w:r>
      <w:r>
        <w:t>uznesenia</w:t>
      </w:r>
      <w:r>
        <w:rPr>
          <w:spacing w:val="40"/>
        </w:rPr>
        <w:t xml:space="preserve"> </w:t>
      </w:r>
      <w:r>
        <w:t>nadpolovičnou</w:t>
      </w:r>
      <w:r>
        <w:rPr>
          <w:spacing w:val="40"/>
        </w:rPr>
        <w:t xml:space="preserve"> </w:t>
      </w:r>
      <w:r>
        <w:t>väčšinou</w:t>
      </w:r>
      <w:r>
        <w:rPr>
          <w:spacing w:val="40"/>
        </w:rPr>
        <w:t xml:space="preserve"> </w:t>
      </w:r>
      <w:r>
        <w:t>hlasov prítomných poslancov obecného zastupiteľstva obce vyhradené rozhodovať o:</w:t>
      </w:r>
    </w:p>
    <w:p w:rsidR="008410CC" w:rsidRDefault="00257BB2">
      <w:pPr>
        <w:pStyle w:val="Odsekzoznamu"/>
        <w:numPr>
          <w:ilvl w:val="1"/>
          <w:numId w:val="4"/>
        </w:numPr>
        <w:tabs>
          <w:tab w:val="left" w:pos="1416"/>
        </w:tabs>
        <w:spacing w:line="252" w:lineRule="exact"/>
        <w:ind w:left="1416" w:hanging="279"/>
      </w:pPr>
      <w:r>
        <w:t>emisii</w:t>
      </w:r>
      <w:r>
        <w:rPr>
          <w:spacing w:val="-6"/>
        </w:rPr>
        <w:t xml:space="preserve"> </w:t>
      </w:r>
      <w:r>
        <w:t>komunálnych</w:t>
      </w:r>
      <w:r>
        <w:rPr>
          <w:spacing w:val="-5"/>
        </w:rPr>
        <w:t xml:space="preserve"> </w:t>
      </w:r>
      <w:r>
        <w:rPr>
          <w:spacing w:val="-2"/>
        </w:rPr>
        <w:t>dlhopisov,</w:t>
      </w:r>
    </w:p>
    <w:p w:rsidR="008410CC" w:rsidRDefault="00257BB2">
      <w:pPr>
        <w:pStyle w:val="Odsekzoznamu"/>
        <w:numPr>
          <w:ilvl w:val="1"/>
          <w:numId w:val="4"/>
        </w:numPr>
        <w:tabs>
          <w:tab w:val="left" w:pos="1416"/>
        </w:tabs>
        <w:spacing w:before="40"/>
        <w:ind w:left="1416" w:hanging="279"/>
      </w:pPr>
      <w:r>
        <w:t>objeme</w:t>
      </w:r>
      <w:r>
        <w:rPr>
          <w:spacing w:val="-6"/>
        </w:rPr>
        <w:t xml:space="preserve"> </w:t>
      </w:r>
      <w:r>
        <w:t>vydávaných</w:t>
      </w:r>
      <w:r>
        <w:rPr>
          <w:spacing w:val="-5"/>
        </w:rPr>
        <w:t xml:space="preserve"> </w:t>
      </w:r>
      <w:r>
        <w:t>komunálnych</w:t>
      </w:r>
      <w:r>
        <w:rPr>
          <w:spacing w:val="-5"/>
        </w:rPr>
        <w:t xml:space="preserve"> </w:t>
      </w:r>
      <w:r>
        <w:rPr>
          <w:spacing w:val="-2"/>
        </w:rPr>
        <w:t>dlhopisov,</w:t>
      </w:r>
    </w:p>
    <w:p w:rsidR="008410CC" w:rsidRDefault="00257BB2">
      <w:pPr>
        <w:pStyle w:val="Odsekzoznamu"/>
        <w:numPr>
          <w:ilvl w:val="1"/>
          <w:numId w:val="4"/>
        </w:numPr>
        <w:tabs>
          <w:tab w:val="left" w:pos="1416"/>
          <w:tab w:val="left" w:pos="1418"/>
        </w:tabs>
        <w:spacing w:before="37" w:line="276" w:lineRule="auto"/>
        <w:ind w:right="142"/>
      </w:pPr>
      <w:r>
        <w:t>poverení</w:t>
      </w:r>
      <w:r>
        <w:rPr>
          <w:spacing w:val="80"/>
        </w:rPr>
        <w:t xml:space="preserve"> </w:t>
      </w:r>
      <w:r>
        <w:t>obchodníka</w:t>
      </w:r>
      <w:r>
        <w:rPr>
          <w:spacing w:val="80"/>
        </w:rPr>
        <w:t xml:space="preserve"> </w:t>
      </w:r>
      <w:r>
        <w:t>s cennými</w:t>
      </w:r>
      <w:r>
        <w:rPr>
          <w:spacing w:val="80"/>
        </w:rPr>
        <w:t xml:space="preserve"> </w:t>
      </w:r>
      <w:r>
        <w:t>papiermi,</w:t>
      </w:r>
      <w:r>
        <w:rPr>
          <w:spacing w:val="80"/>
        </w:rPr>
        <w:t xml:space="preserve"> </w:t>
      </w:r>
      <w:r>
        <w:t>alebo</w:t>
      </w:r>
      <w:r>
        <w:rPr>
          <w:spacing w:val="80"/>
        </w:rPr>
        <w:t xml:space="preserve"> </w:t>
      </w:r>
      <w:r>
        <w:t>banky</w:t>
      </w:r>
      <w:r>
        <w:rPr>
          <w:spacing w:val="80"/>
        </w:rPr>
        <w:t xml:space="preserve"> </w:t>
      </w:r>
      <w:r>
        <w:t>na</w:t>
      </w:r>
      <w:r>
        <w:rPr>
          <w:spacing w:val="80"/>
        </w:rPr>
        <w:t xml:space="preserve"> </w:t>
      </w:r>
      <w:r>
        <w:t>úkony</w:t>
      </w:r>
      <w:r>
        <w:rPr>
          <w:spacing w:val="80"/>
        </w:rPr>
        <w:t xml:space="preserve"> </w:t>
      </w:r>
      <w:r>
        <w:t>pri</w:t>
      </w:r>
      <w:r>
        <w:rPr>
          <w:spacing w:val="80"/>
        </w:rPr>
        <w:t xml:space="preserve"> </w:t>
      </w:r>
      <w:r>
        <w:t>vydávaní komunálnych dlhopisov,</w:t>
      </w:r>
    </w:p>
    <w:p w:rsidR="008410CC" w:rsidRDefault="00257BB2">
      <w:pPr>
        <w:pStyle w:val="Odsekzoznamu"/>
        <w:numPr>
          <w:ilvl w:val="1"/>
          <w:numId w:val="4"/>
        </w:numPr>
        <w:tabs>
          <w:tab w:val="left" w:pos="1416"/>
        </w:tabs>
        <w:spacing w:line="252" w:lineRule="exact"/>
        <w:ind w:left="1416" w:hanging="279"/>
      </w:pPr>
      <w:r>
        <w:t>použití</w:t>
      </w:r>
      <w:r>
        <w:rPr>
          <w:spacing w:val="-7"/>
        </w:rPr>
        <w:t xml:space="preserve"> </w:t>
      </w:r>
      <w:r>
        <w:t>finančných</w:t>
      </w:r>
      <w:r>
        <w:rPr>
          <w:spacing w:val="-5"/>
        </w:rPr>
        <w:t xml:space="preserve"> </w:t>
      </w:r>
      <w:r>
        <w:t>prostriedkov</w:t>
      </w:r>
      <w:r>
        <w:rPr>
          <w:spacing w:val="-6"/>
        </w:rPr>
        <w:t xml:space="preserve"> </w:t>
      </w:r>
      <w:r>
        <w:t>získaných</w:t>
      </w:r>
      <w:r>
        <w:rPr>
          <w:spacing w:val="-5"/>
        </w:rPr>
        <w:t xml:space="preserve"> </w:t>
      </w:r>
      <w:r>
        <w:t>z</w:t>
      </w:r>
      <w:r>
        <w:rPr>
          <w:spacing w:val="-4"/>
        </w:rPr>
        <w:t xml:space="preserve"> </w:t>
      </w:r>
      <w:r>
        <w:t>emisie</w:t>
      </w:r>
      <w:r>
        <w:rPr>
          <w:spacing w:val="-5"/>
        </w:rPr>
        <w:t xml:space="preserve"> </w:t>
      </w:r>
      <w:r>
        <w:t>komunálnych</w:t>
      </w:r>
      <w:r>
        <w:rPr>
          <w:spacing w:val="-4"/>
        </w:rPr>
        <w:t xml:space="preserve"> </w:t>
      </w:r>
      <w:r>
        <w:rPr>
          <w:spacing w:val="-2"/>
        </w:rPr>
        <w:t>dlhopisov.</w:t>
      </w:r>
    </w:p>
    <w:p w:rsidR="008410CC" w:rsidRDefault="00257BB2">
      <w:pPr>
        <w:pStyle w:val="Zkladntext"/>
        <w:spacing w:before="40" w:line="276" w:lineRule="auto"/>
        <w:ind w:firstLine="0"/>
        <w:jc w:val="left"/>
      </w:pPr>
      <w:r>
        <w:t>Príslušnosť</w:t>
      </w:r>
      <w:r>
        <w:rPr>
          <w:spacing w:val="-3"/>
        </w:rPr>
        <w:t xml:space="preserve"> </w:t>
      </w:r>
      <w:r>
        <w:t>orgánov</w:t>
      </w:r>
      <w:r>
        <w:rPr>
          <w:spacing w:val="-5"/>
        </w:rPr>
        <w:t xml:space="preserve"> </w:t>
      </w:r>
      <w:r>
        <w:t>obce</w:t>
      </w:r>
      <w:r>
        <w:rPr>
          <w:spacing w:val="-1"/>
        </w:rPr>
        <w:t xml:space="preserve"> </w:t>
      </w:r>
      <w:r w:rsidR="00AC1267">
        <w:t>Babinec</w:t>
      </w:r>
      <w:r>
        <w:rPr>
          <w:spacing w:val="-2"/>
        </w:rPr>
        <w:t xml:space="preserve"> </w:t>
      </w:r>
      <w:r>
        <w:t>upravená</w:t>
      </w:r>
      <w:r>
        <w:rPr>
          <w:spacing w:val="-3"/>
        </w:rPr>
        <w:t xml:space="preserve"> </w:t>
      </w:r>
      <w:r>
        <w:t>ustanoveniami</w:t>
      </w:r>
      <w:r>
        <w:rPr>
          <w:spacing w:val="-2"/>
        </w:rPr>
        <w:t xml:space="preserve"> </w:t>
      </w:r>
      <w:r>
        <w:t>Článku</w:t>
      </w:r>
      <w:r>
        <w:rPr>
          <w:spacing w:val="-3"/>
        </w:rPr>
        <w:t xml:space="preserve"> </w:t>
      </w:r>
      <w:r>
        <w:t>4</w:t>
      </w:r>
      <w:r>
        <w:rPr>
          <w:spacing w:val="-3"/>
        </w:rPr>
        <w:t xml:space="preserve"> </w:t>
      </w:r>
      <w:r>
        <w:t>týchto</w:t>
      </w:r>
      <w:r>
        <w:rPr>
          <w:spacing w:val="-3"/>
        </w:rPr>
        <w:t xml:space="preserve"> </w:t>
      </w:r>
      <w:r>
        <w:t>Zásad nie je týmto dotknutá.</w:t>
      </w:r>
    </w:p>
    <w:p w:rsidR="008410CC" w:rsidRDefault="00257BB2">
      <w:pPr>
        <w:pStyle w:val="Odsekzoznamu"/>
        <w:numPr>
          <w:ilvl w:val="0"/>
          <w:numId w:val="4"/>
        </w:numPr>
        <w:tabs>
          <w:tab w:val="left" w:pos="1135"/>
          <w:tab w:val="left" w:pos="1137"/>
        </w:tabs>
        <w:spacing w:line="276" w:lineRule="auto"/>
        <w:ind w:right="135"/>
        <w:jc w:val="both"/>
      </w:pPr>
      <w:r>
        <w:t>Výkon práv vyplývajúci z vlastníctva komunálnych dlhopisov realizuje obec s dôrazom</w:t>
      </w:r>
      <w:r>
        <w:rPr>
          <w:spacing w:val="40"/>
        </w:rPr>
        <w:t xml:space="preserve"> </w:t>
      </w:r>
      <w:r>
        <w:t>na transparentnosť a efektívnosť nakladania s majetkom obce. Pri nakladaní s</w:t>
      </w:r>
      <w:r>
        <w:rPr>
          <w:spacing w:val="-4"/>
        </w:rPr>
        <w:t xml:space="preserve"> </w:t>
      </w:r>
      <w:r>
        <w:t>cennými papiermi postupuje obec v súlade s ustanoveniami osobitného predpisu.</w:t>
      </w:r>
      <w:r>
        <w:rPr>
          <w:vertAlign w:val="superscript"/>
        </w:rPr>
        <w:t>203</w:t>
      </w:r>
    </w:p>
    <w:p w:rsidR="008410CC" w:rsidRDefault="008410CC">
      <w:pPr>
        <w:pStyle w:val="Zkladntext"/>
        <w:ind w:left="0" w:firstLine="0"/>
        <w:jc w:val="left"/>
      </w:pPr>
    </w:p>
    <w:p w:rsidR="008410CC" w:rsidRDefault="008410CC">
      <w:pPr>
        <w:pStyle w:val="Zkladntext"/>
        <w:ind w:left="0" w:firstLine="0"/>
        <w:jc w:val="left"/>
      </w:pPr>
    </w:p>
    <w:p w:rsidR="008410CC" w:rsidRDefault="008410CC">
      <w:pPr>
        <w:pStyle w:val="Zkladntext"/>
        <w:spacing w:before="117"/>
        <w:ind w:left="0" w:firstLine="0"/>
        <w:jc w:val="left"/>
      </w:pPr>
    </w:p>
    <w:p w:rsidR="008410CC" w:rsidRDefault="00257BB2">
      <w:pPr>
        <w:spacing w:before="1"/>
        <w:ind w:left="285"/>
        <w:jc w:val="both"/>
        <w:rPr>
          <w:b/>
        </w:rPr>
      </w:pPr>
      <w:r>
        <w:rPr>
          <w:b/>
        </w:rPr>
        <w:t>ČASŤ</w:t>
      </w:r>
      <w:r>
        <w:rPr>
          <w:b/>
          <w:spacing w:val="-6"/>
        </w:rPr>
        <w:t xml:space="preserve"> </w:t>
      </w:r>
      <w:r>
        <w:rPr>
          <w:b/>
          <w:spacing w:val="-2"/>
        </w:rPr>
        <w:t>DESIATA</w:t>
      </w:r>
    </w:p>
    <w:p w:rsidR="008410CC" w:rsidRDefault="00257BB2">
      <w:pPr>
        <w:spacing w:before="35"/>
        <w:ind w:left="285"/>
        <w:jc w:val="both"/>
        <w:rPr>
          <w:b/>
        </w:rPr>
      </w:pPr>
      <w:r>
        <w:rPr>
          <w:b/>
        </w:rPr>
        <w:t>SPOLO</w:t>
      </w:r>
      <w:r>
        <w:t>Č</w:t>
      </w:r>
      <w:r>
        <w:rPr>
          <w:b/>
        </w:rPr>
        <w:t>NÉ,</w:t>
      </w:r>
      <w:r>
        <w:rPr>
          <w:b/>
          <w:spacing w:val="39"/>
        </w:rPr>
        <w:t xml:space="preserve"> </w:t>
      </w:r>
      <w:r>
        <w:rPr>
          <w:b/>
        </w:rPr>
        <w:t>PRECHODNÉ</w:t>
      </w:r>
      <w:r>
        <w:rPr>
          <w:b/>
          <w:spacing w:val="-7"/>
        </w:rPr>
        <w:t xml:space="preserve"> </w:t>
      </w:r>
      <w:r>
        <w:rPr>
          <w:b/>
        </w:rPr>
        <w:t>A</w:t>
      </w:r>
      <w:r>
        <w:rPr>
          <w:b/>
          <w:spacing w:val="-4"/>
        </w:rPr>
        <w:t xml:space="preserve"> </w:t>
      </w:r>
      <w:r>
        <w:rPr>
          <w:b/>
        </w:rPr>
        <w:t>ZÁVEREČNÉ</w:t>
      </w:r>
      <w:r>
        <w:rPr>
          <w:b/>
          <w:spacing w:val="-6"/>
        </w:rPr>
        <w:t xml:space="preserve"> </w:t>
      </w:r>
      <w:r>
        <w:rPr>
          <w:b/>
          <w:spacing w:val="-2"/>
        </w:rPr>
        <w:t>USTANOVENIA</w:t>
      </w:r>
    </w:p>
    <w:p w:rsidR="008410CC" w:rsidRDefault="008410CC">
      <w:pPr>
        <w:pStyle w:val="Zkladntext"/>
        <w:ind w:left="0" w:firstLine="0"/>
        <w:jc w:val="left"/>
        <w:rPr>
          <w:b/>
        </w:rPr>
      </w:pPr>
    </w:p>
    <w:p w:rsidR="008410CC" w:rsidRDefault="008410CC">
      <w:pPr>
        <w:pStyle w:val="Zkladntext"/>
        <w:spacing w:before="117"/>
        <w:ind w:left="0" w:firstLine="0"/>
        <w:jc w:val="left"/>
        <w:rPr>
          <w:b/>
        </w:rPr>
      </w:pPr>
    </w:p>
    <w:p w:rsidR="008410CC" w:rsidRDefault="00257BB2">
      <w:pPr>
        <w:ind w:left="285"/>
        <w:jc w:val="both"/>
        <w:rPr>
          <w:b/>
        </w:rPr>
      </w:pPr>
      <w:r>
        <w:rPr>
          <w:b/>
        </w:rPr>
        <w:t>Článok</w:t>
      </w:r>
      <w:r>
        <w:rPr>
          <w:b/>
          <w:spacing w:val="-6"/>
        </w:rPr>
        <w:t xml:space="preserve"> </w:t>
      </w:r>
      <w:r>
        <w:rPr>
          <w:b/>
          <w:spacing w:val="-5"/>
        </w:rPr>
        <w:t>32</w:t>
      </w:r>
    </w:p>
    <w:p w:rsidR="008410CC" w:rsidRDefault="00257BB2">
      <w:pPr>
        <w:spacing w:before="37"/>
        <w:ind w:left="285"/>
        <w:jc w:val="both"/>
        <w:rPr>
          <w:b/>
        </w:rPr>
      </w:pPr>
      <w:r>
        <w:rPr>
          <w:b/>
        </w:rPr>
        <w:t>Spoločné</w:t>
      </w:r>
      <w:r>
        <w:rPr>
          <w:b/>
          <w:spacing w:val="-9"/>
        </w:rPr>
        <w:t xml:space="preserve"> </w:t>
      </w:r>
      <w:r>
        <w:rPr>
          <w:b/>
          <w:spacing w:val="-2"/>
        </w:rPr>
        <w:t>ustanovenia</w:t>
      </w:r>
    </w:p>
    <w:p w:rsidR="008410CC" w:rsidRDefault="00257BB2">
      <w:pPr>
        <w:pStyle w:val="Odsekzoznamu"/>
        <w:numPr>
          <w:ilvl w:val="0"/>
          <w:numId w:val="3"/>
        </w:numPr>
        <w:tabs>
          <w:tab w:val="left" w:pos="1135"/>
          <w:tab w:val="left" w:pos="1137"/>
        </w:tabs>
        <w:spacing w:before="35" w:line="276" w:lineRule="auto"/>
        <w:ind w:right="134"/>
        <w:jc w:val="both"/>
      </w:pPr>
      <w:r>
        <w:t>Zásady hospodárenia a nakladania s</w:t>
      </w:r>
      <w:r>
        <w:rPr>
          <w:spacing w:val="-1"/>
        </w:rPr>
        <w:t xml:space="preserve"> </w:t>
      </w:r>
      <w:r>
        <w:t xml:space="preserve">majetkom obce </w:t>
      </w:r>
      <w:r w:rsidR="00AC1267">
        <w:t>Babinec</w:t>
      </w:r>
      <w:r>
        <w:t xml:space="preserve"> sú záväzné pre starostu obce </w:t>
      </w:r>
      <w:r w:rsidR="00AC1267">
        <w:t>Babinec</w:t>
      </w:r>
      <w:r>
        <w:t xml:space="preserve">, pre všetkých poslancov Obecného zastupiteľstva obce </w:t>
      </w:r>
      <w:r w:rsidR="00AC1267">
        <w:t>Babinec</w:t>
      </w:r>
      <w:r>
        <w:t xml:space="preserve">, pre správcov majetku obce </w:t>
      </w:r>
      <w:r w:rsidR="00AC1267">
        <w:t>Babinec</w:t>
      </w:r>
      <w:r>
        <w:t xml:space="preserve">, pre všetkých zamestnancov obce </w:t>
      </w:r>
      <w:r w:rsidR="00AC1267">
        <w:t>Babinec</w:t>
      </w:r>
      <w:r>
        <w:t xml:space="preserve"> a ich ustanovenia sú v</w:t>
      </w:r>
      <w:r>
        <w:rPr>
          <w:spacing w:val="-1"/>
        </w:rPr>
        <w:t xml:space="preserve"> </w:t>
      </w:r>
      <w:r>
        <w:t xml:space="preserve">primeranom rozsahu povinní dodržiavať všetci, ktorí vstupujú do majetkových vzťahov s obcou </w:t>
      </w:r>
      <w:r w:rsidR="00AC1267">
        <w:t>Babinec</w:t>
      </w:r>
      <w:r>
        <w:t>.</w:t>
      </w:r>
    </w:p>
    <w:p w:rsidR="008410CC" w:rsidRDefault="00257BB2">
      <w:pPr>
        <w:pStyle w:val="Odsekzoznamu"/>
        <w:numPr>
          <w:ilvl w:val="0"/>
          <w:numId w:val="3"/>
        </w:numPr>
        <w:tabs>
          <w:tab w:val="left" w:pos="1135"/>
          <w:tab w:val="left" w:pos="1137"/>
        </w:tabs>
        <w:spacing w:line="276" w:lineRule="auto"/>
        <w:ind w:right="142"/>
        <w:jc w:val="both"/>
      </w:pPr>
      <w:r>
        <w:t>Starosta obce oboznámi všetkých zamestnancov obce s týmito Zásadami najneskôr v deň ich účinnosti, u nových zamestnancov obce najneskôr v deň ich nástupu do zamestnania.</w:t>
      </w:r>
    </w:p>
    <w:p w:rsidR="008410CC" w:rsidRDefault="00257BB2">
      <w:pPr>
        <w:pStyle w:val="Odsekzoznamu"/>
        <w:numPr>
          <w:ilvl w:val="0"/>
          <w:numId w:val="3"/>
        </w:numPr>
        <w:tabs>
          <w:tab w:val="left" w:pos="1135"/>
          <w:tab w:val="left" w:pos="1137"/>
        </w:tabs>
        <w:spacing w:line="276" w:lineRule="auto"/>
        <w:ind w:right="140"/>
        <w:jc w:val="both"/>
      </w:pPr>
      <w:r>
        <w:t>Starosta obce zabezpečí, aby s týmito Zásadami boli oboznámené aj štatutárne orgány a všetci zamestnanci právnických osôb zriadených alebo založených obcou,</w:t>
      </w:r>
      <w:r>
        <w:rPr>
          <w:spacing w:val="40"/>
        </w:rPr>
        <w:t xml:space="preserve"> </w:t>
      </w:r>
      <w:r>
        <w:t>vrátane obchodných spoločností s majetkovou účasťou obce.</w:t>
      </w:r>
    </w:p>
    <w:p w:rsidR="008410CC" w:rsidRDefault="00257BB2">
      <w:pPr>
        <w:pStyle w:val="Odsekzoznamu"/>
        <w:numPr>
          <w:ilvl w:val="0"/>
          <w:numId w:val="3"/>
        </w:numPr>
        <w:tabs>
          <w:tab w:val="left" w:pos="1135"/>
          <w:tab w:val="left" w:pos="1137"/>
        </w:tabs>
        <w:spacing w:line="276" w:lineRule="auto"/>
        <w:ind w:right="134"/>
        <w:jc w:val="both"/>
      </w:pPr>
      <w:r>
        <w:t>Starosta obce priebežne oboznámi zamestnancov obce, štatutárne orgány a zamestnancov právnických osôb zriadených alebo založených obcou so zmenami týchto Zásad.</w:t>
      </w:r>
    </w:p>
    <w:p w:rsidR="008410CC" w:rsidRDefault="00257BB2">
      <w:pPr>
        <w:pStyle w:val="Odsekzoznamu"/>
        <w:numPr>
          <w:ilvl w:val="0"/>
          <w:numId w:val="3"/>
        </w:numPr>
        <w:tabs>
          <w:tab w:val="left" w:pos="1135"/>
          <w:tab w:val="left" w:pos="1137"/>
        </w:tabs>
        <w:spacing w:line="276" w:lineRule="auto"/>
        <w:ind w:right="139"/>
        <w:jc w:val="both"/>
      </w:pPr>
      <w:r>
        <w:t>Starosta obce je osobou oprávnenou vykonávať kontrolu dodržiavania ustanovení týchto Zásad a</w:t>
      </w:r>
      <w:r>
        <w:rPr>
          <w:spacing w:val="-1"/>
        </w:rPr>
        <w:t xml:space="preserve"> </w:t>
      </w:r>
      <w:r>
        <w:t>vyžadovať ich</w:t>
      </w:r>
      <w:r>
        <w:rPr>
          <w:spacing w:val="40"/>
        </w:rPr>
        <w:t xml:space="preserve"> </w:t>
      </w:r>
      <w:r>
        <w:t>dôsledné plnenie. Kontrolu dodržiavania ustanovení týchto Zásad je oprávnený vykonávať aj hlavný kontrolór obce.</w:t>
      </w:r>
    </w:p>
    <w:p w:rsidR="008410CC" w:rsidRDefault="00257BB2">
      <w:pPr>
        <w:pStyle w:val="Odsekzoznamu"/>
        <w:numPr>
          <w:ilvl w:val="0"/>
          <w:numId w:val="3"/>
        </w:numPr>
        <w:tabs>
          <w:tab w:val="left" w:pos="1135"/>
          <w:tab w:val="left" w:pos="1137"/>
        </w:tabs>
        <w:spacing w:before="1" w:line="276" w:lineRule="auto"/>
        <w:ind w:right="140"/>
        <w:jc w:val="both"/>
      </w:pPr>
      <w:r>
        <w:t>Starosta obce je osobou oprávnenou v</w:t>
      </w:r>
      <w:r>
        <w:rPr>
          <w:spacing w:val="-3"/>
        </w:rPr>
        <w:t xml:space="preserve"> </w:t>
      </w:r>
      <w:r>
        <w:t>rozsahu vecnej príslušnosti vymedzenej starostovi obce ustanovenia týchto Zásad upresňovať a konkretizovať vo svojich príkazoch, pokynoch aj v ustanoveniach ďalších vnútorných predpisov riadenia obce.</w:t>
      </w:r>
    </w:p>
    <w:p w:rsidR="008410CC" w:rsidRDefault="00257BB2">
      <w:pPr>
        <w:pStyle w:val="Odsekzoznamu"/>
        <w:numPr>
          <w:ilvl w:val="0"/>
          <w:numId w:val="3"/>
        </w:numPr>
        <w:tabs>
          <w:tab w:val="left" w:pos="1135"/>
          <w:tab w:val="left" w:pos="1137"/>
        </w:tabs>
        <w:spacing w:line="276" w:lineRule="auto"/>
        <w:ind w:right="135"/>
        <w:jc w:val="both"/>
      </w:pPr>
      <w:r>
        <w:t>Orgány obce sú pri rozhodovaní o nakladaní s</w:t>
      </w:r>
      <w:r>
        <w:rPr>
          <w:spacing w:val="-1"/>
        </w:rPr>
        <w:t xml:space="preserve"> </w:t>
      </w:r>
      <w:r>
        <w:t>majetkom obce viazané rozpočtom obce alebo upraveným rozpočtom obce. Ustanovenia ďalších vnútorných predpisov riadenia obce upravujúce hospodárenie a nakladanie s</w:t>
      </w:r>
      <w:r>
        <w:rPr>
          <w:spacing w:val="-1"/>
        </w:rPr>
        <w:t xml:space="preserve"> </w:t>
      </w:r>
      <w:r>
        <w:t>majetkom obce, alebo s majetkovými právami</w:t>
      </w:r>
      <w:r>
        <w:rPr>
          <w:spacing w:val="40"/>
        </w:rPr>
        <w:t xml:space="preserve"> </w:t>
      </w:r>
      <w:r>
        <w:t>obce,</w:t>
      </w:r>
      <w:r>
        <w:rPr>
          <w:spacing w:val="40"/>
        </w:rPr>
        <w:t xml:space="preserve"> </w:t>
      </w:r>
      <w:r>
        <w:t>vydanými</w:t>
      </w:r>
      <w:r>
        <w:rPr>
          <w:spacing w:val="40"/>
        </w:rPr>
        <w:t xml:space="preserve"> </w:t>
      </w:r>
      <w:r>
        <w:t>v</w:t>
      </w:r>
      <w:r>
        <w:rPr>
          <w:spacing w:val="-3"/>
        </w:rPr>
        <w:t xml:space="preserve"> </w:t>
      </w:r>
      <w:r>
        <w:t>súlade</w:t>
      </w:r>
      <w:r>
        <w:rPr>
          <w:spacing w:val="40"/>
        </w:rPr>
        <w:t xml:space="preserve"> </w:t>
      </w:r>
      <w:r>
        <w:t>s</w:t>
      </w:r>
      <w:r>
        <w:rPr>
          <w:spacing w:val="-1"/>
        </w:rPr>
        <w:t xml:space="preserve"> </w:t>
      </w:r>
      <w:r>
        <w:t>ustanoveniami</w:t>
      </w:r>
      <w:r>
        <w:rPr>
          <w:spacing w:val="40"/>
        </w:rPr>
        <w:t xml:space="preserve"> </w:t>
      </w:r>
      <w:r>
        <w:t>príslušných</w:t>
      </w:r>
      <w:r>
        <w:rPr>
          <w:spacing w:val="40"/>
        </w:rPr>
        <w:t xml:space="preserve"> </w:t>
      </w:r>
      <w:r>
        <w:t>osobitných</w:t>
      </w:r>
      <w:r>
        <w:rPr>
          <w:spacing w:val="40"/>
        </w:rPr>
        <w:t xml:space="preserve"> </w:t>
      </w:r>
      <w:r>
        <w:t>predpisov,</w:t>
      </w:r>
    </w:p>
    <w:p w:rsidR="008410CC" w:rsidRDefault="00257BB2">
      <w:pPr>
        <w:pStyle w:val="Zkladntext"/>
        <w:spacing w:before="65"/>
        <w:ind w:left="0" w:firstLine="0"/>
        <w:jc w:val="left"/>
        <w:rPr>
          <w:sz w:val="20"/>
        </w:rPr>
      </w:pPr>
      <w:r>
        <w:rPr>
          <w:noProof/>
          <w:sz w:val="20"/>
        </w:rPr>
        <mc:AlternateContent>
          <mc:Choice Requires="wps">
            <w:drawing>
              <wp:anchor distT="0" distB="0" distL="0" distR="0" simplePos="0" relativeHeight="487606784" behindDoc="1" locked="0" layoutInCell="1" allowOverlap="1">
                <wp:simplePos x="0" y="0"/>
                <wp:positionH relativeFrom="page">
                  <wp:posOffset>1260652</wp:posOffset>
                </wp:positionH>
                <wp:positionV relativeFrom="paragraph">
                  <wp:posOffset>202640</wp:posOffset>
                </wp:positionV>
                <wp:extent cx="5582285" cy="9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2285" cy="9525"/>
                        </a:xfrm>
                        <a:custGeom>
                          <a:avLst/>
                          <a:gdLst/>
                          <a:ahLst/>
                          <a:cxnLst/>
                          <a:rect l="l" t="t" r="r" b="b"/>
                          <a:pathLst>
                            <a:path w="5582285" h="9525">
                              <a:moveTo>
                                <a:pt x="5581777" y="0"/>
                              </a:moveTo>
                              <a:lnTo>
                                <a:pt x="0" y="0"/>
                              </a:lnTo>
                              <a:lnTo>
                                <a:pt x="0" y="9143"/>
                              </a:lnTo>
                              <a:lnTo>
                                <a:pt x="5581777" y="9143"/>
                              </a:lnTo>
                              <a:lnTo>
                                <a:pt x="55817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F8DC0B" id="Graphic 41" o:spid="_x0000_s1026" style="position:absolute;margin-left:99.25pt;margin-top:15.95pt;width:439.55pt;height:.75pt;z-index:-15709696;visibility:visible;mso-wrap-style:square;mso-wrap-distance-left:0;mso-wrap-distance-top:0;mso-wrap-distance-right:0;mso-wrap-distance-bottom:0;mso-position-horizontal:absolute;mso-position-horizontal-relative:page;mso-position-vertical:absolute;mso-position-vertical-relative:text;v-text-anchor:top" coordsize="55822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" path="m5581777,l,,,9143r5581777,l5581777,xe" fillcolor="black" stroked="f">
                <v:path arrowok="t"/>
                <w10:wrap type="topAndBottom" anchorx="page"/>
              </v:shape>
            </w:pict>
          </mc:Fallback>
        </mc:AlternateContent>
      </w:r>
    </w:p>
    <w:p w:rsidR="008410CC" w:rsidRDefault="00257BB2">
      <w:pPr>
        <w:spacing w:before="96"/>
        <w:ind w:left="285" w:right="235"/>
        <w:jc w:val="both"/>
        <w:rPr>
          <w:sz w:val="20"/>
        </w:rPr>
      </w:pPr>
      <w:r>
        <w:rPr>
          <w:sz w:val="20"/>
          <w:vertAlign w:val="superscript"/>
        </w:rPr>
        <w:t>202</w:t>
      </w:r>
      <w:r>
        <w:rPr>
          <w:spacing w:val="-3"/>
          <w:sz w:val="20"/>
        </w:rPr>
        <w:t xml:space="preserve"> </w:t>
      </w:r>
      <w:r>
        <w:rPr>
          <w:sz w:val="20"/>
        </w:rPr>
        <w:t>zákon</w:t>
      </w:r>
      <w:r>
        <w:rPr>
          <w:spacing w:val="-4"/>
          <w:sz w:val="20"/>
        </w:rPr>
        <w:t xml:space="preserve"> </w:t>
      </w:r>
      <w:r>
        <w:rPr>
          <w:sz w:val="20"/>
        </w:rPr>
        <w:t>č.</w:t>
      </w:r>
      <w:r>
        <w:rPr>
          <w:spacing w:val="-2"/>
          <w:sz w:val="20"/>
        </w:rPr>
        <w:t xml:space="preserve"> </w:t>
      </w:r>
      <w:r>
        <w:rPr>
          <w:sz w:val="20"/>
        </w:rPr>
        <w:t>566/2001</w:t>
      </w:r>
      <w:r>
        <w:rPr>
          <w:spacing w:val="-2"/>
          <w:sz w:val="20"/>
        </w:rPr>
        <w:t xml:space="preserve"> </w:t>
      </w:r>
      <w:r>
        <w:rPr>
          <w:sz w:val="20"/>
        </w:rPr>
        <w:t>Z.</w:t>
      </w:r>
      <w:r>
        <w:rPr>
          <w:spacing w:val="-3"/>
          <w:sz w:val="20"/>
        </w:rPr>
        <w:t xml:space="preserve"> </w:t>
      </w:r>
      <w:r>
        <w:rPr>
          <w:sz w:val="20"/>
        </w:rPr>
        <w:t>z.</w:t>
      </w:r>
      <w:r>
        <w:rPr>
          <w:spacing w:val="-2"/>
          <w:sz w:val="20"/>
        </w:rPr>
        <w:t xml:space="preserve"> </w:t>
      </w:r>
      <w:r>
        <w:rPr>
          <w:sz w:val="20"/>
        </w:rPr>
        <w:t>o</w:t>
      </w:r>
      <w:r>
        <w:rPr>
          <w:spacing w:val="-2"/>
          <w:sz w:val="20"/>
        </w:rPr>
        <w:t xml:space="preserve"> </w:t>
      </w:r>
      <w:r>
        <w:rPr>
          <w:sz w:val="20"/>
        </w:rPr>
        <w:t>cenných</w:t>
      </w:r>
      <w:r>
        <w:rPr>
          <w:spacing w:val="-4"/>
          <w:sz w:val="20"/>
        </w:rPr>
        <w:t xml:space="preserve"> </w:t>
      </w:r>
      <w:r>
        <w:rPr>
          <w:sz w:val="20"/>
        </w:rPr>
        <w:t>papieroch</w:t>
      </w:r>
      <w:r>
        <w:rPr>
          <w:spacing w:val="-4"/>
          <w:sz w:val="20"/>
        </w:rPr>
        <w:t xml:space="preserve"> </w:t>
      </w:r>
      <w:r>
        <w:rPr>
          <w:sz w:val="20"/>
        </w:rPr>
        <w:t>v</w:t>
      </w:r>
      <w:r>
        <w:rPr>
          <w:spacing w:val="-4"/>
          <w:sz w:val="20"/>
        </w:rPr>
        <w:t xml:space="preserve"> </w:t>
      </w:r>
      <w:r>
        <w:rPr>
          <w:sz w:val="20"/>
        </w:rPr>
        <w:t>znení</w:t>
      </w:r>
      <w:r>
        <w:rPr>
          <w:spacing w:val="-1"/>
          <w:sz w:val="20"/>
        </w:rPr>
        <w:t xml:space="preserve"> </w:t>
      </w:r>
      <w:r>
        <w:rPr>
          <w:sz w:val="20"/>
        </w:rPr>
        <w:t>neskorších</w:t>
      </w:r>
      <w:r>
        <w:rPr>
          <w:spacing w:val="-4"/>
          <w:sz w:val="20"/>
        </w:rPr>
        <w:t xml:space="preserve"> </w:t>
      </w:r>
      <w:r>
        <w:rPr>
          <w:sz w:val="20"/>
        </w:rPr>
        <w:t>predpisov,</w:t>
      </w:r>
      <w:r>
        <w:rPr>
          <w:spacing w:val="-3"/>
          <w:sz w:val="20"/>
        </w:rPr>
        <w:t xml:space="preserve"> </w:t>
      </w:r>
      <w:r>
        <w:rPr>
          <w:sz w:val="20"/>
        </w:rPr>
        <w:t>Obchodný</w:t>
      </w:r>
      <w:r>
        <w:rPr>
          <w:spacing w:val="-7"/>
          <w:sz w:val="20"/>
        </w:rPr>
        <w:t xml:space="preserve"> </w:t>
      </w:r>
      <w:r>
        <w:rPr>
          <w:sz w:val="20"/>
        </w:rPr>
        <w:t>zákonník,</w:t>
      </w:r>
      <w:r>
        <w:rPr>
          <w:spacing w:val="-3"/>
          <w:sz w:val="20"/>
        </w:rPr>
        <w:t xml:space="preserve"> </w:t>
      </w:r>
      <w:r>
        <w:rPr>
          <w:sz w:val="20"/>
        </w:rPr>
        <w:t>zákon č. 530/1990</w:t>
      </w:r>
      <w:r>
        <w:rPr>
          <w:spacing w:val="-3"/>
          <w:sz w:val="20"/>
        </w:rPr>
        <w:t xml:space="preserve"> </w:t>
      </w:r>
      <w:r>
        <w:rPr>
          <w:sz w:val="20"/>
        </w:rPr>
        <w:t>Zb.</w:t>
      </w:r>
      <w:r>
        <w:rPr>
          <w:spacing w:val="-3"/>
          <w:sz w:val="20"/>
        </w:rPr>
        <w:t xml:space="preserve"> </w:t>
      </w:r>
      <w:r>
        <w:rPr>
          <w:sz w:val="20"/>
        </w:rPr>
        <w:t>o</w:t>
      </w:r>
      <w:r>
        <w:rPr>
          <w:spacing w:val="-4"/>
          <w:sz w:val="20"/>
        </w:rPr>
        <w:t xml:space="preserve"> </w:t>
      </w:r>
      <w:r>
        <w:rPr>
          <w:sz w:val="20"/>
        </w:rPr>
        <w:t>dlhopisoch</w:t>
      </w:r>
      <w:r>
        <w:rPr>
          <w:spacing w:val="-1"/>
          <w:sz w:val="20"/>
        </w:rPr>
        <w:t xml:space="preserve"> </w:t>
      </w:r>
      <w:r>
        <w:rPr>
          <w:sz w:val="20"/>
        </w:rPr>
        <w:t>v</w:t>
      </w:r>
      <w:r>
        <w:rPr>
          <w:spacing w:val="-4"/>
          <w:sz w:val="20"/>
        </w:rPr>
        <w:t xml:space="preserve"> </w:t>
      </w:r>
      <w:r>
        <w:rPr>
          <w:sz w:val="20"/>
        </w:rPr>
        <w:t>znení</w:t>
      </w:r>
      <w:r>
        <w:rPr>
          <w:spacing w:val="-2"/>
          <w:sz w:val="20"/>
        </w:rPr>
        <w:t xml:space="preserve"> </w:t>
      </w:r>
      <w:r>
        <w:rPr>
          <w:sz w:val="20"/>
        </w:rPr>
        <w:t>neskorších</w:t>
      </w:r>
      <w:r>
        <w:rPr>
          <w:spacing w:val="-4"/>
          <w:sz w:val="20"/>
        </w:rPr>
        <w:t xml:space="preserve"> </w:t>
      </w:r>
      <w:r>
        <w:rPr>
          <w:sz w:val="20"/>
        </w:rPr>
        <w:t>predpisov,</w:t>
      </w:r>
      <w:r>
        <w:rPr>
          <w:spacing w:val="-3"/>
          <w:sz w:val="20"/>
        </w:rPr>
        <w:t xml:space="preserve"> </w:t>
      </w:r>
      <w:r>
        <w:rPr>
          <w:sz w:val="20"/>
        </w:rPr>
        <w:t>zákon</w:t>
      </w:r>
      <w:r>
        <w:rPr>
          <w:spacing w:val="-4"/>
          <w:sz w:val="20"/>
        </w:rPr>
        <w:t xml:space="preserve"> </w:t>
      </w:r>
      <w:r>
        <w:rPr>
          <w:sz w:val="20"/>
        </w:rPr>
        <w:t>č.</w:t>
      </w:r>
      <w:r>
        <w:rPr>
          <w:spacing w:val="-3"/>
          <w:sz w:val="20"/>
        </w:rPr>
        <w:t xml:space="preserve"> </w:t>
      </w:r>
      <w:r>
        <w:rPr>
          <w:sz w:val="20"/>
        </w:rPr>
        <w:t>594/2003</w:t>
      </w:r>
      <w:r>
        <w:rPr>
          <w:spacing w:val="-3"/>
          <w:sz w:val="20"/>
        </w:rPr>
        <w:t xml:space="preserve"> </w:t>
      </w:r>
      <w:r>
        <w:rPr>
          <w:sz w:val="20"/>
        </w:rPr>
        <w:t>Z.</w:t>
      </w:r>
      <w:r>
        <w:rPr>
          <w:spacing w:val="-3"/>
          <w:sz w:val="20"/>
        </w:rPr>
        <w:t xml:space="preserve"> </w:t>
      </w:r>
      <w:r>
        <w:rPr>
          <w:sz w:val="20"/>
        </w:rPr>
        <w:t>z.</w:t>
      </w:r>
      <w:r>
        <w:rPr>
          <w:spacing w:val="-3"/>
          <w:sz w:val="20"/>
        </w:rPr>
        <w:t xml:space="preserve"> </w:t>
      </w:r>
      <w:r>
        <w:rPr>
          <w:sz w:val="20"/>
        </w:rPr>
        <w:t>o</w:t>
      </w:r>
      <w:r>
        <w:rPr>
          <w:spacing w:val="-3"/>
          <w:sz w:val="20"/>
        </w:rPr>
        <w:t xml:space="preserve"> </w:t>
      </w:r>
      <w:r>
        <w:rPr>
          <w:sz w:val="20"/>
        </w:rPr>
        <w:t>kolektívnom</w:t>
      </w:r>
      <w:r>
        <w:rPr>
          <w:spacing w:val="-5"/>
          <w:sz w:val="20"/>
        </w:rPr>
        <w:t xml:space="preserve"> </w:t>
      </w:r>
      <w:r>
        <w:rPr>
          <w:sz w:val="20"/>
        </w:rPr>
        <w:t>investovaní a o zmene a doplnení niektorých zákonov v znení neskorších predpisov</w:t>
      </w:r>
    </w:p>
    <w:p w:rsidR="008410CC" w:rsidRDefault="00257BB2">
      <w:pPr>
        <w:spacing w:before="2"/>
        <w:ind w:left="285"/>
        <w:jc w:val="both"/>
        <w:rPr>
          <w:sz w:val="20"/>
        </w:rPr>
      </w:pPr>
      <w:r>
        <w:rPr>
          <w:sz w:val="20"/>
          <w:vertAlign w:val="superscript"/>
        </w:rPr>
        <w:t>203</w:t>
      </w:r>
      <w:r>
        <w:rPr>
          <w:spacing w:val="-4"/>
          <w:sz w:val="20"/>
        </w:rPr>
        <w:t xml:space="preserve"> </w:t>
      </w:r>
      <w:r>
        <w:rPr>
          <w:sz w:val="20"/>
        </w:rPr>
        <w:t>najmä</w:t>
      </w:r>
      <w:r>
        <w:rPr>
          <w:spacing w:val="-4"/>
          <w:sz w:val="20"/>
        </w:rPr>
        <w:t xml:space="preserve"> </w:t>
      </w:r>
      <w:r>
        <w:rPr>
          <w:sz w:val="20"/>
        </w:rPr>
        <w:t>§</w:t>
      </w:r>
      <w:r>
        <w:rPr>
          <w:spacing w:val="-3"/>
          <w:sz w:val="20"/>
        </w:rPr>
        <w:t xml:space="preserve"> </w:t>
      </w:r>
      <w:r>
        <w:rPr>
          <w:sz w:val="20"/>
        </w:rPr>
        <w:t>9ab</w:t>
      </w:r>
      <w:r>
        <w:rPr>
          <w:spacing w:val="-3"/>
          <w:sz w:val="20"/>
        </w:rPr>
        <w:t xml:space="preserve"> </w:t>
      </w:r>
      <w:r>
        <w:rPr>
          <w:sz w:val="20"/>
        </w:rPr>
        <w:t>odsek</w:t>
      </w:r>
      <w:r>
        <w:rPr>
          <w:spacing w:val="-3"/>
          <w:sz w:val="20"/>
        </w:rPr>
        <w:t xml:space="preserve"> </w:t>
      </w:r>
      <w:r>
        <w:rPr>
          <w:sz w:val="20"/>
        </w:rPr>
        <w:t>2</w:t>
      </w:r>
      <w:r>
        <w:rPr>
          <w:spacing w:val="-2"/>
          <w:sz w:val="20"/>
        </w:rPr>
        <w:t xml:space="preserve"> </w:t>
      </w:r>
      <w:r>
        <w:rPr>
          <w:sz w:val="20"/>
        </w:rPr>
        <w:t>zákona</w:t>
      </w:r>
      <w:r>
        <w:rPr>
          <w:spacing w:val="-1"/>
          <w:sz w:val="20"/>
        </w:rPr>
        <w:t xml:space="preserve"> </w:t>
      </w:r>
      <w:r>
        <w:rPr>
          <w:sz w:val="20"/>
        </w:rPr>
        <w:t>o</w:t>
      </w:r>
      <w:r>
        <w:rPr>
          <w:spacing w:val="-2"/>
          <w:sz w:val="20"/>
        </w:rPr>
        <w:t xml:space="preserve"> </w:t>
      </w:r>
      <w:r>
        <w:rPr>
          <w:sz w:val="20"/>
        </w:rPr>
        <w:t>majetku</w:t>
      </w:r>
      <w:r>
        <w:rPr>
          <w:spacing w:val="-5"/>
          <w:sz w:val="20"/>
        </w:rPr>
        <w:t xml:space="preserve"> </w:t>
      </w:r>
      <w:r>
        <w:rPr>
          <w:spacing w:val="-4"/>
          <w:sz w:val="20"/>
        </w:rPr>
        <w:t>obcí</w:t>
      </w:r>
    </w:p>
    <w:p w:rsidR="008410CC" w:rsidRDefault="008410CC">
      <w:pPr>
        <w:jc w:val="both"/>
        <w:rPr>
          <w:sz w:val="20"/>
        </w:rPr>
        <w:sectPr w:rsidR="008410CC">
          <w:pgSz w:w="11910" w:h="16840"/>
          <w:pgMar w:top="1440" w:right="992" w:bottom="1220" w:left="1700" w:header="692" w:footer="1024" w:gutter="0"/>
          <w:cols w:space="708"/>
        </w:sectPr>
      </w:pPr>
    </w:p>
    <w:p w:rsidR="008410CC" w:rsidRDefault="00257BB2">
      <w:pPr>
        <w:pStyle w:val="Zkladntext"/>
        <w:spacing w:before="109" w:line="276" w:lineRule="auto"/>
        <w:ind w:right="136" w:firstLine="0"/>
      </w:pPr>
      <w:r>
        <w:lastRenderedPageBreak/>
        <w:t>najmä Zásady hospodárenia a nakladania s</w:t>
      </w:r>
      <w:r>
        <w:rPr>
          <w:spacing w:val="-3"/>
        </w:rPr>
        <w:t xml:space="preserve"> </w:t>
      </w:r>
      <w:r>
        <w:t xml:space="preserve">finančnými prostriedkami obce </w:t>
      </w:r>
      <w:r w:rsidR="00C349F0">
        <w:t>Babinec</w:t>
      </w:r>
      <w:r>
        <w:t>,</w:t>
      </w:r>
      <w:r>
        <w:rPr>
          <w:spacing w:val="65"/>
        </w:rPr>
        <w:t xml:space="preserve"> </w:t>
      </w:r>
      <w:r>
        <w:t>ako</w:t>
      </w:r>
      <w:r>
        <w:rPr>
          <w:spacing w:val="65"/>
        </w:rPr>
        <w:t xml:space="preserve"> </w:t>
      </w:r>
      <w:r>
        <w:t>aj</w:t>
      </w:r>
      <w:r>
        <w:rPr>
          <w:spacing w:val="80"/>
          <w:w w:val="150"/>
        </w:rPr>
        <w:t xml:space="preserve"> </w:t>
      </w:r>
      <w:r>
        <w:t>ustanovenia</w:t>
      </w:r>
      <w:r>
        <w:rPr>
          <w:spacing w:val="66"/>
        </w:rPr>
        <w:t xml:space="preserve"> </w:t>
      </w:r>
      <w:r>
        <w:t>nariadení</w:t>
      </w:r>
      <w:r>
        <w:rPr>
          <w:spacing w:val="66"/>
        </w:rPr>
        <w:t xml:space="preserve"> </w:t>
      </w:r>
      <w:r>
        <w:t>obce</w:t>
      </w:r>
      <w:r>
        <w:rPr>
          <w:spacing w:val="68"/>
        </w:rPr>
        <w:t xml:space="preserve"> </w:t>
      </w:r>
      <w:r w:rsidR="00C349F0">
        <w:t>Babinec</w:t>
      </w:r>
      <w:r>
        <w:rPr>
          <w:spacing w:val="66"/>
        </w:rPr>
        <w:t xml:space="preserve"> </w:t>
      </w:r>
      <w:r>
        <w:t>upravujúce</w:t>
      </w:r>
      <w:r>
        <w:rPr>
          <w:spacing w:val="66"/>
        </w:rPr>
        <w:t xml:space="preserve"> </w:t>
      </w:r>
      <w:r>
        <w:t>hospodárenie a</w:t>
      </w:r>
      <w:r>
        <w:rPr>
          <w:spacing w:val="-3"/>
        </w:rPr>
        <w:t xml:space="preserve"> </w:t>
      </w:r>
      <w:r>
        <w:t>nakladanie</w:t>
      </w:r>
      <w:r>
        <w:rPr>
          <w:spacing w:val="-3"/>
        </w:rPr>
        <w:t xml:space="preserve"> </w:t>
      </w:r>
      <w:r>
        <w:t>s</w:t>
      </w:r>
      <w:r>
        <w:rPr>
          <w:spacing w:val="-1"/>
        </w:rPr>
        <w:t xml:space="preserve"> </w:t>
      </w:r>
      <w:r>
        <w:t>majetkom</w:t>
      </w:r>
      <w:r>
        <w:rPr>
          <w:spacing w:val="-7"/>
        </w:rPr>
        <w:t xml:space="preserve"> </w:t>
      </w:r>
      <w:r>
        <w:t>obce,</w:t>
      </w:r>
      <w:r>
        <w:rPr>
          <w:spacing w:val="-3"/>
        </w:rPr>
        <w:t xml:space="preserve"> </w:t>
      </w:r>
      <w:r>
        <w:t>alebo</w:t>
      </w:r>
      <w:r>
        <w:rPr>
          <w:spacing w:val="-3"/>
        </w:rPr>
        <w:t xml:space="preserve"> </w:t>
      </w:r>
      <w:r>
        <w:t>s</w:t>
      </w:r>
      <w:r>
        <w:rPr>
          <w:spacing w:val="-1"/>
        </w:rPr>
        <w:t xml:space="preserve"> </w:t>
      </w:r>
      <w:r>
        <w:t>majetkovými</w:t>
      </w:r>
      <w:r>
        <w:rPr>
          <w:spacing w:val="-2"/>
        </w:rPr>
        <w:t xml:space="preserve"> </w:t>
      </w:r>
      <w:r>
        <w:t>právami</w:t>
      </w:r>
      <w:r>
        <w:rPr>
          <w:spacing w:val="-2"/>
        </w:rPr>
        <w:t xml:space="preserve"> </w:t>
      </w:r>
      <w:r>
        <w:t>obce,</w:t>
      </w:r>
      <w:r>
        <w:rPr>
          <w:spacing w:val="-3"/>
        </w:rPr>
        <w:t xml:space="preserve"> </w:t>
      </w:r>
      <w:r>
        <w:t>najmä</w:t>
      </w:r>
      <w:r>
        <w:rPr>
          <w:spacing w:val="-3"/>
        </w:rPr>
        <w:t xml:space="preserve"> </w:t>
      </w:r>
      <w:r>
        <w:t>nariadenie</w:t>
      </w:r>
      <w:r>
        <w:rPr>
          <w:spacing w:val="-3"/>
        </w:rPr>
        <w:t xml:space="preserve"> </w:t>
      </w:r>
      <w:r>
        <w:t>obce o</w:t>
      </w:r>
      <w:r>
        <w:rPr>
          <w:spacing w:val="-2"/>
        </w:rPr>
        <w:t xml:space="preserve"> </w:t>
      </w:r>
      <w:r>
        <w:t>prevádzkovom</w:t>
      </w:r>
      <w:r>
        <w:rPr>
          <w:spacing w:val="74"/>
        </w:rPr>
        <w:t xml:space="preserve"> </w:t>
      </w:r>
      <w:r>
        <w:t>poriadku</w:t>
      </w:r>
      <w:r>
        <w:rPr>
          <w:spacing w:val="76"/>
        </w:rPr>
        <w:t xml:space="preserve"> </w:t>
      </w:r>
      <w:r>
        <w:t>pohrebiska</w:t>
      </w:r>
      <w:r>
        <w:rPr>
          <w:spacing w:val="76"/>
        </w:rPr>
        <w:t xml:space="preserve"> </w:t>
      </w:r>
      <w:r>
        <w:t>v</w:t>
      </w:r>
      <w:r>
        <w:rPr>
          <w:spacing w:val="-2"/>
        </w:rPr>
        <w:t xml:space="preserve"> </w:t>
      </w:r>
      <w:r>
        <w:t>obci,</w:t>
      </w:r>
      <w:r>
        <w:rPr>
          <w:spacing w:val="76"/>
        </w:rPr>
        <w:t xml:space="preserve"> </w:t>
      </w:r>
      <w:r>
        <w:t>nariadenie</w:t>
      </w:r>
      <w:r>
        <w:rPr>
          <w:spacing w:val="76"/>
        </w:rPr>
        <w:t xml:space="preserve"> </w:t>
      </w:r>
      <w:r>
        <w:t>obce</w:t>
      </w:r>
      <w:r>
        <w:rPr>
          <w:spacing w:val="76"/>
        </w:rPr>
        <w:t xml:space="preserve"> </w:t>
      </w:r>
      <w:r>
        <w:t>o poskytovaní</w:t>
      </w:r>
      <w:r>
        <w:rPr>
          <w:spacing w:val="75"/>
        </w:rPr>
        <w:t xml:space="preserve"> </w:t>
      </w:r>
      <w:r>
        <w:t>dotácií z</w:t>
      </w:r>
      <w:r>
        <w:rPr>
          <w:spacing w:val="-5"/>
        </w:rPr>
        <w:t xml:space="preserve"> </w:t>
      </w:r>
      <w:r>
        <w:t>rozpočtu obce ako aj</w:t>
      </w:r>
      <w:r>
        <w:rPr>
          <w:spacing w:val="40"/>
        </w:rPr>
        <w:t xml:space="preserve"> </w:t>
      </w:r>
      <w:r>
        <w:t>vecná príslušnosť orgánov obce upravená uvedenými vnútornými predpismi riadenia</w:t>
      </w:r>
      <w:r>
        <w:rPr>
          <w:spacing w:val="-1"/>
        </w:rPr>
        <w:t xml:space="preserve"> </w:t>
      </w:r>
      <w:r>
        <w:t>obce</w:t>
      </w:r>
      <w:r>
        <w:rPr>
          <w:spacing w:val="-3"/>
        </w:rPr>
        <w:t xml:space="preserve"> </w:t>
      </w:r>
      <w:r>
        <w:t>a nariadeniami obce</w:t>
      </w:r>
      <w:r>
        <w:rPr>
          <w:spacing w:val="-3"/>
        </w:rPr>
        <w:t xml:space="preserve"> </w:t>
      </w:r>
      <w:r>
        <w:t>nie</w:t>
      </w:r>
      <w:r>
        <w:rPr>
          <w:spacing w:val="-3"/>
        </w:rPr>
        <w:t xml:space="preserve"> </w:t>
      </w:r>
      <w:r>
        <w:t>sú</w:t>
      </w:r>
      <w:r>
        <w:rPr>
          <w:spacing w:val="-1"/>
        </w:rPr>
        <w:t xml:space="preserve"> </w:t>
      </w:r>
      <w:r>
        <w:t>ustanoveniami týchto</w:t>
      </w:r>
      <w:r>
        <w:rPr>
          <w:spacing w:val="-1"/>
        </w:rPr>
        <w:t xml:space="preserve"> </w:t>
      </w:r>
      <w:r>
        <w:t>Zásad</w:t>
      </w:r>
      <w:r>
        <w:rPr>
          <w:spacing w:val="-3"/>
        </w:rPr>
        <w:t xml:space="preserve"> </w:t>
      </w:r>
      <w:r>
        <w:t>dotknuté.</w:t>
      </w:r>
    </w:p>
    <w:p w:rsidR="008410CC" w:rsidRDefault="00257BB2">
      <w:pPr>
        <w:pStyle w:val="Odsekzoznamu"/>
        <w:numPr>
          <w:ilvl w:val="0"/>
          <w:numId w:val="3"/>
        </w:numPr>
        <w:tabs>
          <w:tab w:val="left" w:pos="1137"/>
        </w:tabs>
        <w:spacing w:line="278" w:lineRule="auto"/>
        <w:ind w:right="134"/>
      </w:pPr>
      <w:r>
        <w:t>Právo na ochranu osobných údajov a povinnosti obce pri ochrane osobných údajov</w:t>
      </w:r>
      <w:r>
        <w:rPr>
          <w:vertAlign w:val="superscript"/>
        </w:rPr>
        <w:t>204</w:t>
      </w:r>
      <w:r>
        <w:t xml:space="preserve"> nie sú ustanoveniami týchto Zásad dotknuté.</w:t>
      </w:r>
    </w:p>
    <w:p w:rsidR="008410CC" w:rsidRDefault="00257BB2">
      <w:pPr>
        <w:pStyle w:val="Odsekzoznamu"/>
        <w:numPr>
          <w:ilvl w:val="0"/>
          <w:numId w:val="3"/>
        </w:numPr>
        <w:tabs>
          <w:tab w:val="left" w:pos="1137"/>
        </w:tabs>
        <w:spacing w:line="276" w:lineRule="auto"/>
        <w:ind w:right="138"/>
      </w:pPr>
      <w:r>
        <w:t>Právo</w:t>
      </w:r>
      <w:r>
        <w:rPr>
          <w:spacing w:val="40"/>
        </w:rPr>
        <w:t xml:space="preserve"> </w:t>
      </w:r>
      <w:r>
        <w:t>na</w:t>
      </w:r>
      <w:r>
        <w:rPr>
          <w:spacing w:val="40"/>
        </w:rPr>
        <w:t xml:space="preserve"> </w:t>
      </w:r>
      <w:r>
        <w:t>sprístupnenie</w:t>
      </w:r>
      <w:r>
        <w:rPr>
          <w:spacing w:val="40"/>
        </w:rPr>
        <w:t xml:space="preserve"> </w:t>
      </w:r>
      <w:r>
        <w:t>informácií</w:t>
      </w:r>
      <w:r>
        <w:rPr>
          <w:spacing w:val="40"/>
        </w:rPr>
        <w:t xml:space="preserve"> </w:t>
      </w:r>
      <w:r>
        <w:t>na</w:t>
      </w:r>
      <w:r>
        <w:rPr>
          <w:spacing w:val="40"/>
        </w:rPr>
        <w:t xml:space="preserve"> </w:t>
      </w:r>
      <w:r>
        <w:t>základe</w:t>
      </w:r>
      <w:r>
        <w:rPr>
          <w:spacing w:val="40"/>
        </w:rPr>
        <w:t xml:space="preserve"> </w:t>
      </w:r>
      <w:r>
        <w:t>žiadosti</w:t>
      </w:r>
      <w:r>
        <w:rPr>
          <w:vertAlign w:val="superscript"/>
        </w:rPr>
        <w:t>205</w:t>
      </w:r>
      <w:r>
        <w:rPr>
          <w:spacing w:val="40"/>
        </w:rPr>
        <w:t xml:space="preserve"> </w:t>
      </w:r>
      <w:r>
        <w:t>nie</w:t>
      </w:r>
      <w:r>
        <w:rPr>
          <w:spacing w:val="40"/>
        </w:rPr>
        <w:t xml:space="preserve"> </w:t>
      </w:r>
      <w:r>
        <w:t>je</w:t>
      </w:r>
      <w:r>
        <w:rPr>
          <w:spacing w:val="40"/>
        </w:rPr>
        <w:t xml:space="preserve"> </w:t>
      </w:r>
      <w:r>
        <w:t>ustanoveniami</w:t>
      </w:r>
      <w:r>
        <w:rPr>
          <w:spacing w:val="40"/>
        </w:rPr>
        <w:t xml:space="preserve"> </w:t>
      </w:r>
      <w:r>
        <w:t>týchto Zásad dotknuté.</w:t>
      </w:r>
    </w:p>
    <w:p w:rsidR="008410CC" w:rsidRDefault="00257BB2">
      <w:pPr>
        <w:pStyle w:val="Odsekzoznamu"/>
        <w:numPr>
          <w:ilvl w:val="0"/>
          <w:numId w:val="3"/>
        </w:numPr>
        <w:tabs>
          <w:tab w:val="left" w:pos="1137"/>
        </w:tabs>
        <w:spacing w:line="252" w:lineRule="exact"/>
      </w:pPr>
      <w:r>
        <w:t>Obligatórnosť</w:t>
      </w:r>
      <w:r>
        <w:rPr>
          <w:spacing w:val="-9"/>
        </w:rPr>
        <w:t xml:space="preserve"> </w:t>
      </w:r>
      <w:r>
        <w:t>finančnej</w:t>
      </w:r>
      <w:r>
        <w:rPr>
          <w:spacing w:val="-3"/>
        </w:rPr>
        <w:t xml:space="preserve"> </w:t>
      </w:r>
      <w:r>
        <w:t>kontroly</w:t>
      </w:r>
      <w:r>
        <w:rPr>
          <w:vertAlign w:val="superscript"/>
        </w:rPr>
        <w:t>206</w:t>
      </w:r>
      <w:r>
        <w:rPr>
          <w:spacing w:val="-6"/>
        </w:rPr>
        <w:t xml:space="preserve"> </w:t>
      </w:r>
      <w:r>
        <w:t>nie</w:t>
      </w:r>
      <w:r>
        <w:rPr>
          <w:spacing w:val="-8"/>
        </w:rPr>
        <w:t xml:space="preserve"> </w:t>
      </w:r>
      <w:r>
        <w:t>je</w:t>
      </w:r>
      <w:r>
        <w:rPr>
          <w:spacing w:val="-5"/>
        </w:rPr>
        <w:t xml:space="preserve"> </w:t>
      </w:r>
      <w:r>
        <w:t>ustanoveniami</w:t>
      </w:r>
      <w:r>
        <w:rPr>
          <w:spacing w:val="-8"/>
        </w:rPr>
        <w:t xml:space="preserve"> </w:t>
      </w:r>
      <w:r>
        <w:t>týchto</w:t>
      </w:r>
      <w:r>
        <w:rPr>
          <w:spacing w:val="-6"/>
        </w:rPr>
        <w:t xml:space="preserve"> </w:t>
      </w:r>
      <w:r>
        <w:t>Zásad</w:t>
      </w:r>
      <w:r>
        <w:rPr>
          <w:spacing w:val="-6"/>
        </w:rPr>
        <w:t xml:space="preserve"> </w:t>
      </w:r>
      <w:r>
        <w:rPr>
          <w:spacing w:val="-2"/>
        </w:rPr>
        <w:t>dotknutá.</w:t>
      </w:r>
    </w:p>
    <w:p w:rsidR="008410CC" w:rsidRDefault="00257BB2">
      <w:pPr>
        <w:pStyle w:val="Odsekzoznamu"/>
        <w:numPr>
          <w:ilvl w:val="0"/>
          <w:numId w:val="3"/>
        </w:numPr>
        <w:tabs>
          <w:tab w:val="left" w:pos="1135"/>
          <w:tab w:val="left" w:pos="1137"/>
        </w:tabs>
        <w:spacing w:before="34" w:line="276" w:lineRule="auto"/>
        <w:ind w:right="135"/>
        <w:jc w:val="both"/>
      </w:pPr>
      <w:r>
        <w:t xml:space="preserve">Zásady hospodárenia a nakladania s majetkom obce </w:t>
      </w:r>
      <w:r w:rsidR="00C349F0">
        <w:t>Babinec</w:t>
      </w:r>
      <w:r>
        <w:t xml:space="preserve"> sú k</w:t>
      </w:r>
      <w:r>
        <w:rPr>
          <w:spacing w:val="-3"/>
        </w:rPr>
        <w:t xml:space="preserve"> </w:t>
      </w:r>
      <w:r>
        <w:t>dispozícii všetkým</w:t>
      </w:r>
      <w:r>
        <w:rPr>
          <w:spacing w:val="40"/>
        </w:rPr>
        <w:t xml:space="preserve"> </w:t>
      </w:r>
      <w:r>
        <w:t>zamestnancom</w:t>
      </w:r>
      <w:r>
        <w:rPr>
          <w:spacing w:val="37"/>
        </w:rPr>
        <w:t xml:space="preserve"> </w:t>
      </w:r>
      <w:r>
        <w:t>obce</w:t>
      </w:r>
      <w:r>
        <w:rPr>
          <w:spacing w:val="40"/>
        </w:rPr>
        <w:t xml:space="preserve"> </w:t>
      </w:r>
      <w:r>
        <w:t>v</w:t>
      </w:r>
      <w:r>
        <w:rPr>
          <w:spacing w:val="-2"/>
        </w:rPr>
        <w:t xml:space="preserve"> </w:t>
      </w:r>
      <w:r>
        <w:t>elektronickej</w:t>
      </w:r>
      <w:r>
        <w:rPr>
          <w:spacing w:val="40"/>
        </w:rPr>
        <w:t xml:space="preserve"> </w:t>
      </w:r>
      <w:r>
        <w:t>forme</w:t>
      </w:r>
      <w:r>
        <w:rPr>
          <w:spacing w:val="40"/>
        </w:rPr>
        <w:t xml:space="preserve"> </w:t>
      </w:r>
      <w:r>
        <w:t>na</w:t>
      </w:r>
      <w:r>
        <w:rPr>
          <w:spacing w:val="40"/>
        </w:rPr>
        <w:t xml:space="preserve"> </w:t>
      </w:r>
      <w:r>
        <w:t>elektronickom</w:t>
      </w:r>
      <w:r>
        <w:rPr>
          <w:spacing w:val="39"/>
        </w:rPr>
        <w:t xml:space="preserve"> </w:t>
      </w:r>
      <w:r>
        <w:t>úložisku</w:t>
      </w:r>
      <w:r>
        <w:rPr>
          <w:spacing w:val="40"/>
        </w:rPr>
        <w:t xml:space="preserve"> </w:t>
      </w:r>
      <w:r>
        <w:t>obce</w:t>
      </w:r>
      <w:r>
        <w:rPr>
          <w:spacing w:val="40"/>
        </w:rPr>
        <w:t xml:space="preserve"> </w:t>
      </w:r>
      <w:r>
        <w:t>a v</w:t>
      </w:r>
      <w:r>
        <w:rPr>
          <w:spacing w:val="-4"/>
        </w:rPr>
        <w:t xml:space="preserve"> </w:t>
      </w:r>
      <w:r>
        <w:t>tlačenej forme u starostu obce.</w:t>
      </w:r>
      <w:r>
        <w:rPr>
          <w:spacing w:val="40"/>
        </w:rPr>
        <w:t xml:space="preserve"> </w:t>
      </w:r>
      <w:r>
        <w:t xml:space="preserve">Zásady hospodárenia a nakladania s majetkom obce </w:t>
      </w:r>
      <w:r w:rsidR="00C349F0">
        <w:t>Babinec</w:t>
      </w:r>
      <w:r>
        <w:t xml:space="preserve"> sú k</w:t>
      </w:r>
      <w:r>
        <w:rPr>
          <w:spacing w:val="-4"/>
        </w:rPr>
        <w:t xml:space="preserve"> </w:t>
      </w:r>
      <w:r>
        <w:t>dispozícii aj u</w:t>
      </w:r>
      <w:r>
        <w:rPr>
          <w:spacing w:val="-5"/>
        </w:rPr>
        <w:t xml:space="preserve"> </w:t>
      </w:r>
      <w:r>
        <w:t>štatutárnych orgánov právnických osôb zriadených obcou,</w:t>
      </w:r>
      <w:r>
        <w:rPr>
          <w:spacing w:val="40"/>
        </w:rPr>
        <w:t xml:space="preserve"> </w:t>
      </w:r>
      <w:r>
        <w:t xml:space="preserve">obchodných spoločností obce aj obchodných spoločností s majetkovou účasťou </w:t>
      </w:r>
      <w:r>
        <w:rPr>
          <w:spacing w:val="-2"/>
        </w:rPr>
        <w:t>obce.</w:t>
      </w:r>
    </w:p>
    <w:p w:rsidR="008410CC" w:rsidRDefault="00257BB2">
      <w:pPr>
        <w:pStyle w:val="Odsekzoznamu"/>
        <w:numPr>
          <w:ilvl w:val="0"/>
          <w:numId w:val="3"/>
        </w:numPr>
        <w:tabs>
          <w:tab w:val="left" w:pos="1135"/>
          <w:tab w:val="left" w:pos="1137"/>
        </w:tabs>
        <w:spacing w:before="1" w:line="276" w:lineRule="auto"/>
        <w:ind w:right="132"/>
        <w:jc w:val="both"/>
      </w:pPr>
      <w:r>
        <w:t>Pokiaľ nie sú ustanoveniami týchto Zásad podrobnejšie upravené podmienky a postupy vzťahujúce sa na pravidlá hospodárenia a nakladania s majetkom obce, zodpovedné subjekty postupujú v</w:t>
      </w:r>
      <w:r>
        <w:rPr>
          <w:spacing w:val="-2"/>
        </w:rPr>
        <w:t xml:space="preserve"> </w:t>
      </w:r>
      <w:r>
        <w:t>súlade s</w:t>
      </w:r>
      <w:r>
        <w:rPr>
          <w:spacing w:val="-1"/>
        </w:rPr>
        <w:t xml:space="preserve"> </w:t>
      </w:r>
      <w:r>
        <w:t>ustanoveniami príslušných osobitných predpisov a na základe správnej úvahy príslušného orgánu obce.</w:t>
      </w:r>
    </w:p>
    <w:p w:rsidR="008410CC" w:rsidRDefault="008410CC">
      <w:pPr>
        <w:pStyle w:val="Zkladntext"/>
        <w:spacing w:before="43"/>
        <w:ind w:left="0" w:firstLine="0"/>
        <w:jc w:val="left"/>
      </w:pPr>
    </w:p>
    <w:p w:rsidR="008410CC" w:rsidRDefault="00257BB2">
      <w:pPr>
        <w:ind w:left="285"/>
        <w:jc w:val="both"/>
        <w:rPr>
          <w:b/>
        </w:rPr>
      </w:pPr>
      <w:r>
        <w:rPr>
          <w:b/>
        </w:rPr>
        <w:t>Článok</w:t>
      </w:r>
      <w:r>
        <w:rPr>
          <w:b/>
          <w:spacing w:val="-6"/>
        </w:rPr>
        <w:t xml:space="preserve"> </w:t>
      </w:r>
      <w:r>
        <w:rPr>
          <w:b/>
          <w:spacing w:val="-5"/>
        </w:rPr>
        <w:t>33</w:t>
      </w:r>
    </w:p>
    <w:p w:rsidR="008410CC" w:rsidRDefault="00257BB2">
      <w:pPr>
        <w:spacing w:before="38"/>
        <w:ind w:left="285"/>
        <w:jc w:val="both"/>
        <w:rPr>
          <w:b/>
        </w:rPr>
      </w:pPr>
      <w:r>
        <w:rPr>
          <w:b/>
        </w:rPr>
        <w:t>Prechodné</w:t>
      </w:r>
      <w:r>
        <w:rPr>
          <w:b/>
          <w:spacing w:val="-7"/>
        </w:rPr>
        <w:t xml:space="preserve"> </w:t>
      </w:r>
      <w:r>
        <w:rPr>
          <w:b/>
          <w:spacing w:val="-2"/>
        </w:rPr>
        <w:t>ustanovenia</w:t>
      </w:r>
    </w:p>
    <w:p w:rsidR="008410CC" w:rsidRDefault="00257BB2">
      <w:pPr>
        <w:pStyle w:val="Odsekzoznamu"/>
        <w:numPr>
          <w:ilvl w:val="0"/>
          <w:numId w:val="2"/>
        </w:numPr>
        <w:tabs>
          <w:tab w:val="left" w:pos="1135"/>
          <w:tab w:val="left" w:pos="1137"/>
        </w:tabs>
        <w:spacing w:before="32" w:line="276" w:lineRule="auto"/>
        <w:ind w:right="134"/>
        <w:jc w:val="both"/>
      </w:pPr>
      <w:r>
        <w:t>Procesy a postupy začaté v</w:t>
      </w:r>
      <w:r>
        <w:rPr>
          <w:spacing w:val="-2"/>
        </w:rPr>
        <w:t xml:space="preserve"> </w:t>
      </w:r>
      <w:r>
        <w:t>súlade s ustanoveniami vnútorného predpisu účinného pred nadobudnutím</w:t>
      </w:r>
      <w:r>
        <w:rPr>
          <w:spacing w:val="-2"/>
        </w:rPr>
        <w:t xml:space="preserve"> </w:t>
      </w:r>
      <w:r>
        <w:t>účinnosti týchto</w:t>
      </w:r>
      <w:r>
        <w:rPr>
          <w:spacing w:val="-1"/>
        </w:rPr>
        <w:t xml:space="preserve"> </w:t>
      </w:r>
      <w:r>
        <w:t>Zásad</w:t>
      </w:r>
      <w:r>
        <w:rPr>
          <w:spacing w:val="-1"/>
        </w:rPr>
        <w:t xml:space="preserve"> </w:t>
      </w:r>
      <w:r>
        <w:t>(predchádzajúci vnútorný</w:t>
      </w:r>
      <w:r>
        <w:rPr>
          <w:spacing w:val="-1"/>
        </w:rPr>
        <w:t xml:space="preserve"> </w:t>
      </w:r>
      <w:r>
        <w:t>predpis) budú dokončené v</w:t>
      </w:r>
      <w:r>
        <w:rPr>
          <w:spacing w:val="-5"/>
        </w:rPr>
        <w:t xml:space="preserve"> </w:t>
      </w:r>
      <w:r>
        <w:t>súlade s</w:t>
      </w:r>
      <w:r>
        <w:rPr>
          <w:spacing w:val="-4"/>
        </w:rPr>
        <w:t xml:space="preserve"> </w:t>
      </w:r>
      <w:r>
        <w:t>ustanoveniami predchádzajúceho vnútorného predpisu za súčasného splnenia podmienky súladu s aktuálnou legislatívou, s výnimkou ak je účelné a technicky, organizačne, administratívne, účtovne a personálne možné v</w:t>
      </w:r>
      <w:r>
        <w:rPr>
          <w:spacing w:val="-4"/>
        </w:rPr>
        <w:t xml:space="preserve"> </w:t>
      </w:r>
      <w:r>
        <w:t>nich pokračovať už v súlade s týmito Zásadami alebo ak o tom rozhodnú orgány obce v rozsahu svojej príslušnosti.</w:t>
      </w:r>
    </w:p>
    <w:p w:rsidR="008410CC" w:rsidRDefault="00257BB2">
      <w:pPr>
        <w:pStyle w:val="Odsekzoznamu"/>
        <w:numPr>
          <w:ilvl w:val="0"/>
          <w:numId w:val="2"/>
        </w:numPr>
        <w:tabs>
          <w:tab w:val="left" w:pos="1135"/>
          <w:tab w:val="left" w:pos="1137"/>
        </w:tabs>
        <w:spacing w:before="2" w:line="276" w:lineRule="auto"/>
        <w:ind w:right="136"/>
        <w:jc w:val="both"/>
      </w:pPr>
      <w:r>
        <w:t>Zmluvné</w:t>
      </w:r>
      <w:r>
        <w:rPr>
          <w:spacing w:val="53"/>
        </w:rPr>
        <w:t xml:space="preserve"> </w:t>
      </w:r>
      <w:r>
        <w:t>vzťahy</w:t>
      </w:r>
      <w:r>
        <w:rPr>
          <w:spacing w:val="40"/>
        </w:rPr>
        <w:t xml:space="preserve"> </w:t>
      </w:r>
      <w:r>
        <w:t>už</w:t>
      </w:r>
      <w:r>
        <w:rPr>
          <w:spacing w:val="40"/>
        </w:rPr>
        <w:t xml:space="preserve"> </w:t>
      </w:r>
      <w:r>
        <w:t>existujúce</w:t>
      </w:r>
      <w:r>
        <w:rPr>
          <w:spacing w:val="40"/>
        </w:rPr>
        <w:t xml:space="preserve"> </w:t>
      </w:r>
      <w:r>
        <w:t>do</w:t>
      </w:r>
      <w:r>
        <w:rPr>
          <w:spacing w:val="40"/>
        </w:rPr>
        <w:t xml:space="preserve"> </w:t>
      </w:r>
      <w:r>
        <w:t>účinnosti</w:t>
      </w:r>
      <w:r>
        <w:rPr>
          <w:spacing w:val="40"/>
        </w:rPr>
        <w:t xml:space="preserve"> </w:t>
      </w:r>
      <w:r>
        <w:t>týchto</w:t>
      </w:r>
      <w:r>
        <w:rPr>
          <w:spacing w:val="40"/>
        </w:rPr>
        <w:t xml:space="preserve"> </w:t>
      </w:r>
      <w:r>
        <w:t>Zásad</w:t>
      </w:r>
      <w:r>
        <w:rPr>
          <w:spacing w:val="40"/>
        </w:rPr>
        <w:t xml:space="preserve"> </w:t>
      </w:r>
      <w:r>
        <w:t>je</w:t>
      </w:r>
      <w:r>
        <w:rPr>
          <w:spacing w:val="40"/>
        </w:rPr>
        <w:t xml:space="preserve"> </w:t>
      </w:r>
      <w:r>
        <w:t>potrebné</w:t>
      </w:r>
      <w:r>
        <w:rPr>
          <w:spacing w:val="40"/>
        </w:rPr>
        <w:t xml:space="preserve"> </w:t>
      </w:r>
      <w:r>
        <w:t>dať</w:t>
      </w:r>
      <w:r>
        <w:rPr>
          <w:spacing w:val="40"/>
        </w:rPr>
        <w:t xml:space="preserve"> </w:t>
      </w:r>
      <w:r>
        <w:t>do</w:t>
      </w:r>
      <w:r>
        <w:rPr>
          <w:spacing w:val="40"/>
        </w:rPr>
        <w:t xml:space="preserve"> </w:t>
      </w:r>
      <w:r>
        <w:t>súladu</w:t>
      </w:r>
      <w:r>
        <w:rPr>
          <w:spacing w:val="80"/>
        </w:rPr>
        <w:t xml:space="preserve"> </w:t>
      </w:r>
      <w:r>
        <w:t>s</w:t>
      </w:r>
      <w:r>
        <w:rPr>
          <w:spacing w:val="-2"/>
        </w:rPr>
        <w:t xml:space="preserve"> </w:t>
      </w:r>
      <w:r>
        <w:t>týmito</w:t>
      </w:r>
      <w:r>
        <w:rPr>
          <w:spacing w:val="63"/>
        </w:rPr>
        <w:t xml:space="preserve"> </w:t>
      </w:r>
      <w:r>
        <w:t>Zásadami.</w:t>
      </w:r>
      <w:r>
        <w:rPr>
          <w:spacing w:val="63"/>
        </w:rPr>
        <w:t xml:space="preserve"> </w:t>
      </w:r>
      <w:r>
        <w:t>Starosta</w:t>
      </w:r>
      <w:r>
        <w:rPr>
          <w:spacing w:val="63"/>
        </w:rPr>
        <w:t xml:space="preserve"> </w:t>
      </w:r>
      <w:r>
        <w:t>obce</w:t>
      </w:r>
      <w:r>
        <w:rPr>
          <w:spacing w:val="58"/>
        </w:rPr>
        <w:t xml:space="preserve"> </w:t>
      </w:r>
      <w:r>
        <w:t>je</w:t>
      </w:r>
      <w:r>
        <w:rPr>
          <w:spacing w:val="63"/>
        </w:rPr>
        <w:t xml:space="preserve"> </w:t>
      </w:r>
      <w:r>
        <w:t>povinný</w:t>
      </w:r>
      <w:r>
        <w:rPr>
          <w:spacing w:val="60"/>
        </w:rPr>
        <w:t xml:space="preserve"> </w:t>
      </w:r>
      <w:r>
        <w:t>s takými</w:t>
      </w:r>
      <w:r>
        <w:rPr>
          <w:spacing w:val="64"/>
        </w:rPr>
        <w:t xml:space="preserve"> </w:t>
      </w:r>
      <w:r>
        <w:t>zmluvnými</w:t>
      </w:r>
      <w:r>
        <w:rPr>
          <w:spacing w:val="64"/>
        </w:rPr>
        <w:t xml:space="preserve"> </w:t>
      </w:r>
      <w:r>
        <w:t>stranami</w:t>
      </w:r>
      <w:r>
        <w:rPr>
          <w:spacing w:val="64"/>
        </w:rPr>
        <w:t xml:space="preserve"> </w:t>
      </w:r>
      <w:r>
        <w:t>rokovať a</w:t>
      </w:r>
      <w:r>
        <w:rPr>
          <w:spacing w:val="-3"/>
        </w:rPr>
        <w:t xml:space="preserve"> </w:t>
      </w:r>
      <w:r>
        <w:t>predkladať návrhy v</w:t>
      </w:r>
      <w:r>
        <w:rPr>
          <w:spacing w:val="-1"/>
        </w:rPr>
        <w:t xml:space="preserve"> </w:t>
      </w:r>
      <w:r>
        <w:t xml:space="preserve">záujme úpravy vzájomných zmluvných vzťahov na zosúladenie so Zásadami hospodárenia a nakladania s majetkom obce </w:t>
      </w:r>
      <w:r w:rsidR="00C349F0">
        <w:t>Babinec</w:t>
      </w:r>
      <w:r>
        <w:t>.</w:t>
      </w:r>
    </w:p>
    <w:p w:rsidR="008410CC" w:rsidRDefault="008410CC">
      <w:pPr>
        <w:pStyle w:val="Zkladntext"/>
        <w:spacing w:before="43"/>
        <w:ind w:left="0" w:firstLine="0"/>
        <w:jc w:val="left"/>
      </w:pPr>
    </w:p>
    <w:p w:rsidR="008410CC" w:rsidRDefault="00257BB2">
      <w:pPr>
        <w:ind w:left="285"/>
        <w:jc w:val="both"/>
        <w:rPr>
          <w:b/>
        </w:rPr>
      </w:pPr>
      <w:r>
        <w:rPr>
          <w:b/>
        </w:rPr>
        <w:t>Článok</w:t>
      </w:r>
      <w:r>
        <w:rPr>
          <w:b/>
          <w:spacing w:val="-6"/>
        </w:rPr>
        <w:t xml:space="preserve"> </w:t>
      </w:r>
      <w:r>
        <w:rPr>
          <w:b/>
          <w:spacing w:val="-5"/>
        </w:rPr>
        <w:t>34</w:t>
      </w:r>
    </w:p>
    <w:p w:rsidR="008410CC" w:rsidRDefault="00257BB2">
      <w:pPr>
        <w:spacing w:before="38"/>
        <w:ind w:left="285"/>
        <w:jc w:val="both"/>
        <w:rPr>
          <w:b/>
        </w:rPr>
      </w:pPr>
      <w:r>
        <w:rPr>
          <w:b/>
        </w:rPr>
        <w:t>Záverečné</w:t>
      </w:r>
      <w:r>
        <w:rPr>
          <w:b/>
          <w:spacing w:val="-4"/>
        </w:rPr>
        <w:t xml:space="preserve"> </w:t>
      </w:r>
      <w:r>
        <w:rPr>
          <w:b/>
          <w:spacing w:val="-2"/>
        </w:rPr>
        <w:t>ustanovenia</w:t>
      </w:r>
    </w:p>
    <w:p w:rsidR="008410CC" w:rsidRDefault="00257BB2">
      <w:pPr>
        <w:pStyle w:val="Odsekzoznamu"/>
        <w:numPr>
          <w:ilvl w:val="0"/>
          <w:numId w:val="1"/>
        </w:numPr>
        <w:tabs>
          <w:tab w:val="left" w:pos="1135"/>
          <w:tab w:val="left" w:pos="1137"/>
        </w:tabs>
        <w:spacing w:before="32" w:line="276" w:lineRule="auto"/>
        <w:ind w:right="137"/>
        <w:jc w:val="both"/>
      </w:pPr>
      <w:r>
        <w:t>Určiť Zásady hospodárenia a nakladania s</w:t>
      </w:r>
      <w:r>
        <w:rPr>
          <w:spacing w:val="-1"/>
        </w:rPr>
        <w:t xml:space="preserve"> </w:t>
      </w:r>
      <w:r>
        <w:t xml:space="preserve">majetkom obce </w:t>
      </w:r>
      <w:r w:rsidR="00C349F0">
        <w:t>Babinec</w:t>
      </w:r>
      <w:r>
        <w:t>, ich zmeny, doplnenia a zrušenie je v</w:t>
      </w:r>
      <w:r>
        <w:rPr>
          <w:spacing w:val="-2"/>
        </w:rPr>
        <w:t xml:space="preserve"> </w:t>
      </w:r>
      <w:r>
        <w:t>súlade s</w:t>
      </w:r>
      <w:r>
        <w:rPr>
          <w:spacing w:val="-1"/>
        </w:rPr>
        <w:t xml:space="preserve"> </w:t>
      </w:r>
      <w:r>
        <w:t xml:space="preserve">ustanovením § 11 odsek 4 písmeno a) zákona o obecnom zriadení prijatím uznesenia nadpolovičnou väčšinou hlasov prítomných poslancov obecného zastupiteľstva obce vyhradené Obecnému zastupiteľstvu obce </w:t>
      </w:r>
      <w:r w:rsidR="00C349F0">
        <w:t>Babinec</w:t>
      </w:r>
      <w:r>
        <w:t>.</w:t>
      </w:r>
    </w:p>
    <w:p w:rsidR="008410CC" w:rsidRDefault="008410CC">
      <w:pPr>
        <w:pStyle w:val="Zkladntext"/>
        <w:ind w:left="0" w:firstLine="0"/>
        <w:jc w:val="left"/>
        <w:rPr>
          <w:sz w:val="20"/>
        </w:rPr>
      </w:pPr>
    </w:p>
    <w:p w:rsidR="008410CC" w:rsidRDefault="008410CC">
      <w:pPr>
        <w:pStyle w:val="Zkladntext"/>
        <w:ind w:left="0" w:firstLine="0"/>
        <w:jc w:val="left"/>
        <w:rPr>
          <w:sz w:val="20"/>
        </w:rPr>
      </w:pPr>
    </w:p>
    <w:p w:rsidR="008410CC" w:rsidRDefault="00257BB2">
      <w:pPr>
        <w:pStyle w:val="Zkladntext"/>
        <w:spacing w:before="127"/>
        <w:ind w:left="0" w:firstLine="0"/>
        <w:jc w:val="left"/>
        <w:rPr>
          <w:sz w:val="20"/>
        </w:rPr>
      </w:pPr>
      <w:r>
        <w:rPr>
          <w:noProof/>
          <w:sz w:val="20"/>
        </w:rPr>
        <mc:AlternateContent>
          <mc:Choice Requires="wps">
            <w:drawing>
              <wp:anchor distT="0" distB="0" distL="0" distR="0" simplePos="0" relativeHeight="487607296" behindDoc="1" locked="0" layoutInCell="1" allowOverlap="1">
                <wp:simplePos x="0" y="0"/>
                <wp:positionH relativeFrom="page">
                  <wp:posOffset>1260652</wp:posOffset>
                </wp:positionH>
                <wp:positionV relativeFrom="paragraph">
                  <wp:posOffset>242340</wp:posOffset>
                </wp:positionV>
                <wp:extent cx="1829435"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E47DE5" id="Graphic 42" o:spid="_x0000_s1026" style="position:absolute;margin-left:99.25pt;margin-top:19.1pt;width:144.05pt;height:.75pt;z-index:-157091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qI5NgIAAOM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" path="m1829053,l,,,9143r1829053,l1829053,xe" fillcolor="black" stroked="f">
                <v:path arrowok="t"/>
                <w10:wrap type="topAndBottom" anchorx="page"/>
              </v:shape>
            </w:pict>
          </mc:Fallback>
        </mc:AlternateContent>
      </w:r>
    </w:p>
    <w:p w:rsidR="008410CC" w:rsidRDefault="00257BB2">
      <w:pPr>
        <w:spacing w:before="97"/>
        <w:ind w:left="285"/>
        <w:rPr>
          <w:sz w:val="20"/>
        </w:rPr>
      </w:pPr>
      <w:r>
        <w:rPr>
          <w:sz w:val="20"/>
          <w:vertAlign w:val="superscript"/>
        </w:rPr>
        <w:t>204</w:t>
      </w:r>
      <w:r>
        <w:rPr>
          <w:spacing w:val="-5"/>
          <w:sz w:val="20"/>
        </w:rPr>
        <w:t xml:space="preserve"> </w:t>
      </w:r>
      <w:r>
        <w:rPr>
          <w:sz w:val="20"/>
        </w:rPr>
        <w:t>zákon</w:t>
      </w:r>
      <w:r>
        <w:rPr>
          <w:spacing w:val="-5"/>
          <w:sz w:val="20"/>
        </w:rPr>
        <w:t xml:space="preserve"> </w:t>
      </w:r>
      <w:r>
        <w:rPr>
          <w:sz w:val="20"/>
        </w:rPr>
        <w:t>o</w:t>
      </w:r>
      <w:r>
        <w:rPr>
          <w:spacing w:val="-3"/>
          <w:sz w:val="20"/>
        </w:rPr>
        <w:t xml:space="preserve"> </w:t>
      </w:r>
      <w:r>
        <w:rPr>
          <w:sz w:val="20"/>
        </w:rPr>
        <w:t>ochrane</w:t>
      </w:r>
      <w:r>
        <w:rPr>
          <w:spacing w:val="-5"/>
          <w:sz w:val="20"/>
        </w:rPr>
        <w:t xml:space="preserve"> </w:t>
      </w:r>
      <w:r>
        <w:rPr>
          <w:sz w:val="20"/>
        </w:rPr>
        <w:t>osobných</w:t>
      </w:r>
      <w:r>
        <w:rPr>
          <w:spacing w:val="-3"/>
          <w:sz w:val="20"/>
        </w:rPr>
        <w:t xml:space="preserve"> </w:t>
      </w:r>
      <w:r>
        <w:rPr>
          <w:spacing w:val="-2"/>
          <w:sz w:val="20"/>
        </w:rPr>
        <w:t>údajov</w:t>
      </w:r>
    </w:p>
    <w:p w:rsidR="008410CC" w:rsidRDefault="00257BB2">
      <w:pPr>
        <w:ind w:left="285"/>
        <w:rPr>
          <w:sz w:val="20"/>
        </w:rPr>
      </w:pPr>
      <w:r>
        <w:rPr>
          <w:sz w:val="20"/>
          <w:vertAlign w:val="superscript"/>
        </w:rPr>
        <w:t>205</w:t>
      </w:r>
      <w:r>
        <w:rPr>
          <w:spacing w:val="-5"/>
          <w:sz w:val="20"/>
        </w:rPr>
        <w:t xml:space="preserve"> </w:t>
      </w:r>
      <w:r>
        <w:rPr>
          <w:sz w:val="20"/>
        </w:rPr>
        <w:t>zákon</w:t>
      </w:r>
      <w:r>
        <w:rPr>
          <w:spacing w:val="-4"/>
          <w:sz w:val="20"/>
        </w:rPr>
        <w:t xml:space="preserve"> </w:t>
      </w:r>
      <w:r>
        <w:rPr>
          <w:sz w:val="20"/>
        </w:rPr>
        <w:t>o</w:t>
      </w:r>
      <w:r>
        <w:rPr>
          <w:spacing w:val="-3"/>
          <w:sz w:val="20"/>
        </w:rPr>
        <w:t xml:space="preserve"> </w:t>
      </w:r>
      <w:r>
        <w:rPr>
          <w:sz w:val="20"/>
        </w:rPr>
        <w:t>slobodnom</w:t>
      </w:r>
      <w:r>
        <w:rPr>
          <w:spacing w:val="-7"/>
          <w:sz w:val="20"/>
        </w:rPr>
        <w:t xml:space="preserve"> </w:t>
      </w:r>
      <w:r>
        <w:rPr>
          <w:sz w:val="20"/>
        </w:rPr>
        <w:t>prístupe</w:t>
      </w:r>
      <w:r>
        <w:rPr>
          <w:spacing w:val="-2"/>
          <w:sz w:val="20"/>
        </w:rPr>
        <w:t xml:space="preserve"> </w:t>
      </w:r>
      <w:r>
        <w:rPr>
          <w:sz w:val="20"/>
        </w:rPr>
        <w:t>k</w:t>
      </w:r>
      <w:r>
        <w:rPr>
          <w:spacing w:val="-5"/>
          <w:sz w:val="20"/>
        </w:rPr>
        <w:t xml:space="preserve"> </w:t>
      </w:r>
      <w:r>
        <w:rPr>
          <w:spacing w:val="-2"/>
          <w:sz w:val="20"/>
        </w:rPr>
        <w:t>informáciám</w:t>
      </w:r>
    </w:p>
    <w:p w:rsidR="008410CC" w:rsidRDefault="00257BB2">
      <w:pPr>
        <w:ind w:left="285"/>
        <w:rPr>
          <w:sz w:val="20"/>
        </w:rPr>
      </w:pPr>
      <w:r>
        <w:rPr>
          <w:sz w:val="20"/>
          <w:vertAlign w:val="superscript"/>
        </w:rPr>
        <w:t>206</w:t>
      </w:r>
      <w:r>
        <w:rPr>
          <w:spacing w:val="-5"/>
          <w:sz w:val="20"/>
        </w:rPr>
        <w:t xml:space="preserve"> </w:t>
      </w:r>
      <w:r>
        <w:rPr>
          <w:sz w:val="20"/>
        </w:rPr>
        <w:t>zákon</w:t>
      </w:r>
      <w:r>
        <w:rPr>
          <w:spacing w:val="-6"/>
          <w:sz w:val="20"/>
        </w:rPr>
        <w:t xml:space="preserve"> </w:t>
      </w:r>
      <w:r>
        <w:rPr>
          <w:sz w:val="20"/>
        </w:rPr>
        <w:t>o</w:t>
      </w:r>
      <w:r>
        <w:rPr>
          <w:spacing w:val="-3"/>
          <w:sz w:val="20"/>
        </w:rPr>
        <w:t xml:space="preserve"> </w:t>
      </w:r>
      <w:r>
        <w:rPr>
          <w:sz w:val="20"/>
        </w:rPr>
        <w:t>finančnej</w:t>
      </w:r>
      <w:r>
        <w:rPr>
          <w:spacing w:val="-3"/>
          <w:sz w:val="20"/>
        </w:rPr>
        <w:t xml:space="preserve"> </w:t>
      </w:r>
      <w:r>
        <w:rPr>
          <w:spacing w:val="-2"/>
          <w:sz w:val="20"/>
        </w:rPr>
        <w:t>kontrole</w:t>
      </w:r>
    </w:p>
    <w:p w:rsidR="008410CC" w:rsidRDefault="008410CC">
      <w:pPr>
        <w:rPr>
          <w:sz w:val="20"/>
        </w:rPr>
        <w:sectPr w:rsidR="008410CC">
          <w:pgSz w:w="11910" w:h="16840"/>
          <w:pgMar w:top="1440" w:right="992" w:bottom="1220" w:left="1700" w:header="692" w:footer="1024" w:gutter="0"/>
          <w:cols w:space="708"/>
        </w:sectPr>
      </w:pPr>
    </w:p>
    <w:p w:rsidR="008410CC" w:rsidRDefault="00257BB2">
      <w:pPr>
        <w:pStyle w:val="Odsekzoznamu"/>
        <w:numPr>
          <w:ilvl w:val="0"/>
          <w:numId w:val="1"/>
        </w:numPr>
        <w:tabs>
          <w:tab w:val="left" w:pos="1135"/>
          <w:tab w:val="left" w:pos="1137"/>
        </w:tabs>
        <w:spacing w:before="109" w:line="276" w:lineRule="auto"/>
        <w:ind w:right="134"/>
        <w:jc w:val="both"/>
      </w:pPr>
      <w:r>
        <w:lastRenderedPageBreak/>
        <w:t>Zásady</w:t>
      </w:r>
      <w:r>
        <w:rPr>
          <w:spacing w:val="80"/>
          <w:w w:val="150"/>
        </w:rPr>
        <w:t xml:space="preserve"> </w:t>
      </w:r>
      <w:r>
        <w:t>hospodárenia</w:t>
      </w:r>
      <w:r>
        <w:rPr>
          <w:spacing w:val="36"/>
        </w:rPr>
        <w:t xml:space="preserve">  </w:t>
      </w:r>
      <w:r>
        <w:t>a</w:t>
      </w:r>
      <w:r>
        <w:rPr>
          <w:spacing w:val="-2"/>
        </w:rPr>
        <w:t xml:space="preserve"> </w:t>
      </w:r>
      <w:r>
        <w:t>nakladania</w:t>
      </w:r>
      <w:r>
        <w:rPr>
          <w:spacing w:val="36"/>
        </w:rPr>
        <w:t xml:space="preserve">  </w:t>
      </w:r>
      <w:r>
        <w:t>s majetkom</w:t>
      </w:r>
      <w:r>
        <w:rPr>
          <w:spacing w:val="80"/>
          <w:w w:val="150"/>
        </w:rPr>
        <w:t xml:space="preserve"> </w:t>
      </w:r>
      <w:r>
        <w:t>obce</w:t>
      </w:r>
      <w:r>
        <w:rPr>
          <w:spacing w:val="36"/>
        </w:rPr>
        <w:t xml:space="preserve">  </w:t>
      </w:r>
      <w:r w:rsidR="00C349F0">
        <w:t>Babinec</w:t>
      </w:r>
      <w:r>
        <w:t>,</w:t>
      </w:r>
      <w:r>
        <w:rPr>
          <w:spacing w:val="66"/>
        </w:rPr>
        <w:t xml:space="preserve">   </w:t>
      </w:r>
      <w:r>
        <w:t>v</w:t>
      </w:r>
      <w:r>
        <w:rPr>
          <w:spacing w:val="-3"/>
        </w:rPr>
        <w:t xml:space="preserve"> </w:t>
      </w:r>
      <w:r>
        <w:t>súlade s</w:t>
      </w:r>
      <w:r>
        <w:rPr>
          <w:spacing w:val="-2"/>
        </w:rPr>
        <w:t xml:space="preserve"> </w:t>
      </w:r>
      <w:r>
        <w:t>ustanovením</w:t>
      </w:r>
      <w:r>
        <w:rPr>
          <w:spacing w:val="-1"/>
        </w:rPr>
        <w:t xml:space="preserve"> </w:t>
      </w:r>
      <w:r>
        <w:t>§ 9 odsek 1 a ďalšími ustanoveniami zákona o</w:t>
      </w:r>
      <w:r>
        <w:rPr>
          <w:spacing w:val="-1"/>
        </w:rPr>
        <w:t xml:space="preserve"> </w:t>
      </w:r>
      <w:r>
        <w:t xml:space="preserve">majetku obcí určilo Obecné zastupiteľstvo obce </w:t>
      </w:r>
      <w:r w:rsidR="00C349F0">
        <w:t>Babinec</w:t>
      </w:r>
      <w:r>
        <w:t xml:space="preserve"> dňa </w:t>
      </w:r>
      <w:r w:rsidR="00C349F0">
        <w:t>25.02.2026</w:t>
      </w:r>
      <w:r>
        <w:t xml:space="preserve"> prijatím uznesenia č.</w:t>
      </w:r>
      <w:r w:rsidR="00BA33D2">
        <w:t>4/2026</w:t>
      </w:r>
    </w:p>
    <w:p w:rsidR="008410CC" w:rsidRDefault="00257BB2" w:rsidP="00845D9E">
      <w:pPr>
        <w:pStyle w:val="Odsekzoznamu"/>
        <w:numPr>
          <w:ilvl w:val="0"/>
          <w:numId w:val="1"/>
        </w:numPr>
        <w:tabs>
          <w:tab w:val="left" w:pos="1135"/>
          <w:tab w:val="left" w:pos="1137"/>
        </w:tabs>
        <w:spacing w:before="1" w:line="276" w:lineRule="auto"/>
        <w:ind w:right="134"/>
        <w:jc w:val="both"/>
      </w:pPr>
      <w:r>
        <w:t>Nadobudnutím účinnosti týchto Zásad hospodárenia a nakladania s</w:t>
      </w:r>
      <w:r>
        <w:rPr>
          <w:spacing w:val="-1"/>
        </w:rPr>
        <w:t xml:space="preserve"> </w:t>
      </w:r>
      <w:r>
        <w:t xml:space="preserve">majetkom obce </w:t>
      </w:r>
      <w:r w:rsidR="00C349F0">
        <w:t>Babinec</w:t>
      </w:r>
      <w:r>
        <w:t xml:space="preserve"> strácajú účinnosť Zásady hospodárenia a nakladania s majetkom obce </w:t>
      </w:r>
      <w:r w:rsidR="00C349F0">
        <w:t xml:space="preserve">platné </w:t>
      </w:r>
      <w:r w:rsidR="00845D9E">
        <w:t>do 13.03.2026 akonáhle nadobudnú účinnosť nové Zásady hospodárenia</w:t>
      </w:r>
    </w:p>
    <w:p w:rsidR="008410CC" w:rsidRDefault="00257BB2">
      <w:pPr>
        <w:pStyle w:val="Odsekzoznamu"/>
        <w:numPr>
          <w:ilvl w:val="0"/>
          <w:numId w:val="1"/>
        </w:numPr>
        <w:tabs>
          <w:tab w:val="left" w:pos="1135"/>
          <w:tab w:val="left" w:pos="1137"/>
        </w:tabs>
        <w:spacing w:before="40" w:line="276" w:lineRule="auto"/>
        <w:ind w:right="134"/>
        <w:jc w:val="both"/>
      </w:pPr>
      <w:r>
        <w:t>Zásady hospodárenia a nakladania</w:t>
      </w:r>
      <w:r>
        <w:rPr>
          <w:spacing w:val="80"/>
        </w:rPr>
        <w:t xml:space="preserve"> </w:t>
      </w:r>
      <w:r>
        <w:t xml:space="preserve">s majetkom obce </w:t>
      </w:r>
      <w:r w:rsidR="00845D9E">
        <w:t>Babinec</w:t>
      </w:r>
      <w:r>
        <w:t xml:space="preserve"> nadobúdajú účinnosť dňa </w:t>
      </w:r>
      <w:r w:rsidR="00845D9E">
        <w:t>13.03.2026.</w:t>
      </w:r>
    </w:p>
    <w:p w:rsidR="008410CC" w:rsidRDefault="008410CC">
      <w:pPr>
        <w:pStyle w:val="Zkladntext"/>
        <w:ind w:left="0" w:firstLine="0"/>
        <w:jc w:val="left"/>
        <w:rPr>
          <w:sz w:val="20"/>
        </w:rPr>
      </w:pPr>
    </w:p>
    <w:p w:rsidR="00346CD5" w:rsidRDefault="00346CD5">
      <w:pPr>
        <w:pStyle w:val="Zkladntext"/>
        <w:spacing w:before="54"/>
        <w:ind w:left="0" w:firstLine="0"/>
        <w:jc w:val="left"/>
        <w:rPr>
          <w:sz w:val="20"/>
        </w:rPr>
      </w:pPr>
    </w:p>
    <w:p w:rsidR="00346CD5" w:rsidRDefault="00346CD5">
      <w:pPr>
        <w:pStyle w:val="Zkladntext"/>
        <w:spacing w:before="54"/>
        <w:ind w:left="0" w:firstLine="0"/>
        <w:jc w:val="left"/>
        <w:rPr>
          <w:sz w:val="20"/>
        </w:rPr>
      </w:pPr>
    </w:p>
    <w:p w:rsidR="008410CC" w:rsidRDefault="00257BB2">
      <w:pPr>
        <w:pStyle w:val="Zkladntext"/>
        <w:spacing w:before="54"/>
        <w:ind w:left="0" w:firstLine="0"/>
        <w:jc w:val="left"/>
        <w:rPr>
          <w:sz w:val="20"/>
        </w:rPr>
      </w:pPr>
      <w:r>
        <w:rPr>
          <w:noProof/>
          <w:sz w:val="20"/>
        </w:rPr>
        <mc:AlternateContent>
          <mc:Choice Requires="wps">
            <w:drawing>
              <wp:anchor distT="0" distB="0" distL="0" distR="0" simplePos="0" relativeHeight="487607808" behindDoc="1" locked="0" layoutInCell="1" allowOverlap="1">
                <wp:simplePos x="0" y="0"/>
                <wp:positionH relativeFrom="page">
                  <wp:posOffset>4231513</wp:posOffset>
                </wp:positionH>
                <wp:positionV relativeFrom="paragraph">
                  <wp:posOffset>195623</wp:posOffset>
                </wp:positionV>
                <wp:extent cx="188722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1270"/>
                        </a:xfrm>
                        <a:custGeom>
                          <a:avLst/>
                          <a:gdLst/>
                          <a:ahLst/>
                          <a:cxnLst/>
                          <a:rect l="l" t="t" r="r" b="b"/>
                          <a:pathLst>
                            <a:path w="1887220">
                              <a:moveTo>
                                <a:pt x="0" y="0"/>
                              </a:moveTo>
                              <a:lnTo>
                                <a:pt x="1887093"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88BE3B" id="Graphic 43" o:spid="_x0000_s1026" style="position:absolute;margin-left:333.2pt;margin-top:15.4pt;width:148.6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1887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" path="m,l1887093,e" filled="f" strokeweight=".15808mm">
                <v:path arrowok="t"/>
                <w10:wrap type="topAndBottom" anchorx="page"/>
              </v:shape>
            </w:pict>
          </mc:Fallback>
        </mc:AlternateContent>
      </w:r>
      <w:r w:rsidR="00346CD5">
        <w:rPr>
          <w:sz w:val="20"/>
        </w:rPr>
        <w:t xml:space="preserve">     V Babinci, 25.02.2026</w:t>
      </w:r>
      <w:bookmarkStart w:id="0" w:name="_GoBack"/>
      <w:bookmarkEnd w:id="0"/>
    </w:p>
    <w:p w:rsidR="008410CC" w:rsidRDefault="00845D9E">
      <w:pPr>
        <w:pStyle w:val="Zkladntext"/>
        <w:spacing w:before="38" w:line="278" w:lineRule="auto"/>
        <w:ind w:left="5885" w:right="938" w:hanging="276"/>
        <w:jc w:val="left"/>
      </w:pPr>
      <w:r>
        <w:t>Bc. Jaroslav Benda</w:t>
      </w:r>
    </w:p>
    <w:p w:rsidR="00845D9E" w:rsidRDefault="00845D9E">
      <w:pPr>
        <w:pStyle w:val="Zkladntext"/>
        <w:spacing w:before="38" w:line="278" w:lineRule="auto"/>
        <w:ind w:left="5885" w:right="938" w:hanging="276"/>
        <w:jc w:val="left"/>
      </w:pPr>
      <w:r>
        <w:tab/>
        <w:t>starosta obce</w:t>
      </w:r>
    </w:p>
    <w:sectPr w:rsidR="00845D9E">
      <w:pgSz w:w="11910" w:h="16840"/>
      <w:pgMar w:top="1440" w:right="992" w:bottom="1220" w:left="1700" w:header="692" w:footer="10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5E3" w:rsidRDefault="006305E3">
      <w:r>
        <w:separator/>
      </w:r>
    </w:p>
  </w:endnote>
  <w:endnote w:type="continuationSeparator" w:id="0">
    <w:p w:rsidR="006305E3" w:rsidRDefault="00630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Black">
    <w:altName w:val="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BB2" w:rsidRDefault="00257BB2">
    <w:pPr>
      <w:pStyle w:val="Zkladntext"/>
      <w:spacing w:line="14" w:lineRule="auto"/>
      <w:ind w:left="0" w:firstLine="0"/>
      <w:jc w:val="left"/>
      <w:rPr>
        <w:sz w:val="20"/>
      </w:rPr>
    </w:pPr>
    <w:r>
      <w:rPr>
        <w:noProof/>
        <w:sz w:val="20"/>
      </w:rPr>
      <mc:AlternateContent>
        <mc:Choice Requires="wps">
          <w:drawing>
            <wp:anchor distT="0" distB="0" distL="0" distR="0" simplePos="0" relativeHeight="486966272" behindDoc="1" locked="0" layoutInCell="1" allowOverlap="1">
              <wp:simplePos x="0" y="0"/>
              <wp:positionH relativeFrom="page">
                <wp:posOffset>6689597</wp:posOffset>
              </wp:positionH>
              <wp:positionV relativeFrom="page">
                <wp:posOffset>9902470</wp:posOffset>
              </wp:positionV>
              <wp:extent cx="20383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rsidR="00257BB2" w:rsidRDefault="00257BB2">
                          <w:pPr>
                            <w:pStyle w:val="Zkladntext"/>
                            <w:spacing w:before="11"/>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526.75pt;margin-top:779.7pt;width:16.05pt;height:14.25pt;z-index:-1635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" filled="f" stroked="f">
              <v:textbox inset="0,0,0,0">
                <w:txbxContent>
                  <w:p w:rsidR="00257BB2" w:rsidRDefault="00257BB2">
                    <w:pPr>
                      <w:pStyle w:val="Zkladntext"/>
                      <w:spacing w:before="11"/>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5E3" w:rsidRDefault="006305E3">
      <w:r>
        <w:separator/>
      </w:r>
    </w:p>
  </w:footnote>
  <w:footnote w:type="continuationSeparator" w:id="0">
    <w:p w:rsidR="006305E3" w:rsidRDefault="00630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BB2" w:rsidRDefault="00257BB2">
    <w:pPr>
      <w:pStyle w:val="Zkladntext"/>
      <w:spacing w:line="14" w:lineRule="auto"/>
      <w:ind w:left="0" w:firstLine="0"/>
      <w:jc w:val="left"/>
      <w:rPr>
        <w:sz w:val="20"/>
      </w:rPr>
    </w:pPr>
    <w:r>
      <w:rPr>
        <w:noProof/>
        <w:sz w:val="20"/>
      </w:rPr>
      <mc:AlternateContent>
        <mc:Choice Requires="wps">
          <w:drawing>
            <wp:anchor distT="0" distB="0" distL="0" distR="0" simplePos="0" relativeHeight="486965760" behindDoc="1" locked="0" layoutInCell="1" allowOverlap="1">
              <wp:simplePos x="0" y="0"/>
              <wp:positionH relativeFrom="page">
                <wp:posOffset>1247952</wp:posOffset>
              </wp:positionH>
              <wp:positionV relativeFrom="page">
                <wp:posOffset>426906</wp:posOffset>
              </wp:positionV>
              <wp:extent cx="3050540" cy="3130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0540" cy="313055"/>
                      </a:xfrm>
                      <a:prstGeom prst="rect">
                        <a:avLst/>
                      </a:prstGeom>
                    </wps:spPr>
                    <wps:txbx>
                      <w:txbxContent>
                        <w:p w:rsidR="00257BB2" w:rsidRDefault="00257BB2">
                          <w:pPr>
                            <w:spacing w:before="20"/>
                            <w:ind w:left="20"/>
                            <w:rPr>
                              <w:rFonts w:ascii="Arial Black" w:hAnsi="Arial Black"/>
                              <w:sz w:val="18"/>
                            </w:rPr>
                          </w:pPr>
                          <w:r>
                            <w:rPr>
                              <w:rFonts w:ascii="Arial Black" w:hAnsi="Arial Black"/>
                              <w:color w:val="FFCC00"/>
                              <w:sz w:val="18"/>
                            </w:rPr>
                            <w:t>Obec</w:t>
                          </w:r>
                          <w:r>
                            <w:rPr>
                              <w:rFonts w:ascii="Arial Black" w:hAnsi="Arial Black"/>
                              <w:color w:val="FFCC00"/>
                              <w:spacing w:val="55"/>
                              <w:sz w:val="18"/>
                            </w:rPr>
                            <w:t xml:space="preserve"> </w:t>
                          </w:r>
                          <w:r>
                            <w:rPr>
                              <w:rFonts w:ascii="Arial Black" w:hAnsi="Arial Black"/>
                              <w:color w:val="FFCC00"/>
                              <w:sz w:val="18"/>
                            </w:rPr>
                            <w:t>BABINEC</w:t>
                          </w:r>
                        </w:p>
                        <w:p w:rsidR="00257BB2" w:rsidRDefault="00257BB2">
                          <w:pPr>
                            <w:spacing w:before="1"/>
                            <w:ind w:left="20"/>
                            <w:rPr>
                              <w:rFonts w:ascii="Arial Black" w:hAnsi="Arial Black"/>
                              <w:sz w:val="14"/>
                            </w:rPr>
                          </w:pPr>
                          <w:r>
                            <w:rPr>
                              <w:rFonts w:ascii="Arial Black" w:hAnsi="Arial Black"/>
                              <w:color w:val="D50000"/>
                              <w:sz w:val="14"/>
                            </w:rPr>
                            <w:t>ZÁSADY</w:t>
                          </w:r>
                          <w:r>
                            <w:rPr>
                              <w:rFonts w:ascii="Arial Black" w:hAnsi="Arial Black"/>
                              <w:color w:val="D50000"/>
                              <w:spacing w:val="-7"/>
                              <w:sz w:val="14"/>
                            </w:rPr>
                            <w:t xml:space="preserve"> </w:t>
                          </w:r>
                          <w:r>
                            <w:rPr>
                              <w:rFonts w:ascii="Arial Black" w:hAnsi="Arial Black"/>
                              <w:color w:val="D50000"/>
                              <w:sz w:val="14"/>
                            </w:rPr>
                            <w:t>HOSPODÁRENIA</w:t>
                          </w:r>
                          <w:r>
                            <w:rPr>
                              <w:rFonts w:ascii="Arial Black" w:hAnsi="Arial Black"/>
                              <w:color w:val="D50000"/>
                              <w:spacing w:val="-7"/>
                              <w:sz w:val="14"/>
                            </w:rPr>
                            <w:t xml:space="preserve"> </w:t>
                          </w:r>
                          <w:r>
                            <w:rPr>
                              <w:rFonts w:ascii="Arial Black" w:hAnsi="Arial Black"/>
                              <w:color w:val="D50000"/>
                              <w:sz w:val="14"/>
                            </w:rPr>
                            <w:t>A</w:t>
                          </w:r>
                          <w:r>
                            <w:rPr>
                              <w:rFonts w:ascii="Arial Black" w:hAnsi="Arial Black"/>
                              <w:color w:val="D50000"/>
                              <w:spacing w:val="-5"/>
                              <w:sz w:val="14"/>
                            </w:rPr>
                            <w:t xml:space="preserve"> </w:t>
                          </w:r>
                          <w:r>
                            <w:rPr>
                              <w:rFonts w:ascii="Arial Black" w:hAnsi="Arial Black"/>
                              <w:color w:val="D50000"/>
                              <w:sz w:val="14"/>
                            </w:rPr>
                            <w:t>NAKLADANIA</w:t>
                          </w:r>
                          <w:r>
                            <w:rPr>
                              <w:rFonts w:ascii="Arial Black" w:hAnsi="Arial Black"/>
                              <w:color w:val="D50000"/>
                              <w:spacing w:val="-7"/>
                              <w:sz w:val="14"/>
                            </w:rPr>
                            <w:t xml:space="preserve"> </w:t>
                          </w:r>
                          <w:r>
                            <w:rPr>
                              <w:rFonts w:ascii="Arial Black" w:hAnsi="Arial Black"/>
                              <w:color w:val="D50000"/>
                              <w:sz w:val="14"/>
                            </w:rPr>
                            <w:t>S</w:t>
                          </w:r>
                          <w:r>
                            <w:rPr>
                              <w:rFonts w:ascii="Arial Black" w:hAnsi="Arial Black"/>
                              <w:color w:val="D50000"/>
                              <w:spacing w:val="-8"/>
                              <w:sz w:val="14"/>
                            </w:rPr>
                            <w:t xml:space="preserve"> </w:t>
                          </w:r>
                          <w:r>
                            <w:rPr>
                              <w:rFonts w:ascii="Arial Black" w:hAnsi="Arial Black"/>
                              <w:color w:val="D50000"/>
                              <w:sz w:val="14"/>
                            </w:rPr>
                            <w:t>MAJETKOM</w:t>
                          </w:r>
                          <w:r>
                            <w:rPr>
                              <w:rFonts w:ascii="Arial Black" w:hAnsi="Arial Black"/>
                              <w:color w:val="D50000"/>
                              <w:spacing w:val="-6"/>
                              <w:sz w:val="14"/>
                            </w:rPr>
                            <w:t xml:space="preserve"> </w:t>
                          </w:r>
                          <w:r>
                            <w:rPr>
                              <w:rFonts w:ascii="Arial Black" w:hAnsi="Arial Black"/>
                              <w:color w:val="D50000"/>
                              <w:spacing w:val="-4"/>
                              <w:sz w:val="14"/>
                            </w:rPr>
                            <w:t>OBCE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98.25pt;margin-top:33.6pt;width:240.2pt;height:24.65pt;z-index:-1635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" filled="f" stroked="f">
              <v:textbox inset="0,0,0,0">
                <w:txbxContent>
                  <w:p w:rsidR="00257BB2" w:rsidRDefault="00257BB2">
                    <w:pPr>
                      <w:spacing w:before="20"/>
                      <w:ind w:left="20"/>
                      <w:rPr>
                        <w:rFonts w:ascii="Arial Black" w:hAnsi="Arial Black"/>
                        <w:sz w:val="18"/>
                      </w:rPr>
                    </w:pPr>
                    <w:r>
                      <w:rPr>
                        <w:rFonts w:ascii="Arial Black" w:hAnsi="Arial Black"/>
                        <w:color w:val="FFCC00"/>
                        <w:sz w:val="18"/>
                      </w:rPr>
                      <w:t>Obec</w:t>
                    </w:r>
                    <w:r>
                      <w:rPr>
                        <w:rFonts w:ascii="Arial Black" w:hAnsi="Arial Black"/>
                        <w:color w:val="FFCC00"/>
                        <w:spacing w:val="55"/>
                        <w:sz w:val="18"/>
                      </w:rPr>
                      <w:t xml:space="preserve"> </w:t>
                    </w:r>
                    <w:r>
                      <w:rPr>
                        <w:rFonts w:ascii="Arial Black" w:hAnsi="Arial Black"/>
                        <w:color w:val="FFCC00"/>
                        <w:sz w:val="18"/>
                      </w:rPr>
                      <w:t>BABINEC</w:t>
                    </w:r>
                  </w:p>
                  <w:p w:rsidR="00257BB2" w:rsidRDefault="00257BB2">
                    <w:pPr>
                      <w:spacing w:before="1"/>
                      <w:ind w:left="20"/>
                      <w:rPr>
                        <w:rFonts w:ascii="Arial Black" w:hAnsi="Arial Black"/>
                        <w:sz w:val="14"/>
                      </w:rPr>
                    </w:pPr>
                    <w:r>
                      <w:rPr>
                        <w:rFonts w:ascii="Arial Black" w:hAnsi="Arial Black"/>
                        <w:color w:val="D50000"/>
                        <w:sz w:val="14"/>
                      </w:rPr>
                      <w:t>ZÁSADY</w:t>
                    </w:r>
                    <w:r>
                      <w:rPr>
                        <w:rFonts w:ascii="Arial Black" w:hAnsi="Arial Black"/>
                        <w:color w:val="D50000"/>
                        <w:spacing w:val="-7"/>
                        <w:sz w:val="14"/>
                      </w:rPr>
                      <w:t xml:space="preserve"> </w:t>
                    </w:r>
                    <w:r>
                      <w:rPr>
                        <w:rFonts w:ascii="Arial Black" w:hAnsi="Arial Black"/>
                        <w:color w:val="D50000"/>
                        <w:sz w:val="14"/>
                      </w:rPr>
                      <w:t>HOSPODÁRENIA</w:t>
                    </w:r>
                    <w:r>
                      <w:rPr>
                        <w:rFonts w:ascii="Arial Black" w:hAnsi="Arial Black"/>
                        <w:color w:val="D50000"/>
                        <w:spacing w:val="-7"/>
                        <w:sz w:val="14"/>
                      </w:rPr>
                      <w:t xml:space="preserve"> </w:t>
                    </w:r>
                    <w:r>
                      <w:rPr>
                        <w:rFonts w:ascii="Arial Black" w:hAnsi="Arial Black"/>
                        <w:color w:val="D50000"/>
                        <w:sz w:val="14"/>
                      </w:rPr>
                      <w:t>A</w:t>
                    </w:r>
                    <w:r>
                      <w:rPr>
                        <w:rFonts w:ascii="Arial Black" w:hAnsi="Arial Black"/>
                        <w:color w:val="D50000"/>
                        <w:spacing w:val="-5"/>
                        <w:sz w:val="14"/>
                      </w:rPr>
                      <w:t xml:space="preserve"> </w:t>
                    </w:r>
                    <w:r>
                      <w:rPr>
                        <w:rFonts w:ascii="Arial Black" w:hAnsi="Arial Black"/>
                        <w:color w:val="D50000"/>
                        <w:sz w:val="14"/>
                      </w:rPr>
                      <w:t>NAKLADANIA</w:t>
                    </w:r>
                    <w:r>
                      <w:rPr>
                        <w:rFonts w:ascii="Arial Black" w:hAnsi="Arial Black"/>
                        <w:color w:val="D50000"/>
                        <w:spacing w:val="-7"/>
                        <w:sz w:val="14"/>
                      </w:rPr>
                      <w:t xml:space="preserve"> </w:t>
                    </w:r>
                    <w:r>
                      <w:rPr>
                        <w:rFonts w:ascii="Arial Black" w:hAnsi="Arial Black"/>
                        <w:color w:val="D50000"/>
                        <w:sz w:val="14"/>
                      </w:rPr>
                      <w:t>S</w:t>
                    </w:r>
                    <w:r>
                      <w:rPr>
                        <w:rFonts w:ascii="Arial Black" w:hAnsi="Arial Black"/>
                        <w:color w:val="D50000"/>
                        <w:spacing w:val="-8"/>
                        <w:sz w:val="14"/>
                      </w:rPr>
                      <w:t xml:space="preserve"> </w:t>
                    </w:r>
                    <w:r>
                      <w:rPr>
                        <w:rFonts w:ascii="Arial Black" w:hAnsi="Arial Black"/>
                        <w:color w:val="D50000"/>
                        <w:sz w:val="14"/>
                      </w:rPr>
                      <w:t>MAJETKOM</w:t>
                    </w:r>
                    <w:r>
                      <w:rPr>
                        <w:rFonts w:ascii="Arial Black" w:hAnsi="Arial Black"/>
                        <w:color w:val="D50000"/>
                        <w:spacing w:val="-6"/>
                        <w:sz w:val="14"/>
                      </w:rPr>
                      <w:t xml:space="preserve"> </w:t>
                    </w:r>
                    <w:r>
                      <w:rPr>
                        <w:rFonts w:ascii="Arial Black" w:hAnsi="Arial Black"/>
                        <w:color w:val="D50000"/>
                        <w:spacing w:val="-4"/>
                        <w:sz w:val="14"/>
                      </w:rPr>
                      <w:t>OBCE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271F"/>
    <w:multiLevelType w:val="hybridMultilevel"/>
    <w:tmpl w:val="1CC051B4"/>
    <w:lvl w:ilvl="0" w:tplc="E7740B00">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48F65228">
      <w:numFmt w:val="bullet"/>
      <w:lvlText w:val="•"/>
      <w:lvlJc w:val="left"/>
      <w:pPr>
        <w:ind w:left="1947" w:hanging="569"/>
      </w:pPr>
      <w:rPr>
        <w:rFonts w:hint="default"/>
        <w:lang w:val="sk-SK" w:eastAsia="en-US" w:bidi="ar-SA"/>
      </w:rPr>
    </w:lvl>
    <w:lvl w:ilvl="2" w:tplc="418E4FC6">
      <w:numFmt w:val="bullet"/>
      <w:lvlText w:val="•"/>
      <w:lvlJc w:val="left"/>
      <w:pPr>
        <w:ind w:left="2754" w:hanging="569"/>
      </w:pPr>
      <w:rPr>
        <w:rFonts w:hint="default"/>
        <w:lang w:val="sk-SK" w:eastAsia="en-US" w:bidi="ar-SA"/>
      </w:rPr>
    </w:lvl>
    <w:lvl w:ilvl="3" w:tplc="BEAA0F16">
      <w:numFmt w:val="bullet"/>
      <w:lvlText w:val="•"/>
      <w:lvlJc w:val="left"/>
      <w:pPr>
        <w:ind w:left="3562" w:hanging="569"/>
      </w:pPr>
      <w:rPr>
        <w:rFonts w:hint="default"/>
        <w:lang w:val="sk-SK" w:eastAsia="en-US" w:bidi="ar-SA"/>
      </w:rPr>
    </w:lvl>
    <w:lvl w:ilvl="4" w:tplc="1D7EC632">
      <w:numFmt w:val="bullet"/>
      <w:lvlText w:val="•"/>
      <w:lvlJc w:val="left"/>
      <w:pPr>
        <w:ind w:left="4369" w:hanging="569"/>
      </w:pPr>
      <w:rPr>
        <w:rFonts w:hint="default"/>
        <w:lang w:val="sk-SK" w:eastAsia="en-US" w:bidi="ar-SA"/>
      </w:rPr>
    </w:lvl>
    <w:lvl w:ilvl="5" w:tplc="FA984F86">
      <w:numFmt w:val="bullet"/>
      <w:lvlText w:val="•"/>
      <w:lvlJc w:val="left"/>
      <w:pPr>
        <w:ind w:left="5177" w:hanging="569"/>
      </w:pPr>
      <w:rPr>
        <w:rFonts w:hint="default"/>
        <w:lang w:val="sk-SK" w:eastAsia="en-US" w:bidi="ar-SA"/>
      </w:rPr>
    </w:lvl>
    <w:lvl w:ilvl="6" w:tplc="40F8BE5C">
      <w:numFmt w:val="bullet"/>
      <w:lvlText w:val="•"/>
      <w:lvlJc w:val="left"/>
      <w:pPr>
        <w:ind w:left="5984" w:hanging="569"/>
      </w:pPr>
      <w:rPr>
        <w:rFonts w:hint="default"/>
        <w:lang w:val="sk-SK" w:eastAsia="en-US" w:bidi="ar-SA"/>
      </w:rPr>
    </w:lvl>
    <w:lvl w:ilvl="7" w:tplc="6EF89366">
      <w:numFmt w:val="bullet"/>
      <w:lvlText w:val="•"/>
      <w:lvlJc w:val="left"/>
      <w:pPr>
        <w:ind w:left="6792" w:hanging="569"/>
      </w:pPr>
      <w:rPr>
        <w:rFonts w:hint="default"/>
        <w:lang w:val="sk-SK" w:eastAsia="en-US" w:bidi="ar-SA"/>
      </w:rPr>
    </w:lvl>
    <w:lvl w:ilvl="8" w:tplc="444EBADA">
      <w:numFmt w:val="bullet"/>
      <w:lvlText w:val="•"/>
      <w:lvlJc w:val="left"/>
      <w:pPr>
        <w:ind w:left="7599" w:hanging="569"/>
      </w:pPr>
      <w:rPr>
        <w:rFonts w:hint="default"/>
        <w:lang w:val="sk-SK" w:eastAsia="en-US" w:bidi="ar-SA"/>
      </w:rPr>
    </w:lvl>
  </w:abstractNum>
  <w:abstractNum w:abstractNumId="1" w15:restartNumberingAfterBreak="0">
    <w:nsid w:val="05897842"/>
    <w:multiLevelType w:val="hybridMultilevel"/>
    <w:tmpl w:val="980A1D86"/>
    <w:lvl w:ilvl="0" w:tplc="1B8E8CBC">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7DEC4792">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2DFEB542">
      <w:numFmt w:val="bullet"/>
      <w:lvlText w:val="•"/>
      <w:lvlJc w:val="left"/>
      <w:pPr>
        <w:ind w:left="2286" w:hanging="281"/>
      </w:pPr>
      <w:rPr>
        <w:rFonts w:hint="default"/>
        <w:lang w:val="sk-SK" w:eastAsia="en-US" w:bidi="ar-SA"/>
      </w:rPr>
    </w:lvl>
    <w:lvl w:ilvl="3" w:tplc="3F5889D8">
      <w:numFmt w:val="bullet"/>
      <w:lvlText w:val="•"/>
      <w:lvlJc w:val="left"/>
      <w:pPr>
        <w:ind w:left="3152" w:hanging="281"/>
      </w:pPr>
      <w:rPr>
        <w:rFonts w:hint="default"/>
        <w:lang w:val="sk-SK" w:eastAsia="en-US" w:bidi="ar-SA"/>
      </w:rPr>
    </w:lvl>
    <w:lvl w:ilvl="4" w:tplc="C1A8BD0E">
      <w:numFmt w:val="bullet"/>
      <w:lvlText w:val="•"/>
      <w:lvlJc w:val="left"/>
      <w:pPr>
        <w:ind w:left="4018" w:hanging="281"/>
      </w:pPr>
      <w:rPr>
        <w:rFonts w:hint="default"/>
        <w:lang w:val="sk-SK" w:eastAsia="en-US" w:bidi="ar-SA"/>
      </w:rPr>
    </w:lvl>
    <w:lvl w:ilvl="5" w:tplc="52D89906">
      <w:numFmt w:val="bullet"/>
      <w:lvlText w:val="•"/>
      <w:lvlJc w:val="left"/>
      <w:pPr>
        <w:ind w:left="4884" w:hanging="281"/>
      </w:pPr>
      <w:rPr>
        <w:rFonts w:hint="default"/>
        <w:lang w:val="sk-SK" w:eastAsia="en-US" w:bidi="ar-SA"/>
      </w:rPr>
    </w:lvl>
    <w:lvl w:ilvl="6" w:tplc="FBF0BEF8">
      <w:numFmt w:val="bullet"/>
      <w:lvlText w:val="•"/>
      <w:lvlJc w:val="left"/>
      <w:pPr>
        <w:ind w:left="5750" w:hanging="281"/>
      </w:pPr>
      <w:rPr>
        <w:rFonts w:hint="default"/>
        <w:lang w:val="sk-SK" w:eastAsia="en-US" w:bidi="ar-SA"/>
      </w:rPr>
    </w:lvl>
    <w:lvl w:ilvl="7" w:tplc="E548B43C">
      <w:numFmt w:val="bullet"/>
      <w:lvlText w:val="•"/>
      <w:lvlJc w:val="left"/>
      <w:pPr>
        <w:ind w:left="6616" w:hanging="281"/>
      </w:pPr>
      <w:rPr>
        <w:rFonts w:hint="default"/>
        <w:lang w:val="sk-SK" w:eastAsia="en-US" w:bidi="ar-SA"/>
      </w:rPr>
    </w:lvl>
    <w:lvl w:ilvl="8" w:tplc="0358CA8A">
      <w:numFmt w:val="bullet"/>
      <w:lvlText w:val="•"/>
      <w:lvlJc w:val="left"/>
      <w:pPr>
        <w:ind w:left="7482" w:hanging="281"/>
      </w:pPr>
      <w:rPr>
        <w:rFonts w:hint="default"/>
        <w:lang w:val="sk-SK" w:eastAsia="en-US" w:bidi="ar-SA"/>
      </w:rPr>
    </w:lvl>
  </w:abstractNum>
  <w:abstractNum w:abstractNumId="2" w15:restartNumberingAfterBreak="0">
    <w:nsid w:val="0B864DA5"/>
    <w:multiLevelType w:val="hybridMultilevel"/>
    <w:tmpl w:val="F386F108"/>
    <w:lvl w:ilvl="0" w:tplc="3E522E42">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148A4376">
      <w:numFmt w:val="bullet"/>
      <w:lvlText w:val="•"/>
      <w:lvlJc w:val="left"/>
      <w:pPr>
        <w:ind w:left="1947" w:hanging="569"/>
      </w:pPr>
      <w:rPr>
        <w:rFonts w:hint="default"/>
        <w:lang w:val="sk-SK" w:eastAsia="en-US" w:bidi="ar-SA"/>
      </w:rPr>
    </w:lvl>
    <w:lvl w:ilvl="2" w:tplc="9A3424CE">
      <w:numFmt w:val="bullet"/>
      <w:lvlText w:val="•"/>
      <w:lvlJc w:val="left"/>
      <w:pPr>
        <w:ind w:left="2754" w:hanging="569"/>
      </w:pPr>
      <w:rPr>
        <w:rFonts w:hint="default"/>
        <w:lang w:val="sk-SK" w:eastAsia="en-US" w:bidi="ar-SA"/>
      </w:rPr>
    </w:lvl>
    <w:lvl w:ilvl="3" w:tplc="4886BC20">
      <w:numFmt w:val="bullet"/>
      <w:lvlText w:val="•"/>
      <w:lvlJc w:val="left"/>
      <w:pPr>
        <w:ind w:left="3562" w:hanging="569"/>
      </w:pPr>
      <w:rPr>
        <w:rFonts w:hint="default"/>
        <w:lang w:val="sk-SK" w:eastAsia="en-US" w:bidi="ar-SA"/>
      </w:rPr>
    </w:lvl>
    <w:lvl w:ilvl="4" w:tplc="B844A43A">
      <w:numFmt w:val="bullet"/>
      <w:lvlText w:val="•"/>
      <w:lvlJc w:val="left"/>
      <w:pPr>
        <w:ind w:left="4369" w:hanging="569"/>
      </w:pPr>
      <w:rPr>
        <w:rFonts w:hint="default"/>
        <w:lang w:val="sk-SK" w:eastAsia="en-US" w:bidi="ar-SA"/>
      </w:rPr>
    </w:lvl>
    <w:lvl w:ilvl="5" w:tplc="DF869948">
      <w:numFmt w:val="bullet"/>
      <w:lvlText w:val="•"/>
      <w:lvlJc w:val="left"/>
      <w:pPr>
        <w:ind w:left="5177" w:hanging="569"/>
      </w:pPr>
      <w:rPr>
        <w:rFonts w:hint="default"/>
        <w:lang w:val="sk-SK" w:eastAsia="en-US" w:bidi="ar-SA"/>
      </w:rPr>
    </w:lvl>
    <w:lvl w:ilvl="6" w:tplc="C58C48D4">
      <w:numFmt w:val="bullet"/>
      <w:lvlText w:val="•"/>
      <w:lvlJc w:val="left"/>
      <w:pPr>
        <w:ind w:left="5984" w:hanging="569"/>
      </w:pPr>
      <w:rPr>
        <w:rFonts w:hint="default"/>
        <w:lang w:val="sk-SK" w:eastAsia="en-US" w:bidi="ar-SA"/>
      </w:rPr>
    </w:lvl>
    <w:lvl w:ilvl="7" w:tplc="6C24FC9C">
      <w:numFmt w:val="bullet"/>
      <w:lvlText w:val="•"/>
      <w:lvlJc w:val="left"/>
      <w:pPr>
        <w:ind w:left="6792" w:hanging="569"/>
      </w:pPr>
      <w:rPr>
        <w:rFonts w:hint="default"/>
        <w:lang w:val="sk-SK" w:eastAsia="en-US" w:bidi="ar-SA"/>
      </w:rPr>
    </w:lvl>
    <w:lvl w:ilvl="8" w:tplc="8D9AD6BE">
      <w:numFmt w:val="bullet"/>
      <w:lvlText w:val="•"/>
      <w:lvlJc w:val="left"/>
      <w:pPr>
        <w:ind w:left="7599" w:hanging="569"/>
      </w:pPr>
      <w:rPr>
        <w:rFonts w:hint="default"/>
        <w:lang w:val="sk-SK" w:eastAsia="en-US" w:bidi="ar-SA"/>
      </w:rPr>
    </w:lvl>
  </w:abstractNum>
  <w:abstractNum w:abstractNumId="3" w15:restartNumberingAfterBreak="0">
    <w:nsid w:val="11E652B1"/>
    <w:multiLevelType w:val="hybridMultilevel"/>
    <w:tmpl w:val="420C519C"/>
    <w:lvl w:ilvl="0" w:tplc="3EFA5BD0">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C51437DC">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4A0ACE4A">
      <w:start w:val="1"/>
      <w:numFmt w:val="decimal"/>
      <w:lvlText w:val="%3."/>
      <w:lvlJc w:val="left"/>
      <w:pPr>
        <w:ind w:left="1703" w:hanging="28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3" w:tplc="629C6508">
      <w:numFmt w:val="bullet"/>
      <w:lvlText w:val="•"/>
      <w:lvlJc w:val="left"/>
      <w:pPr>
        <w:ind w:left="2639" w:hanging="286"/>
      </w:pPr>
      <w:rPr>
        <w:rFonts w:hint="default"/>
        <w:lang w:val="sk-SK" w:eastAsia="en-US" w:bidi="ar-SA"/>
      </w:rPr>
    </w:lvl>
    <w:lvl w:ilvl="4" w:tplc="74A2021C">
      <w:numFmt w:val="bullet"/>
      <w:lvlText w:val="•"/>
      <w:lvlJc w:val="left"/>
      <w:pPr>
        <w:ind w:left="3578" w:hanging="286"/>
      </w:pPr>
      <w:rPr>
        <w:rFonts w:hint="default"/>
        <w:lang w:val="sk-SK" w:eastAsia="en-US" w:bidi="ar-SA"/>
      </w:rPr>
    </w:lvl>
    <w:lvl w:ilvl="5" w:tplc="65E6BDB0">
      <w:numFmt w:val="bullet"/>
      <w:lvlText w:val="•"/>
      <w:lvlJc w:val="left"/>
      <w:pPr>
        <w:ind w:left="4517" w:hanging="286"/>
      </w:pPr>
      <w:rPr>
        <w:rFonts w:hint="default"/>
        <w:lang w:val="sk-SK" w:eastAsia="en-US" w:bidi="ar-SA"/>
      </w:rPr>
    </w:lvl>
    <w:lvl w:ilvl="6" w:tplc="8C7C099E">
      <w:numFmt w:val="bullet"/>
      <w:lvlText w:val="•"/>
      <w:lvlJc w:val="left"/>
      <w:pPr>
        <w:ind w:left="5457" w:hanging="286"/>
      </w:pPr>
      <w:rPr>
        <w:rFonts w:hint="default"/>
        <w:lang w:val="sk-SK" w:eastAsia="en-US" w:bidi="ar-SA"/>
      </w:rPr>
    </w:lvl>
    <w:lvl w:ilvl="7" w:tplc="48A0AA52">
      <w:numFmt w:val="bullet"/>
      <w:lvlText w:val="•"/>
      <w:lvlJc w:val="left"/>
      <w:pPr>
        <w:ind w:left="6396" w:hanging="286"/>
      </w:pPr>
      <w:rPr>
        <w:rFonts w:hint="default"/>
        <w:lang w:val="sk-SK" w:eastAsia="en-US" w:bidi="ar-SA"/>
      </w:rPr>
    </w:lvl>
    <w:lvl w:ilvl="8" w:tplc="9FBC7B2A">
      <w:numFmt w:val="bullet"/>
      <w:lvlText w:val="•"/>
      <w:lvlJc w:val="left"/>
      <w:pPr>
        <w:ind w:left="7335" w:hanging="286"/>
      </w:pPr>
      <w:rPr>
        <w:rFonts w:hint="default"/>
        <w:lang w:val="sk-SK" w:eastAsia="en-US" w:bidi="ar-SA"/>
      </w:rPr>
    </w:lvl>
  </w:abstractNum>
  <w:abstractNum w:abstractNumId="4" w15:restartNumberingAfterBreak="0">
    <w:nsid w:val="1246284E"/>
    <w:multiLevelType w:val="hybridMultilevel"/>
    <w:tmpl w:val="06509176"/>
    <w:lvl w:ilvl="0" w:tplc="E4CA9DDC">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9042C3E2">
      <w:numFmt w:val="bullet"/>
      <w:lvlText w:val="•"/>
      <w:lvlJc w:val="left"/>
      <w:pPr>
        <w:ind w:left="1947" w:hanging="569"/>
      </w:pPr>
      <w:rPr>
        <w:rFonts w:hint="default"/>
        <w:lang w:val="sk-SK" w:eastAsia="en-US" w:bidi="ar-SA"/>
      </w:rPr>
    </w:lvl>
    <w:lvl w:ilvl="2" w:tplc="60200B44">
      <w:numFmt w:val="bullet"/>
      <w:lvlText w:val="•"/>
      <w:lvlJc w:val="left"/>
      <w:pPr>
        <w:ind w:left="2754" w:hanging="569"/>
      </w:pPr>
      <w:rPr>
        <w:rFonts w:hint="default"/>
        <w:lang w:val="sk-SK" w:eastAsia="en-US" w:bidi="ar-SA"/>
      </w:rPr>
    </w:lvl>
    <w:lvl w:ilvl="3" w:tplc="86FAC45C">
      <w:numFmt w:val="bullet"/>
      <w:lvlText w:val="•"/>
      <w:lvlJc w:val="left"/>
      <w:pPr>
        <w:ind w:left="3562" w:hanging="569"/>
      </w:pPr>
      <w:rPr>
        <w:rFonts w:hint="default"/>
        <w:lang w:val="sk-SK" w:eastAsia="en-US" w:bidi="ar-SA"/>
      </w:rPr>
    </w:lvl>
    <w:lvl w:ilvl="4" w:tplc="A00EE34C">
      <w:numFmt w:val="bullet"/>
      <w:lvlText w:val="•"/>
      <w:lvlJc w:val="left"/>
      <w:pPr>
        <w:ind w:left="4369" w:hanging="569"/>
      </w:pPr>
      <w:rPr>
        <w:rFonts w:hint="default"/>
        <w:lang w:val="sk-SK" w:eastAsia="en-US" w:bidi="ar-SA"/>
      </w:rPr>
    </w:lvl>
    <w:lvl w:ilvl="5" w:tplc="5B6CD932">
      <w:numFmt w:val="bullet"/>
      <w:lvlText w:val="•"/>
      <w:lvlJc w:val="left"/>
      <w:pPr>
        <w:ind w:left="5177" w:hanging="569"/>
      </w:pPr>
      <w:rPr>
        <w:rFonts w:hint="default"/>
        <w:lang w:val="sk-SK" w:eastAsia="en-US" w:bidi="ar-SA"/>
      </w:rPr>
    </w:lvl>
    <w:lvl w:ilvl="6" w:tplc="CE621868">
      <w:numFmt w:val="bullet"/>
      <w:lvlText w:val="•"/>
      <w:lvlJc w:val="left"/>
      <w:pPr>
        <w:ind w:left="5984" w:hanging="569"/>
      </w:pPr>
      <w:rPr>
        <w:rFonts w:hint="default"/>
        <w:lang w:val="sk-SK" w:eastAsia="en-US" w:bidi="ar-SA"/>
      </w:rPr>
    </w:lvl>
    <w:lvl w:ilvl="7" w:tplc="D2443262">
      <w:numFmt w:val="bullet"/>
      <w:lvlText w:val="•"/>
      <w:lvlJc w:val="left"/>
      <w:pPr>
        <w:ind w:left="6792" w:hanging="569"/>
      </w:pPr>
      <w:rPr>
        <w:rFonts w:hint="default"/>
        <w:lang w:val="sk-SK" w:eastAsia="en-US" w:bidi="ar-SA"/>
      </w:rPr>
    </w:lvl>
    <w:lvl w:ilvl="8" w:tplc="55A88B8A">
      <w:numFmt w:val="bullet"/>
      <w:lvlText w:val="•"/>
      <w:lvlJc w:val="left"/>
      <w:pPr>
        <w:ind w:left="7599" w:hanging="569"/>
      </w:pPr>
      <w:rPr>
        <w:rFonts w:hint="default"/>
        <w:lang w:val="sk-SK" w:eastAsia="en-US" w:bidi="ar-SA"/>
      </w:rPr>
    </w:lvl>
  </w:abstractNum>
  <w:abstractNum w:abstractNumId="5" w15:restartNumberingAfterBreak="0">
    <w:nsid w:val="1A915C47"/>
    <w:multiLevelType w:val="hybridMultilevel"/>
    <w:tmpl w:val="AA02AEAA"/>
    <w:lvl w:ilvl="0" w:tplc="2458C898">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0BCC105E">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5C6C36EA">
      <w:numFmt w:val="bullet"/>
      <w:lvlText w:val="•"/>
      <w:lvlJc w:val="left"/>
      <w:pPr>
        <w:ind w:left="2286" w:hanging="281"/>
      </w:pPr>
      <w:rPr>
        <w:rFonts w:hint="default"/>
        <w:lang w:val="sk-SK" w:eastAsia="en-US" w:bidi="ar-SA"/>
      </w:rPr>
    </w:lvl>
    <w:lvl w:ilvl="3" w:tplc="0BA4ED7E">
      <w:numFmt w:val="bullet"/>
      <w:lvlText w:val="•"/>
      <w:lvlJc w:val="left"/>
      <w:pPr>
        <w:ind w:left="3152" w:hanging="281"/>
      </w:pPr>
      <w:rPr>
        <w:rFonts w:hint="default"/>
        <w:lang w:val="sk-SK" w:eastAsia="en-US" w:bidi="ar-SA"/>
      </w:rPr>
    </w:lvl>
    <w:lvl w:ilvl="4" w:tplc="9E408A9C">
      <w:numFmt w:val="bullet"/>
      <w:lvlText w:val="•"/>
      <w:lvlJc w:val="left"/>
      <w:pPr>
        <w:ind w:left="4018" w:hanging="281"/>
      </w:pPr>
      <w:rPr>
        <w:rFonts w:hint="default"/>
        <w:lang w:val="sk-SK" w:eastAsia="en-US" w:bidi="ar-SA"/>
      </w:rPr>
    </w:lvl>
    <w:lvl w:ilvl="5" w:tplc="EFAE7B20">
      <w:numFmt w:val="bullet"/>
      <w:lvlText w:val="•"/>
      <w:lvlJc w:val="left"/>
      <w:pPr>
        <w:ind w:left="4884" w:hanging="281"/>
      </w:pPr>
      <w:rPr>
        <w:rFonts w:hint="default"/>
        <w:lang w:val="sk-SK" w:eastAsia="en-US" w:bidi="ar-SA"/>
      </w:rPr>
    </w:lvl>
    <w:lvl w:ilvl="6" w:tplc="15363590">
      <w:numFmt w:val="bullet"/>
      <w:lvlText w:val="•"/>
      <w:lvlJc w:val="left"/>
      <w:pPr>
        <w:ind w:left="5750" w:hanging="281"/>
      </w:pPr>
      <w:rPr>
        <w:rFonts w:hint="default"/>
        <w:lang w:val="sk-SK" w:eastAsia="en-US" w:bidi="ar-SA"/>
      </w:rPr>
    </w:lvl>
    <w:lvl w:ilvl="7" w:tplc="59767F84">
      <w:numFmt w:val="bullet"/>
      <w:lvlText w:val="•"/>
      <w:lvlJc w:val="left"/>
      <w:pPr>
        <w:ind w:left="6616" w:hanging="281"/>
      </w:pPr>
      <w:rPr>
        <w:rFonts w:hint="default"/>
        <w:lang w:val="sk-SK" w:eastAsia="en-US" w:bidi="ar-SA"/>
      </w:rPr>
    </w:lvl>
    <w:lvl w:ilvl="8" w:tplc="62A81FCA">
      <w:numFmt w:val="bullet"/>
      <w:lvlText w:val="•"/>
      <w:lvlJc w:val="left"/>
      <w:pPr>
        <w:ind w:left="7482" w:hanging="281"/>
      </w:pPr>
      <w:rPr>
        <w:rFonts w:hint="default"/>
        <w:lang w:val="sk-SK" w:eastAsia="en-US" w:bidi="ar-SA"/>
      </w:rPr>
    </w:lvl>
  </w:abstractNum>
  <w:abstractNum w:abstractNumId="6" w15:restartNumberingAfterBreak="0">
    <w:nsid w:val="1E567E9A"/>
    <w:multiLevelType w:val="hybridMultilevel"/>
    <w:tmpl w:val="5B729C46"/>
    <w:lvl w:ilvl="0" w:tplc="978657B2">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C34E29F2">
      <w:numFmt w:val="bullet"/>
      <w:lvlText w:val="•"/>
      <w:lvlJc w:val="left"/>
      <w:pPr>
        <w:ind w:left="1947" w:hanging="569"/>
      </w:pPr>
      <w:rPr>
        <w:rFonts w:hint="default"/>
        <w:lang w:val="sk-SK" w:eastAsia="en-US" w:bidi="ar-SA"/>
      </w:rPr>
    </w:lvl>
    <w:lvl w:ilvl="2" w:tplc="8280E8AC">
      <w:numFmt w:val="bullet"/>
      <w:lvlText w:val="•"/>
      <w:lvlJc w:val="left"/>
      <w:pPr>
        <w:ind w:left="2754" w:hanging="569"/>
      </w:pPr>
      <w:rPr>
        <w:rFonts w:hint="default"/>
        <w:lang w:val="sk-SK" w:eastAsia="en-US" w:bidi="ar-SA"/>
      </w:rPr>
    </w:lvl>
    <w:lvl w:ilvl="3" w:tplc="BF64DD70">
      <w:numFmt w:val="bullet"/>
      <w:lvlText w:val="•"/>
      <w:lvlJc w:val="left"/>
      <w:pPr>
        <w:ind w:left="3562" w:hanging="569"/>
      </w:pPr>
      <w:rPr>
        <w:rFonts w:hint="default"/>
        <w:lang w:val="sk-SK" w:eastAsia="en-US" w:bidi="ar-SA"/>
      </w:rPr>
    </w:lvl>
    <w:lvl w:ilvl="4" w:tplc="907A3FDE">
      <w:numFmt w:val="bullet"/>
      <w:lvlText w:val="•"/>
      <w:lvlJc w:val="left"/>
      <w:pPr>
        <w:ind w:left="4369" w:hanging="569"/>
      </w:pPr>
      <w:rPr>
        <w:rFonts w:hint="default"/>
        <w:lang w:val="sk-SK" w:eastAsia="en-US" w:bidi="ar-SA"/>
      </w:rPr>
    </w:lvl>
    <w:lvl w:ilvl="5" w:tplc="AC746D90">
      <w:numFmt w:val="bullet"/>
      <w:lvlText w:val="•"/>
      <w:lvlJc w:val="left"/>
      <w:pPr>
        <w:ind w:left="5177" w:hanging="569"/>
      </w:pPr>
      <w:rPr>
        <w:rFonts w:hint="default"/>
        <w:lang w:val="sk-SK" w:eastAsia="en-US" w:bidi="ar-SA"/>
      </w:rPr>
    </w:lvl>
    <w:lvl w:ilvl="6" w:tplc="B4186BDA">
      <w:numFmt w:val="bullet"/>
      <w:lvlText w:val="•"/>
      <w:lvlJc w:val="left"/>
      <w:pPr>
        <w:ind w:left="5984" w:hanging="569"/>
      </w:pPr>
      <w:rPr>
        <w:rFonts w:hint="default"/>
        <w:lang w:val="sk-SK" w:eastAsia="en-US" w:bidi="ar-SA"/>
      </w:rPr>
    </w:lvl>
    <w:lvl w:ilvl="7" w:tplc="019AC40A">
      <w:numFmt w:val="bullet"/>
      <w:lvlText w:val="•"/>
      <w:lvlJc w:val="left"/>
      <w:pPr>
        <w:ind w:left="6792" w:hanging="569"/>
      </w:pPr>
      <w:rPr>
        <w:rFonts w:hint="default"/>
        <w:lang w:val="sk-SK" w:eastAsia="en-US" w:bidi="ar-SA"/>
      </w:rPr>
    </w:lvl>
    <w:lvl w:ilvl="8" w:tplc="35BE1548">
      <w:numFmt w:val="bullet"/>
      <w:lvlText w:val="•"/>
      <w:lvlJc w:val="left"/>
      <w:pPr>
        <w:ind w:left="7599" w:hanging="569"/>
      </w:pPr>
      <w:rPr>
        <w:rFonts w:hint="default"/>
        <w:lang w:val="sk-SK" w:eastAsia="en-US" w:bidi="ar-SA"/>
      </w:rPr>
    </w:lvl>
  </w:abstractNum>
  <w:abstractNum w:abstractNumId="7" w15:restartNumberingAfterBreak="0">
    <w:nsid w:val="1FB360BE"/>
    <w:multiLevelType w:val="hybridMultilevel"/>
    <w:tmpl w:val="55A04F00"/>
    <w:lvl w:ilvl="0" w:tplc="20C814FA">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167CDE02">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7068CFE4">
      <w:numFmt w:val="bullet"/>
      <w:lvlText w:val="•"/>
      <w:lvlJc w:val="left"/>
      <w:pPr>
        <w:ind w:left="2286" w:hanging="281"/>
      </w:pPr>
      <w:rPr>
        <w:rFonts w:hint="default"/>
        <w:lang w:val="sk-SK" w:eastAsia="en-US" w:bidi="ar-SA"/>
      </w:rPr>
    </w:lvl>
    <w:lvl w:ilvl="3" w:tplc="F6141BB6">
      <w:numFmt w:val="bullet"/>
      <w:lvlText w:val="•"/>
      <w:lvlJc w:val="left"/>
      <w:pPr>
        <w:ind w:left="3152" w:hanging="281"/>
      </w:pPr>
      <w:rPr>
        <w:rFonts w:hint="default"/>
        <w:lang w:val="sk-SK" w:eastAsia="en-US" w:bidi="ar-SA"/>
      </w:rPr>
    </w:lvl>
    <w:lvl w:ilvl="4" w:tplc="70EEB2AA">
      <w:numFmt w:val="bullet"/>
      <w:lvlText w:val="•"/>
      <w:lvlJc w:val="left"/>
      <w:pPr>
        <w:ind w:left="4018" w:hanging="281"/>
      </w:pPr>
      <w:rPr>
        <w:rFonts w:hint="default"/>
        <w:lang w:val="sk-SK" w:eastAsia="en-US" w:bidi="ar-SA"/>
      </w:rPr>
    </w:lvl>
    <w:lvl w:ilvl="5" w:tplc="90CEC74C">
      <w:numFmt w:val="bullet"/>
      <w:lvlText w:val="•"/>
      <w:lvlJc w:val="left"/>
      <w:pPr>
        <w:ind w:left="4884" w:hanging="281"/>
      </w:pPr>
      <w:rPr>
        <w:rFonts w:hint="default"/>
        <w:lang w:val="sk-SK" w:eastAsia="en-US" w:bidi="ar-SA"/>
      </w:rPr>
    </w:lvl>
    <w:lvl w:ilvl="6" w:tplc="55E0C802">
      <w:numFmt w:val="bullet"/>
      <w:lvlText w:val="•"/>
      <w:lvlJc w:val="left"/>
      <w:pPr>
        <w:ind w:left="5750" w:hanging="281"/>
      </w:pPr>
      <w:rPr>
        <w:rFonts w:hint="default"/>
        <w:lang w:val="sk-SK" w:eastAsia="en-US" w:bidi="ar-SA"/>
      </w:rPr>
    </w:lvl>
    <w:lvl w:ilvl="7" w:tplc="A670A068">
      <w:numFmt w:val="bullet"/>
      <w:lvlText w:val="•"/>
      <w:lvlJc w:val="left"/>
      <w:pPr>
        <w:ind w:left="6616" w:hanging="281"/>
      </w:pPr>
      <w:rPr>
        <w:rFonts w:hint="default"/>
        <w:lang w:val="sk-SK" w:eastAsia="en-US" w:bidi="ar-SA"/>
      </w:rPr>
    </w:lvl>
    <w:lvl w:ilvl="8" w:tplc="618EF534">
      <w:numFmt w:val="bullet"/>
      <w:lvlText w:val="•"/>
      <w:lvlJc w:val="left"/>
      <w:pPr>
        <w:ind w:left="7482" w:hanging="281"/>
      </w:pPr>
      <w:rPr>
        <w:rFonts w:hint="default"/>
        <w:lang w:val="sk-SK" w:eastAsia="en-US" w:bidi="ar-SA"/>
      </w:rPr>
    </w:lvl>
  </w:abstractNum>
  <w:abstractNum w:abstractNumId="8" w15:restartNumberingAfterBreak="0">
    <w:nsid w:val="243366E9"/>
    <w:multiLevelType w:val="hybridMultilevel"/>
    <w:tmpl w:val="667AD896"/>
    <w:lvl w:ilvl="0" w:tplc="6ABE75E4">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3D287878">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24BEEB12">
      <w:numFmt w:val="bullet"/>
      <w:lvlText w:val="•"/>
      <w:lvlJc w:val="left"/>
      <w:pPr>
        <w:ind w:left="2286" w:hanging="281"/>
      </w:pPr>
      <w:rPr>
        <w:rFonts w:hint="default"/>
        <w:lang w:val="sk-SK" w:eastAsia="en-US" w:bidi="ar-SA"/>
      </w:rPr>
    </w:lvl>
    <w:lvl w:ilvl="3" w:tplc="AE6CD7AE">
      <w:numFmt w:val="bullet"/>
      <w:lvlText w:val="•"/>
      <w:lvlJc w:val="left"/>
      <w:pPr>
        <w:ind w:left="3152" w:hanging="281"/>
      </w:pPr>
      <w:rPr>
        <w:rFonts w:hint="default"/>
        <w:lang w:val="sk-SK" w:eastAsia="en-US" w:bidi="ar-SA"/>
      </w:rPr>
    </w:lvl>
    <w:lvl w:ilvl="4" w:tplc="BF56C752">
      <w:numFmt w:val="bullet"/>
      <w:lvlText w:val="•"/>
      <w:lvlJc w:val="left"/>
      <w:pPr>
        <w:ind w:left="4018" w:hanging="281"/>
      </w:pPr>
      <w:rPr>
        <w:rFonts w:hint="default"/>
        <w:lang w:val="sk-SK" w:eastAsia="en-US" w:bidi="ar-SA"/>
      </w:rPr>
    </w:lvl>
    <w:lvl w:ilvl="5" w:tplc="16181CEA">
      <w:numFmt w:val="bullet"/>
      <w:lvlText w:val="•"/>
      <w:lvlJc w:val="left"/>
      <w:pPr>
        <w:ind w:left="4884" w:hanging="281"/>
      </w:pPr>
      <w:rPr>
        <w:rFonts w:hint="default"/>
        <w:lang w:val="sk-SK" w:eastAsia="en-US" w:bidi="ar-SA"/>
      </w:rPr>
    </w:lvl>
    <w:lvl w:ilvl="6" w:tplc="99DC166C">
      <w:numFmt w:val="bullet"/>
      <w:lvlText w:val="•"/>
      <w:lvlJc w:val="left"/>
      <w:pPr>
        <w:ind w:left="5750" w:hanging="281"/>
      </w:pPr>
      <w:rPr>
        <w:rFonts w:hint="default"/>
        <w:lang w:val="sk-SK" w:eastAsia="en-US" w:bidi="ar-SA"/>
      </w:rPr>
    </w:lvl>
    <w:lvl w:ilvl="7" w:tplc="971CB25C">
      <w:numFmt w:val="bullet"/>
      <w:lvlText w:val="•"/>
      <w:lvlJc w:val="left"/>
      <w:pPr>
        <w:ind w:left="6616" w:hanging="281"/>
      </w:pPr>
      <w:rPr>
        <w:rFonts w:hint="default"/>
        <w:lang w:val="sk-SK" w:eastAsia="en-US" w:bidi="ar-SA"/>
      </w:rPr>
    </w:lvl>
    <w:lvl w:ilvl="8" w:tplc="21CE49EA">
      <w:numFmt w:val="bullet"/>
      <w:lvlText w:val="•"/>
      <w:lvlJc w:val="left"/>
      <w:pPr>
        <w:ind w:left="7482" w:hanging="281"/>
      </w:pPr>
      <w:rPr>
        <w:rFonts w:hint="default"/>
        <w:lang w:val="sk-SK" w:eastAsia="en-US" w:bidi="ar-SA"/>
      </w:rPr>
    </w:lvl>
  </w:abstractNum>
  <w:abstractNum w:abstractNumId="9" w15:restartNumberingAfterBreak="0">
    <w:nsid w:val="27046D6C"/>
    <w:multiLevelType w:val="hybridMultilevel"/>
    <w:tmpl w:val="4A8ADD14"/>
    <w:lvl w:ilvl="0" w:tplc="D1B463AC">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15BC40DE">
      <w:numFmt w:val="bullet"/>
      <w:lvlText w:val="•"/>
      <w:lvlJc w:val="left"/>
      <w:pPr>
        <w:ind w:left="1947" w:hanging="569"/>
      </w:pPr>
      <w:rPr>
        <w:rFonts w:hint="default"/>
        <w:lang w:val="sk-SK" w:eastAsia="en-US" w:bidi="ar-SA"/>
      </w:rPr>
    </w:lvl>
    <w:lvl w:ilvl="2" w:tplc="09BAA3F0">
      <w:numFmt w:val="bullet"/>
      <w:lvlText w:val="•"/>
      <w:lvlJc w:val="left"/>
      <w:pPr>
        <w:ind w:left="2754" w:hanging="569"/>
      </w:pPr>
      <w:rPr>
        <w:rFonts w:hint="default"/>
        <w:lang w:val="sk-SK" w:eastAsia="en-US" w:bidi="ar-SA"/>
      </w:rPr>
    </w:lvl>
    <w:lvl w:ilvl="3" w:tplc="9E0EFC78">
      <w:numFmt w:val="bullet"/>
      <w:lvlText w:val="•"/>
      <w:lvlJc w:val="left"/>
      <w:pPr>
        <w:ind w:left="3562" w:hanging="569"/>
      </w:pPr>
      <w:rPr>
        <w:rFonts w:hint="default"/>
        <w:lang w:val="sk-SK" w:eastAsia="en-US" w:bidi="ar-SA"/>
      </w:rPr>
    </w:lvl>
    <w:lvl w:ilvl="4" w:tplc="3A5AF116">
      <w:numFmt w:val="bullet"/>
      <w:lvlText w:val="•"/>
      <w:lvlJc w:val="left"/>
      <w:pPr>
        <w:ind w:left="4369" w:hanging="569"/>
      </w:pPr>
      <w:rPr>
        <w:rFonts w:hint="default"/>
        <w:lang w:val="sk-SK" w:eastAsia="en-US" w:bidi="ar-SA"/>
      </w:rPr>
    </w:lvl>
    <w:lvl w:ilvl="5" w:tplc="5C989F2C">
      <w:numFmt w:val="bullet"/>
      <w:lvlText w:val="•"/>
      <w:lvlJc w:val="left"/>
      <w:pPr>
        <w:ind w:left="5177" w:hanging="569"/>
      </w:pPr>
      <w:rPr>
        <w:rFonts w:hint="default"/>
        <w:lang w:val="sk-SK" w:eastAsia="en-US" w:bidi="ar-SA"/>
      </w:rPr>
    </w:lvl>
    <w:lvl w:ilvl="6" w:tplc="C33680BC">
      <w:numFmt w:val="bullet"/>
      <w:lvlText w:val="•"/>
      <w:lvlJc w:val="left"/>
      <w:pPr>
        <w:ind w:left="5984" w:hanging="569"/>
      </w:pPr>
      <w:rPr>
        <w:rFonts w:hint="default"/>
        <w:lang w:val="sk-SK" w:eastAsia="en-US" w:bidi="ar-SA"/>
      </w:rPr>
    </w:lvl>
    <w:lvl w:ilvl="7" w:tplc="3D123BDA">
      <w:numFmt w:val="bullet"/>
      <w:lvlText w:val="•"/>
      <w:lvlJc w:val="left"/>
      <w:pPr>
        <w:ind w:left="6792" w:hanging="569"/>
      </w:pPr>
      <w:rPr>
        <w:rFonts w:hint="default"/>
        <w:lang w:val="sk-SK" w:eastAsia="en-US" w:bidi="ar-SA"/>
      </w:rPr>
    </w:lvl>
    <w:lvl w:ilvl="8" w:tplc="A77CF0CA">
      <w:numFmt w:val="bullet"/>
      <w:lvlText w:val="•"/>
      <w:lvlJc w:val="left"/>
      <w:pPr>
        <w:ind w:left="7599" w:hanging="569"/>
      </w:pPr>
      <w:rPr>
        <w:rFonts w:hint="default"/>
        <w:lang w:val="sk-SK" w:eastAsia="en-US" w:bidi="ar-SA"/>
      </w:rPr>
    </w:lvl>
  </w:abstractNum>
  <w:abstractNum w:abstractNumId="10" w15:restartNumberingAfterBreak="0">
    <w:nsid w:val="278A2322"/>
    <w:multiLevelType w:val="hybridMultilevel"/>
    <w:tmpl w:val="0FF46D1A"/>
    <w:lvl w:ilvl="0" w:tplc="105E542E">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D6F06418">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76D08EE4">
      <w:numFmt w:val="bullet"/>
      <w:lvlText w:val="•"/>
      <w:lvlJc w:val="left"/>
      <w:pPr>
        <w:ind w:left="2286" w:hanging="281"/>
      </w:pPr>
      <w:rPr>
        <w:rFonts w:hint="default"/>
        <w:lang w:val="sk-SK" w:eastAsia="en-US" w:bidi="ar-SA"/>
      </w:rPr>
    </w:lvl>
    <w:lvl w:ilvl="3" w:tplc="4F886B34">
      <w:numFmt w:val="bullet"/>
      <w:lvlText w:val="•"/>
      <w:lvlJc w:val="left"/>
      <w:pPr>
        <w:ind w:left="3152" w:hanging="281"/>
      </w:pPr>
      <w:rPr>
        <w:rFonts w:hint="default"/>
        <w:lang w:val="sk-SK" w:eastAsia="en-US" w:bidi="ar-SA"/>
      </w:rPr>
    </w:lvl>
    <w:lvl w:ilvl="4" w:tplc="0F22CBF4">
      <w:numFmt w:val="bullet"/>
      <w:lvlText w:val="•"/>
      <w:lvlJc w:val="left"/>
      <w:pPr>
        <w:ind w:left="4018" w:hanging="281"/>
      </w:pPr>
      <w:rPr>
        <w:rFonts w:hint="default"/>
        <w:lang w:val="sk-SK" w:eastAsia="en-US" w:bidi="ar-SA"/>
      </w:rPr>
    </w:lvl>
    <w:lvl w:ilvl="5" w:tplc="09C2B642">
      <w:numFmt w:val="bullet"/>
      <w:lvlText w:val="•"/>
      <w:lvlJc w:val="left"/>
      <w:pPr>
        <w:ind w:left="4884" w:hanging="281"/>
      </w:pPr>
      <w:rPr>
        <w:rFonts w:hint="default"/>
        <w:lang w:val="sk-SK" w:eastAsia="en-US" w:bidi="ar-SA"/>
      </w:rPr>
    </w:lvl>
    <w:lvl w:ilvl="6" w:tplc="B1324E68">
      <w:numFmt w:val="bullet"/>
      <w:lvlText w:val="•"/>
      <w:lvlJc w:val="left"/>
      <w:pPr>
        <w:ind w:left="5750" w:hanging="281"/>
      </w:pPr>
      <w:rPr>
        <w:rFonts w:hint="default"/>
        <w:lang w:val="sk-SK" w:eastAsia="en-US" w:bidi="ar-SA"/>
      </w:rPr>
    </w:lvl>
    <w:lvl w:ilvl="7" w:tplc="83781A62">
      <w:numFmt w:val="bullet"/>
      <w:lvlText w:val="•"/>
      <w:lvlJc w:val="left"/>
      <w:pPr>
        <w:ind w:left="6616" w:hanging="281"/>
      </w:pPr>
      <w:rPr>
        <w:rFonts w:hint="default"/>
        <w:lang w:val="sk-SK" w:eastAsia="en-US" w:bidi="ar-SA"/>
      </w:rPr>
    </w:lvl>
    <w:lvl w:ilvl="8" w:tplc="8716F9A2">
      <w:numFmt w:val="bullet"/>
      <w:lvlText w:val="•"/>
      <w:lvlJc w:val="left"/>
      <w:pPr>
        <w:ind w:left="7482" w:hanging="281"/>
      </w:pPr>
      <w:rPr>
        <w:rFonts w:hint="default"/>
        <w:lang w:val="sk-SK" w:eastAsia="en-US" w:bidi="ar-SA"/>
      </w:rPr>
    </w:lvl>
  </w:abstractNum>
  <w:abstractNum w:abstractNumId="11" w15:restartNumberingAfterBreak="0">
    <w:nsid w:val="2C6C66E8"/>
    <w:multiLevelType w:val="hybridMultilevel"/>
    <w:tmpl w:val="3D6EFFD0"/>
    <w:lvl w:ilvl="0" w:tplc="8B2A5710">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6AE07758">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E3200374">
      <w:numFmt w:val="bullet"/>
      <w:lvlText w:val="•"/>
      <w:lvlJc w:val="left"/>
      <w:pPr>
        <w:ind w:left="2286" w:hanging="281"/>
      </w:pPr>
      <w:rPr>
        <w:rFonts w:hint="default"/>
        <w:lang w:val="sk-SK" w:eastAsia="en-US" w:bidi="ar-SA"/>
      </w:rPr>
    </w:lvl>
    <w:lvl w:ilvl="3" w:tplc="EEA8476E">
      <w:numFmt w:val="bullet"/>
      <w:lvlText w:val="•"/>
      <w:lvlJc w:val="left"/>
      <w:pPr>
        <w:ind w:left="3152" w:hanging="281"/>
      </w:pPr>
      <w:rPr>
        <w:rFonts w:hint="default"/>
        <w:lang w:val="sk-SK" w:eastAsia="en-US" w:bidi="ar-SA"/>
      </w:rPr>
    </w:lvl>
    <w:lvl w:ilvl="4" w:tplc="A1B404DC">
      <w:numFmt w:val="bullet"/>
      <w:lvlText w:val="•"/>
      <w:lvlJc w:val="left"/>
      <w:pPr>
        <w:ind w:left="4018" w:hanging="281"/>
      </w:pPr>
      <w:rPr>
        <w:rFonts w:hint="default"/>
        <w:lang w:val="sk-SK" w:eastAsia="en-US" w:bidi="ar-SA"/>
      </w:rPr>
    </w:lvl>
    <w:lvl w:ilvl="5" w:tplc="B1E42C58">
      <w:numFmt w:val="bullet"/>
      <w:lvlText w:val="•"/>
      <w:lvlJc w:val="left"/>
      <w:pPr>
        <w:ind w:left="4884" w:hanging="281"/>
      </w:pPr>
      <w:rPr>
        <w:rFonts w:hint="default"/>
        <w:lang w:val="sk-SK" w:eastAsia="en-US" w:bidi="ar-SA"/>
      </w:rPr>
    </w:lvl>
    <w:lvl w:ilvl="6" w:tplc="8A28BDDE">
      <w:numFmt w:val="bullet"/>
      <w:lvlText w:val="•"/>
      <w:lvlJc w:val="left"/>
      <w:pPr>
        <w:ind w:left="5750" w:hanging="281"/>
      </w:pPr>
      <w:rPr>
        <w:rFonts w:hint="default"/>
        <w:lang w:val="sk-SK" w:eastAsia="en-US" w:bidi="ar-SA"/>
      </w:rPr>
    </w:lvl>
    <w:lvl w:ilvl="7" w:tplc="63B20980">
      <w:numFmt w:val="bullet"/>
      <w:lvlText w:val="•"/>
      <w:lvlJc w:val="left"/>
      <w:pPr>
        <w:ind w:left="6616" w:hanging="281"/>
      </w:pPr>
      <w:rPr>
        <w:rFonts w:hint="default"/>
        <w:lang w:val="sk-SK" w:eastAsia="en-US" w:bidi="ar-SA"/>
      </w:rPr>
    </w:lvl>
    <w:lvl w:ilvl="8" w:tplc="DAE05376">
      <w:numFmt w:val="bullet"/>
      <w:lvlText w:val="•"/>
      <w:lvlJc w:val="left"/>
      <w:pPr>
        <w:ind w:left="7482" w:hanging="281"/>
      </w:pPr>
      <w:rPr>
        <w:rFonts w:hint="default"/>
        <w:lang w:val="sk-SK" w:eastAsia="en-US" w:bidi="ar-SA"/>
      </w:rPr>
    </w:lvl>
  </w:abstractNum>
  <w:abstractNum w:abstractNumId="12" w15:restartNumberingAfterBreak="0">
    <w:nsid w:val="2C7B382A"/>
    <w:multiLevelType w:val="hybridMultilevel"/>
    <w:tmpl w:val="BF163332"/>
    <w:lvl w:ilvl="0" w:tplc="4B9626DE">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79DC76BC">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79CABFA6">
      <w:numFmt w:val="bullet"/>
      <w:lvlText w:val="•"/>
      <w:lvlJc w:val="left"/>
      <w:pPr>
        <w:ind w:left="2286" w:hanging="281"/>
      </w:pPr>
      <w:rPr>
        <w:rFonts w:hint="default"/>
        <w:lang w:val="sk-SK" w:eastAsia="en-US" w:bidi="ar-SA"/>
      </w:rPr>
    </w:lvl>
    <w:lvl w:ilvl="3" w:tplc="C99A8C48">
      <w:numFmt w:val="bullet"/>
      <w:lvlText w:val="•"/>
      <w:lvlJc w:val="left"/>
      <w:pPr>
        <w:ind w:left="3152" w:hanging="281"/>
      </w:pPr>
      <w:rPr>
        <w:rFonts w:hint="default"/>
        <w:lang w:val="sk-SK" w:eastAsia="en-US" w:bidi="ar-SA"/>
      </w:rPr>
    </w:lvl>
    <w:lvl w:ilvl="4" w:tplc="2A62618C">
      <w:numFmt w:val="bullet"/>
      <w:lvlText w:val="•"/>
      <w:lvlJc w:val="left"/>
      <w:pPr>
        <w:ind w:left="4018" w:hanging="281"/>
      </w:pPr>
      <w:rPr>
        <w:rFonts w:hint="default"/>
        <w:lang w:val="sk-SK" w:eastAsia="en-US" w:bidi="ar-SA"/>
      </w:rPr>
    </w:lvl>
    <w:lvl w:ilvl="5" w:tplc="CC94DD12">
      <w:numFmt w:val="bullet"/>
      <w:lvlText w:val="•"/>
      <w:lvlJc w:val="left"/>
      <w:pPr>
        <w:ind w:left="4884" w:hanging="281"/>
      </w:pPr>
      <w:rPr>
        <w:rFonts w:hint="default"/>
        <w:lang w:val="sk-SK" w:eastAsia="en-US" w:bidi="ar-SA"/>
      </w:rPr>
    </w:lvl>
    <w:lvl w:ilvl="6" w:tplc="AD4A95C4">
      <w:numFmt w:val="bullet"/>
      <w:lvlText w:val="•"/>
      <w:lvlJc w:val="left"/>
      <w:pPr>
        <w:ind w:left="5750" w:hanging="281"/>
      </w:pPr>
      <w:rPr>
        <w:rFonts w:hint="default"/>
        <w:lang w:val="sk-SK" w:eastAsia="en-US" w:bidi="ar-SA"/>
      </w:rPr>
    </w:lvl>
    <w:lvl w:ilvl="7" w:tplc="0E2C11C0">
      <w:numFmt w:val="bullet"/>
      <w:lvlText w:val="•"/>
      <w:lvlJc w:val="left"/>
      <w:pPr>
        <w:ind w:left="6616" w:hanging="281"/>
      </w:pPr>
      <w:rPr>
        <w:rFonts w:hint="default"/>
        <w:lang w:val="sk-SK" w:eastAsia="en-US" w:bidi="ar-SA"/>
      </w:rPr>
    </w:lvl>
    <w:lvl w:ilvl="8" w:tplc="4AB44406">
      <w:numFmt w:val="bullet"/>
      <w:lvlText w:val="•"/>
      <w:lvlJc w:val="left"/>
      <w:pPr>
        <w:ind w:left="7482" w:hanging="281"/>
      </w:pPr>
      <w:rPr>
        <w:rFonts w:hint="default"/>
        <w:lang w:val="sk-SK" w:eastAsia="en-US" w:bidi="ar-SA"/>
      </w:rPr>
    </w:lvl>
  </w:abstractNum>
  <w:abstractNum w:abstractNumId="13" w15:restartNumberingAfterBreak="0">
    <w:nsid w:val="2CBA10A0"/>
    <w:multiLevelType w:val="hybridMultilevel"/>
    <w:tmpl w:val="194A7606"/>
    <w:lvl w:ilvl="0" w:tplc="56C05EA6">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94F87554">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9306E07E">
      <w:numFmt w:val="bullet"/>
      <w:lvlText w:val="•"/>
      <w:lvlJc w:val="left"/>
      <w:pPr>
        <w:ind w:left="2286" w:hanging="281"/>
      </w:pPr>
      <w:rPr>
        <w:rFonts w:hint="default"/>
        <w:lang w:val="sk-SK" w:eastAsia="en-US" w:bidi="ar-SA"/>
      </w:rPr>
    </w:lvl>
    <w:lvl w:ilvl="3" w:tplc="ECC02B94">
      <w:numFmt w:val="bullet"/>
      <w:lvlText w:val="•"/>
      <w:lvlJc w:val="left"/>
      <w:pPr>
        <w:ind w:left="3152" w:hanging="281"/>
      </w:pPr>
      <w:rPr>
        <w:rFonts w:hint="default"/>
        <w:lang w:val="sk-SK" w:eastAsia="en-US" w:bidi="ar-SA"/>
      </w:rPr>
    </w:lvl>
    <w:lvl w:ilvl="4" w:tplc="326CAC14">
      <w:numFmt w:val="bullet"/>
      <w:lvlText w:val="•"/>
      <w:lvlJc w:val="left"/>
      <w:pPr>
        <w:ind w:left="4018" w:hanging="281"/>
      </w:pPr>
      <w:rPr>
        <w:rFonts w:hint="default"/>
        <w:lang w:val="sk-SK" w:eastAsia="en-US" w:bidi="ar-SA"/>
      </w:rPr>
    </w:lvl>
    <w:lvl w:ilvl="5" w:tplc="179C1836">
      <w:numFmt w:val="bullet"/>
      <w:lvlText w:val="•"/>
      <w:lvlJc w:val="left"/>
      <w:pPr>
        <w:ind w:left="4884" w:hanging="281"/>
      </w:pPr>
      <w:rPr>
        <w:rFonts w:hint="default"/>
        <w:lang w:val="sk-SK" w:eastAsia="en-US" w:bidi="ar-SA"/>
      </w:rPr>
    </w:lvl>
    <w:lvl w:ilvl="6" w:tplc="4A90FC5C">
      <w:numFmt w:val="bullet"/>
      <w:lvlText w:val="•"/>
      <w:lvlJc w:val="left"/>
      <w:pPr>
        <w:ind w:left="5750" w:hanging="281"/>
      </w:pPr>
      <w:rPr>
        <w:rFonts w:hint="default"/>
        <w:lang w:val="sk-SK" w:eastAsia="en-US" w:bidi="ar-SA"/>
      </w:rPr>
    </w:lvl>
    <w:lvl w:ilvl="7" w:tplc="F298721A">
      <w:numFmt w:val="bullet"/>
      <w:lvlText w:val="•"/>
      <w:lvlJc w:val="left"/>
      <w:pPr>
        <w:ind w:left="6616" w:hanging="281"/>
      </w:pPr>
      <w:rPr>
        <w:rFonts w:hint="default"/>
        <w:lang w:val="sk-SK" w:eastAsia="en-US" w:bidi="ar-SA"/>
      </w:rPr>
    </w:lvl>
    <w:lvl w:ilvl="8" w:tplc="E0720A74">
      <w:numFmt w:val="bullet"/>
      <w:lvlText w:val="•"/>
      <w:lvlJc w:val="left"/>
      <w:pPr>
        <w:ind w:left="7482" w:hanging="281"/>
      </w:pPr>
      <w:rPr>
        <w:rFonts w:hint="default"/>
        <w:lang w:val="sk-SK" w:eastAsia="en-US" w:bidi="ar-SA"/>
      </w:rPr>
    </w:lvl>
  </w:abstractNum>
  <w:abstractNum w:abstractNumId="14" w15:restartNumberingAfterBreak="0">
    <w:nsid w:val="3E8F35DC"/>
    <w:multiLevelType w:val="hybridMultilevel"/>
    <w:tmpl w:val="025CFCD6"/>
    <w:lvl w:ilvl="0" w:tplc="3606DEFE">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429841D4">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F6466BDA">
      <w:numFmt w:val="bullet"/>
      <w:lvlText w:val="•"/>
      <w:lvlJc w:val="left"/>
      <w:pPr>
        <w:ind w:left="2286" w:hanging="281"/>
      </w:pPr>
      <w:rPr>
        <w:rFonts w:hint="default"/>
        <w:lang w:val="sk-SK" w:eastAsia="en-US" w:bidi="ar-SA"/>
      </w:rPr>
    </w:lvl>
    <w:lvl w:ilvl="3" w:tplc="0DD05EC0">
      <w:numFmt w:val="bullet"/>
      <w:lvlText w:val="•"/>
      <w:lvlJc w:val="left"/>
      <w:pPr>
        <w:ind w:left="3152" w:hanging="281"/>
      </w:pPr>
      <w:rPr>
        <w:rFonts w:hint="default"/>
        <w:lang w:val="sk-SK" w:eastAsia="en-US" w:bidi="ar-SA"/>
      </w:rPr>
    </w:lvl>
    <w:lvl w:ilvl="4" w:tplc="48A44376">
      <w:numFmt w:val="bullet"/>
      <w:lvlText w:val="•"/>
      <w:lvlJc w:val="left"/>
      <w:pPr>
        <w:ind w:left="4018" w:hanging="281"/>
      </w:pPr>
      <w:rPr>
        <w:rFonts w:hint="default"/>
        <w:lang w:val="sk-SK" w:eastAsia="en-US" w:bidi="ar-SA"/>
      </w:rPr>
    </w:lvl>
    <w:lvl w:ilvl="5" w:tplc="7228DBFE">
      <w:numFmt w:val="bullet"/>
      <w:lvlText w:val="•"/>
      <w:lvlJc w:val="left"/>
      <w:pPr>
        <w:ind w:left="4884" w:hanging="281"/>
      </w:pPr>
      <w:rPr>
        <w:rFonts w:hint="default"/>
        <w:lang w:val="sk-SK" w:eastAsia="en-US" w:bidi="ar-SA"/>
      </w:rPr>
    </w:lvl>
    <w:lvl w:ilvl="6" w:tplc="207A5E2E">
      <w:numFmt w:val="bullet"/>
      <w:lvlText w:val="•"/>
      <w:lvlJc w:val="left"/>
      <w:pPr>
        <w:ind w:left="5750" w:hanging="281"/>
      </w:pPr>
      <w:rPr>
        <w:rFonts w:hint="default"/>
        <w:lang w:val="sk-SK" w:eastAsia="en-US" w:bidi="ar-SA"/>
      </w:rPr>
    </w:lvl>
    <w:lvl w:ilvl="7" w:tplc="9BC8DB3E">
      <w:numFmt w:val="bullet"/>
      <w:lvlText w:val="•"/>
      <w:lvlJc w:val="left"/>
      <w:pPr>
        <w:ind w:left="6616" w:hanging="281"/>
      </w:pPr>
      <w:rPr>
        <w:rFonts w:hint="default"/>
        <w:lang w:val="sk-SK" w:eastAsia="en-US" w:bidi="ar-SA"/>
      </w:rPr>
    </w:lvl>
    <w:lvl w:ilvl="8" w:tplc="677EB2EA">
      <w:numFmt w:val="bullet"/>
      <w:lvlText w:val="•"/>
      <w:lvlJc w:val="left"/>
      <w:pPr>
        <w:ind w:left="7482" w:hanging="281"/>
      </w:pPr>
      <w:rPr>
        <w:rFonts w:hint="default"/>
        <w:lang w:val="sk-SK" w:eastAsia="en-US" w:bidi="ar-SA"/>
      </w:rPr>
    </w:lvl>
  </w:abstractNum>
  <w:abstractNum w:abstractNumId="15" w15:restartNumberingAfterBreak="0">
    <w:nsid w:val="41C15AAF"/>
    <w:multiLevelType w:val="hybridMultilevel"/>
    <w:tmpl w:val="76A62FE0"/>
    <w:lvl w:ilvl="0" w:tplc="13CCFF86">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7822349A">
      <w:numFmt w:val="bullet"/>
      <w:lvlText w:val="•"/>
      <w:lvlJc w:val="left"/>
      <w:pPr>
        <w:ind w:left="1947" w:hanging="569"/>
      </w:pPr>
      <w:rPr>
        <w:rFonts w:hint="default"/>
        <w:lang w:val="sk-SK" w:eastAsia="en-US" w:bidi="ar-SA"/>
      </w:rPr>
    </w:lvl>
    <w:lvl w:ilvl="2" w:tplc="5A7248EA">
      <w:numFmt w:val="bullet"/>
      <w:lvlText w:val="•"/>
      <w:lvlJc w:val="left"/>
      <w:pPr>
        <w:ind w:left="2754" w:hanging="569"/>
      </w:pPr>
      <w:rPr>
        <w:rFonts w:hint="default"/>
        <w:lang w:val="sk-SK" w:eastAsia="en-US" w:bidi="ar-SA"/>
      </w:rPr>
    </w:lvl>
    <w:lvl w:ilvl="3" w:tplc="CBF4E14A">
      <w:numFmt w:val="bullet"/>
      <w:lvlText w:val="•"/>
      <w:lvlJc w:val="left"/>
      <w:pPr>
        <w:ind w:left="3562" w:hanging="569"/>
      </w:pPr>
      <w:rPr>
        <w:rFonts w:hint="default"/>
        <w:lang w:val="sk-SK" w:eastAsia="en-US" w:bidi="ar-SA"/>
      </w:rPr>
    </w:lvl>
    <w:lvl w:ilvl="4" w:tplc="8C66CB9C">
      <w:numFmt w:val="bullet"/>
      <w:lvlText w:val="•"/>
      <w:lvlJc w:val="left"/>
      <w:pPr>
        <w:ind w:left="4369" w:hanging="569"/>
      </w:pPr>
      <w:rPr>
        <w:rFonts w:hint="default"/>
        <w:lang w:val="sk-SK" w:eastAsia="en-US" w:bidi="ar-SA"/>
      </w:rPr>
    </w:lvl>
    <w:lvl w:ilvl="5" w:tplc="D5CC8996">
      <w:numFmt w:val="bullet"/>
      <w:lvlText w:val="•"/>
      <w:lvlJc w:val="left"/>
      <w:pPr>
        <w:ind w:left="5177" w:hanging="569"/>
      </w:pPr>
      <w:rPr>
        <w:rFonts w:hint="default"/>
        <w:lang w:val="sk-SK" w:eastAsia="en-US" w:bidi="ar-SA"/>
      </w:rPr>
    </w:lvl>
    <w:lvl w:ilvl="6" w:tplc="AA1C67EA">
      <w:numFmt w:val="bullet"/>
      <w:lvlText w:val="•"/>
      <w:lvlJc w:val="left"/>
      <w:pPr>
        <w:ind w:left="5984" w:hanging="569"/>
      </w:pPr>
      <w:rPr>
        <w:rFonts w:hint="default"/>
        <w:lang w:val="sk-SK" w:eastAsia="en-US" w:bidi="ar-SA"/>
      </w:rPr>
    </w:lvl>
    <w:lvl w:ilvl="7" w:tplc="F236A666">
      <w:numFmt w:val="bullet"/>
      <w:lvlText w:val="•"/>
      <w:lvlJc w:val="left"/>
      <w:pPr>
        <w:ind w:left="6792" w:hanging="569"/>
      </w:pPr>
      <w:rPr>
        <w:rFonts w:hint="default"/>
        <w:lang w:val="sk-SK" w:eastAsia="en-US" w:bidi="ar-SA"/>
      </w:rPr>
    </w:lvl>
    <w:lvl w:ilvl="8" w:tplc="0CF2DFD0">
      <w:numFmt w:val="bullet"/>
      <w:lvlText w:val="•"/>
      <w:lvlJc w:val="left"/>
      <w:pPr>
        <w:ind w:left="7599" w:hanging="569"/>
      </w:pPr>
      <w:rPr>
        <w:rFonts w:hint="default"/>
        <w:lang w:val="sk-SK" w:eastAsia="en-US" w:bidi="ar-SA"/>
      </w:rPr>
    </w:lvl>
  </w:abstractNum>
  <w:abstractNum w:abstractNumId="16" w15:restartNumberingAfterBreak="0">
    <w:nsid w:val="41EB194C"/>
    <w:multiLevelType w:val="hybridMultilevel"/>
    <w:tmpl w:val="5BE84D48"/>
    <w:lvl w:ilvl="0" w:tplc="2BF6E9D8">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B8B815C4">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42B0CB96">
      <w:numFmt w:val="bullet"/>
      <w:lvlText w:val="•"/>
      <w:lvlJc w:val="left"/>
      <w:pPr>
        <w:ind w:left="2286" w:hanging="281"/>
      </w:pPr>
      <w:rPr>
        <w:rFonts w:hint="default"/>
        <w:lang w:val="sk-SK" w:eastAsia="en-US" w:bidi="ar-SA"/>
      </w:rPr>
    </w:lvl>
    <w:lvl w:ilvl="3" w:tplc="DE7E3738">
      <w:numFmt w:val="bullet"/>
      <w:lvlText w:val="•"/>
      <w:lvlJc w:val="left"/>
      <w:pPr>
        <w:ind w:left="3152" w:hanging="281"/>
      </w:pPr>
      <w:rPr>
        <w:rFonts w:hint="default"/>
        <w:lang w:val="sk-SK" w:eastAsia="en-US" w:bidi="ar-SA"/>
      </w:rPr>
    </w:lvl>
    <w:lvl w:ilvl="4" w:tplc="E2823C1E">
      <w:numFmt w:val="bullet"/>
      <w:lvlText w:val="•"/>
      <w:lvlJc w:val="left"/>
      <w:pPr>
        <w:ind w:left="4018" w:hanging="281"/>
      </w:pPr>
      <w:rPr>
        <w:rFonts w:hint="default"/>
        <w:lang w:val="sk-SK" w:eastAsia="en-US" w:bidi="ar-SA"/>
      </w:rPr>
    </w:lvl>
    <w:lvl w:ilvl="5" w:tplc="D5FA77EE">
      <w:numFmt w:val="bullet"/>
      <w:lvlText w:val="•"/>
      <w:lvlJc w:val="left"/>
      <w:pPr>
        <w:ind w:left="4884" w:hanging="281"/>
      </w:pPr>
      <w:rPr>
        <w:rFonts w:hint="default"/>
        <w:lang w:val="sk-SK" w:eastAsia="en-US" w:bidi="ar-SA"/>
      </w:rPr>
    </w:lvl>
    <w:lvl w:ilvl="6" w:tplc="47D4231C">
      <w:numFmt w:val="bullet"/>
      <w:lvlText w:val="•"/>
      <w:lvlJc w:val="left"/>
      <w:pPr>
        <w:ind w:left="5750" w:hanging="281"/>
      </w:pPr>
      <w:rPr>
        <w:rFonts w:hint="default"/>
        <w:lang w:val="sk-SK" w:eastAsia="en-US" w:bidi="ar-SA"/>
      </w:rPr>
    </w:lvl>
    <w:lvl w:ilvl="7" w:tplc="480C415A">
      <w:numFmt w:val="bullet"/>
      <w:lvlText w:val="•"/>
      <w:lvlJc w:val="left"/>
      <w:pPr>
        <w:ind w:left="6616" w:hanging="281"/>
      </w:pPr>
      <w:rPr>
        <w:rFonts w:hint="default"/>
        <w:lang w:val="sk-SK" w:eastAsia="en-US" w:bidi="ar-SA"/>
      </w:rPr>
    </w:lvl>
    <w:lvl w:ilvl="8" w:tplc="6CD21DB0">
      <w:numFmt w:val="bullet"/>
      <w:lvlText w:val="•"/>
      <w:lvlJc w:val="left"/>
      <w:pPr>
        <w:ind w:left="7482" w:hanging="281"/>
      </w:pPr>
      <w:rPr>
        <w:rFonts w:hint="default"/>
        <w:lang w:val="sk-SK" w:eastAsia="en-US" w:bidi="ar-SA"/>
      </w:rPr>
    </w:lvl>
  </w:abstractNum>
  <w:abstractNum w:abstractNumId="17" w15:restartNumberingAfterBreak="0">
    <w:nsid w:val="468A7287"/>
    <w:multiLevelType w:val="hybridMultilevel"/>
    <w:tmpl w:val="0004DC52"/>
    <w:lvl w:ilvl="0" w:tplc="B5F0481A">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8004AC68">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90663122">
      <w:start w:val="1"/>
      <w:numFmt w:val="decimal"/>
      <w:lvlText w:val="%3."/>
      <w:lvlJc w:val="left"/>
      <w:pPr>
        <w:ind w:left="1703" w:hanging="28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3" w:tplc="6F7AF8F4">
      <w:numFmt w:val="bullet"/>
      <w:lvlText w:val="•"/>
      <w:lvlJc w:val="left"/>
      <w:pPr>
        <w:ind w:left="2639" w:hanging="286"/>
      </w:pPr>
      <w:rPr>
        <w:rFonts w:hint="default"/>
        <w:lang w:val="sk-SK" w:eastAsia="en-US" w:bidi="ar-SA"/>
      </w:rPr>
    </w:lvl>
    <w:lvl w:ilvl="4" w:tplc="66706E86">
      <w:numFmt w:val="bullet"/>
      <w:lvlText w:val="•"/>
      <w:lvlJc w:val="left"/>
      <w:pPr>
        <w:ind w:left="3578" w:hanging="286"/>
      </w:pPr>
      <w:rPr>
        <w:rFonts w:hint="default"/>
        <w:lang w:val="sk-SK" w:eastAsia="en-US" w:bidi="ar-SA"/>
      </w:rPr>
    </w:lvl>
    <w:lvl w:ilvl="5" w:tplc="65584440">
      <w:numFmt w:val="bullet"/>
      <w:lvlText w:val="•"/>
      <w:lvlJc w:val="left"/>
      <w:pPr>
        <w:ind w:left="4517" w:hanging="286"/>
      </w:pPr>
      <w:rPr>
        <w:rFonts w:hint="default"/>
        <w:lang w:val="sk-SK" w:eastAsia="en-US" w:bidi="ar-SA"/>
      </w:rPr>
    </w:lvl>
    <w:lvl w:ilvl="6" w:tplc="AC92DCC2">
      <w:numFmt w:val="bullet"/>
      <w:lvlText w:val="•"/>
      <w:lvlJc w:val="left"/>
      <w:pPr>
        <w:ind w:left="5457" w:hanging="286"/>
      </w:pPr>
      <w:rPr>
        <w:rFonts w:hint="default"/>
        <w:lang w:val="sk-SK" w:eastAsia="en-US" w:bidi="ar-SA"/>
      </w:rPr>
    </w:lvl>
    <w:lvl w:ilvl="7" w:tplc="8AEE5836">
      <w:numFmt w:val="bullet"/>
      <w:lvlText w:val="•"/>
      <w:lvlJc w:val="left"/>
      <w:pPr>
        <w:ind w:left="6396" w:hanging="286"/>
      </w:pPr>
      <w:rPr>
        <w:rFonts w:hint="default"/>
        <w:lang w:val="sk-SK" w:eastAsia="en-US" w:bidi="ar-SA"/>
      </w:rPr>
    </w:lvl>
    <w:lvl w:ilvl="8" w:tplc="634A8608">
      <w:numFmt w:val="bullet"/>
      <w:lvlText w:val="•"/>
      <w:lvlJc w:val="left"/>
      <w:pPr>
        <w:ind w:left="7335" w:hanging="286"/>
      </w:pPr>
      <w:rPr>
        <w:rFonts w:hint="default"/>
        <w:lang w:val="sk-SK" w:eastAsia="en-US" w:bidi="ar-SA"/>
      </w:rPr>
    </w:lvl>
  </w:abstractNum>
  <w:abstractNum w:abstractNumId="18" w15:restartNumberingAfterBreak="0">
    <w:nsid w:val="4C6C0DF0"/>
    <w:multiLevelType w:val="hybridMultilevel"/>
    <w:tmpl w:val="B7609408"/>
    <w:lvl w:ilvl="0" w:tplc="7EC6FD1E">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1F044DAA">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04AC7D64">
      <w:start w:val="1"/>
      <w:numFmt w:val="decimal"/>
      <w:lvlText w:val="%3."/>
      <w:lvlJc w:val="left"/>
      <w:pPr>
        <w:ind w:left="1703" w:hanging="28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3" w:tplc="C5D625C0">
      <w:numFmt w:val="bullet"/>
      <w:lvlText w:val="•"/>
      <w:lvlJc w:val="left"/>
      <w:pPr>
        <w:ind w:left="2639" w:hanging="286"/>
      </w:pPr>
      <w:rPr>
        <w:rFonts w:hint="default"/>
        <w:lang w:val="sk-SK" w:eastAsia="en-US" w:bidi="ar-SA"/>
      </w:rPr>
    </w:lvl>
    <w:lvl w:ilvl="4" w:tplc="C4B04206">
      <w:numFmt w:val="bullet"/>
      <w:lvlText w:val="•"/>
      <w:lvlJc w:val="left"/>
      <w:pPr>
        <w:ind w:left="3578" w:hanging="286"/>
      </w:pPr>
      <w:rPr>
        <w:rFonts w:hint="default"/>
        <w:lang w:val="sk-SK" w:eastAsia="en-US" w:bidi="ar-SA"/>
      </w:rPr>
    </w:lvl>
    <w:lvl w:ilvl="5" w:tplc="2D2C57F0">
      <w:numFmt w:val="bullet"/>
      <w:lvlText w:val="•"/>
      <w:lvlJc w:val="left"/>
      <w:pPr>
        <w:ind w:left="4517" w:hanging="286"/>
      </w:pPr>
      <w:rPr>
        <w:rFonts w:hint="default"/>
        <w:lang w:val="sk-SK" w:eastAsia="en-US" w:bidi="ar-SA"/>
      </w:rPr>
    </w:lvl>
    <w:lvl w:ilvl="6" w:tplc="0950A836">
      <w:numFmt w:val="bullet"/>
      <w:lvlText w:val="•"/>
      <w:lvlJc w:val="left"/>
      <w:pPr>
        <w:ind w:left="5457" w:hanging="286"/>
      </w:pPr>
      <w:rPr>
        <w:rFonts w:hint="default"/>
        <w:lang w:val="sk-SK" w:eastAsia="en-US" w:bidi="ar-SA"/>
      </w:rPr>
    </w:lvl>
    <w:lvl w:ilvl="7" w:tplc="BB34564E">
      <w:numFmt w:val="bullet"/>
      <w:lvlText w:val="•"/>
      <w:lvlJc w:val="left"/>
      <w:pPr>
        <w:ind w:left="6396" w:hanging="286"/>
      </w:pPr>
      <w:rPr>
        <w:rFonts w:hint="default"/>
        <w:lang w:val="sk-SK" w:eastAsia="en-US" w:bidi="ar-SA"/>
      </w:rPr>
    </w:lvl>
    <w:lvl w:ilvl="8" w:tplc="54EE8BDC">
      <w:numFmt w:val="bullet"/>
      <w:lvlText w:val="•"/>
      <w:lvlJc w:val="left"/>
      <w:pPr>
        <w:ind w:left="7335" w:hanging="286"/>
      </w:pPr>
      <w:rPr>
        <w:rFonts w:hint="default"/>
        <w:lang w:val="sk-SK" w:eastAsia="en-US" w:bidi="ar-SA"/>
      </w:rPr>
    </w:lvl>
  </w:abstractNum>
  <w:abstractNum w:abstractNumId="19" w15:restartNumberingAfterBreak="0">
    <w:nsid w:val="5350694D"/>
    <w:multiLevelType w:val="hybridMultilevel"/>
    <w:tmpl w:val="F1F8737C"/>
    <w:lvl w:ilvl="0" w:tplc="F5F8ACB0">
      <w:start w:val="1"/>
      <w:numFmt w:val="lowerLetter"/>
      <w:lvlText w:val="%1)"/>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6824C3B2">
      <w:start w:val="1"/>
      <w:numFmt w:val="decimal"/>
      <w:lvlText w:val="%2."/>
      <w:lvlJc w:val="left"/>
      <w:pPr>
        <w:ind w:left="1703" w:hanging="28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1974B7EA">
      <w:numFmt w:val="bullet"/>
      <w:lvlText w:val="•"/>
      <w:lvlJc w:val="left"/>
      <w:pPr>
        <w:ind w:left="2534" w:hanging="286"/>
      </w:pPr>
      <w:rPr>
        <w:rFonts w:hint="default"/>
        <w:lang w:val="sk-SK" w:eastAsia="en-US" w:bidi="ar-SA"/>
      </w:rPr>
    </w:lvl>
    <w:lvl w:ilvl="3" w:tplc="18F6E45A">
      <w:numFmt w:val="bullet"/>
      <w:lvlText w:val="•"/>
      <w:lvlJc w:val="left"/>
      <w:pPr>
        <w:ind w:left="3369" w:hanging="286"/>
      </w:pPr>
      <w:rPr>
        <w:rFonts w:hint="default"/>
        <w:lang w:val="sk-SK" w:eastAsia="en-US" w:bidi="ar-SA"/>
      </w:rPr>
    </w:lvl>
    <w:lvl w:ilvl="4" w:tplc="06623FA2">
      <w:numFmt w:val="bullet"/>
      <w:lvlText w:val="•"/>
      <w:lvlJc w:val="left"/>
      <w:pPr>
        <w:ind w:left="4204" w:hanging="286"/>
      </w:pPr>
      <w:rPr>
        <w:rFonts w:hint="default"/>
        <w:lang w:val="sk-SK" w:eastAsia="en-US" w:bidi="ar-SA"/>
      </w:rPr>
    </w:lvl>
    <w:lvl w:ilvl="5" w:tplc="9176DCF2">
      <w:numFmt w:val="bullet"/>
      <w:lvlText w:val="•"/>
      <w:lvlJc w:val="left"/>
      <w:pPr>
        <w:ind w:left="5039" w:hanging="286"/>
      </w:pPr>
      <w:rPr>
        <w:rFonts w:hint="default"/>
        <w:lang w:val="sk-SK" w:eastAsia="en-US" w:bidi="ar-SA"/>
      </w:rPr>
    </w:lvl>
    <w:lvl w:ilvl="6" w:tplc="ECEE0246">
      <w:numFmt w:val="bullet"/>
      <w:lvlText w:val="•"/>
      <w:lvlJc w:val="left"/>
      <w:pPr>
        <w:ind w:left="5874" w:hanging="286"/>
      </w:pPr>
      <w:rPr>
        <w:rFonts w:hint="default"/>
        <w:lang w:val="sk-SK" w:eastAsia="en-US" w:bidi="ar-SA"/>
      </w:rPr>
    </w:lvl>
    <w:lvl w:ilvl="7" w:tplc="894CABD8">
      <w:numFmt w:val="bullet"/>
      <w:lvlText w:val="•"/>
      <w:lvlJc w:val="left"/>
      <w:pPr>
        <w:ind w:left="6709" w:hanging="286"/>
      </w:pPr>
      <w:rPr>
        <w:rFonts w:hint="default"/>
        <w:lang w:val="sk-SK" w:eastAsia="en-US" w:bidi="ar-SA"/>
      </w:rPr>
    </w:lvl>
    <w:lvl w:ilvl="8" w:tplc="FBB4B756">
      <w:numFmt w:val="bullet"/>
      <w:lvlText w:val="•"/>
      <w:lvlJc w:val="left"/>
      <w:pPr>
        <w:ind w:left="7544" w:hanging="286"/>
      </w:pPr>
      <w:rPr>
        <w:rFonts w:hint="default"/>
        <w:lang w:val="sk-SK" w:eastAsia="en-US" w:bidi="ar-SA"/>
      </w:rPr>
    </w:lvl>
  </w:abstractNum>
  <w:abstractNum w:abstractNumId="20" w15:restartNumberingAfterBreak="0">
    <w:nsid w:val="58FA3D56"/>
    <w:multiLevelType w:val="hybridMultilevel"/>
    <w:tmpl w:val="8AFE9986"/>
    <w:lvl w:ilvl="0" w:tplc="0EB0CE42">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4D74B9BA">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C5E0C0B2">
      <w:start w:val="1"/>
      <w:numFmt w:val="decimal"/>
      <w:lvlText w:val="%3."/>
      <w:lvlJc w:val="left"/>
      <w:pPr>
        <w:ind w:left="1703" w:hanging="28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3" w:tplc="F50438E4">
      <w:numFmt w:val="bullet"/>
      <w:lvlText w:val="•"/>
      <w:lvlJc w:val="left"/>
      <w:pPr>
        <w:ind w:left="2639" w:hanging="286"/>
      </w:pPr>
      <w:rPr>
        <w:rFonts w:hint="default"/>
        <w:lang w:val="sk-SK" w:eastAsia="en-US" w:bidi="ar-SA"/>
      </w:rPr>
    </w:lvl>
    <w:lvl w:ilvl="4" w:tplc="DE4A5162">
      <w:numFmt w:val="bullet"/>
      <w:lvlText w:val="•"/>
      <w:lvlJc w:val="left"/>
      <w:pPr>
        <w:ind w:left="3578" w:hanging="286"/>
      </w:pPr>
      <w:rPr>
        <w:rFonts w:hint="default"/>
        <w:lang w:val="sk-SK" w:eastAsia="en-US" w:bidi="ar-SA"/>
      </w:rPr>
    </w:lvl>
    <w:lvl w:ilvl="5" w:tplc="8E84C918">
      <w:numFmt w:val="bullet"/>
      <w:lvlText w:val="•"/>
      <w:lvlJc w:val="left"/>
      <w:pPr>
        <w:ind w:left="4517" w:hanging="286"/>
      </w:pPr>
      <w:rPr>
        <w:rFonts w:hint="default"/>
        <w:lang w:val="sk-SK" w:eastAsia="en-US" w:bidi="ar-SA"/>
      </w:rPr>
    </w:lvl>
    <w:lvl w:ilvl="6" w:tplc="563240BA">
      <w:numFmt w:val="bullet"/>
      <w:lvlText w:val="•"/>
      <w:lvlJc w:val="left"/>
      <w:pPr>
        <w:ind w:left="5457" w:hanging="286"/>
      </w:pPr>
      <w:rPr>
        <w:rFonts w:hint="default"/>
        <w:lang w:val="sk-SK" w:eastAsia="en-US" w:bidi="ar-SA"/>
      </w:rPr>
    </w:lvl>
    <w:lvl w:ilvl="7" w:tplc="8A72C42C">
      <w:numFmt w:val="bullet"/>
      <w:lvlText w:val="•"/>
      <w:lvlJc w:val="left"/>
      <w:pPr>
        <w:ind w:left="6396" w:hanging="286"/>
      </w:pPr>
      <w:rPr>
        <w:rFonts w:hint="default"/>
        <w:lang w:val="sk-SK" w:eastAsia="en-US" w:bidi="ar-SA"/>
      </w:rPr>
    </w:lvl>
    <w:lvl w:ilvl="8" w:tplc="7A26770A">
      <w:numFmt w:val="bullet"/>
      <w:lvlText w:val="•"/>
      <w:lvlJc w:val="left"/>
      <w:pPr>
        <w:ind w:left="7335" w:hanging="286"/>
      </w:pPr>
      <w:rPr>
        <w:rFonts w:hint="default"/>
        <w:lang w:val="sk-SK" w:eastAsia="en-US" w:bidi="ar-SA"/>
      </w:rPr>
    </w:lvl>
  </w:abstractNum>
  <w:abstractNum w:abstractNumId="21" w15:restartNumberingAfterBreak="0">
    <w:nsid w:val="64393C74"/>
    <w:multiLevelType w:val="hybridMultilevel"/>
    <w:tmpl w:val="DCA06CAC"/>
    <w:lvl w:ilvl="0" w:tplc="88BAB62C">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3F1462FE">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01D0E732">
      <w:numFmt w:val="bullet"/>
      <w:lvlText w:val="•"/>
      <w:lvlJc w:val="left"/>
      <w:pPr>
        <w:ind w:left="2286" w:hanging="281"/>
      </w:pPr>
      <w:rPr>
        <w:rFonts w:hint="default"/>
        <w:lang w:val="sk-SK" w:eastAsia="en-US" w:bidi="ar-SA"/>
      </w:rPr>
    </w:lvl>
    <w:lvl w:ilvl="3" w:tplc="E77401D6">
      <w:numFmt w:val="bullet"/>
      <w:lvlText w:val="•"/>
      <w:lvlJc w:val="left"/>
      <w:pPr>
        <w:ind w:left="3152" w:hanging="281"/>
      </w:pPr>
      <w:rPr>
        <w:rFonts w:hint="default"/>
        <w:lang w:val="sk-SK" w:eastAsia="en-US" w:bidi="ar-SA"/>
      </w:rPr>
    </w:lvl>
    <w:lvl w:ilvl="4" w:tplc="E7183428">
      <w:numFmt w:val="bullet"/>
      <w:lvlText w:val="•"/>
      <w:lvlJc w:val="left"/>
      <w:pPr>
        <w:ind w:left="4018" w:hanging="281"/>
      </w:pPr>
      <w:rPr>
        <w:rFonts w:hint="default"/>
        <w:lang w:val="sk-SK" w:eastAsia="en-US" w:bidi="ar-SA"/>
      </w:rPr>
    </w:lvl>
    <w:lvl w:ilvl="5" w:tplc="38E414BA">
      <w:numFmt w:val="bullet"/>
      <w:lvlText w:val="•"/>
      <w:lvlJc w:val="left"/>
      <w:pPr>
        <w:ind w:left="4884" w:hanging="281"/>
      </w:pPr>
      <w:rPr>
        <w:rFonts w:hint="default"/>
        <w:lang w:val="sk-SK" w:eastAsia="en-US" w:bidi="ar-SA"/>
      </w:rPr>
    </w:lvl>
    <w:lvl w:ilvl="6" w:tplc="795E6DBC">
      <w:numFmt w:val="bullet"/>
      <w:lvlText w:val="•"/>
      <w:lvlJc w:val="left"/>
      <w:pPr>
        <w:ind w:left="5750" w:hanging="281"/>
      </w:pPr>
      <w:rPr>
        <w:rFonts w:hint="default"/>
        <w:lang w:val="sk-SK" w:eastAsia="en-US" w:bidi="ar-SA"/>
      </w:rPr>
    </w:lvl>
    <w:lvl w:ilvl="7" w:tplc="21B0D11C">
      <w:numFmt w:val="bullet"/>
      <w:lvlText w:val="•"/>
      <w:lvlJc w:val="left"/>
      <w:pPr>
        <w:ind w:left="6616" w:hanging="281"/>
      </w:pPr>
      <w:rPr>
        <w:rFonts w:hint="default"/>
        <w:lang w:val="sk-SK" w:eastAsia="en-US" w:bidi="ar-SA"/>
      </w:rPr>
    </w:lvl>
    <w:lvl w:ilvl="8" w:tplc="AAB0BA82">
      <w:numFmt w:val="bullet"/>
      <w:lvlText w:val="•"/>
      <w:lvlJc w:val="left"/>
      <w:pPr>
        <w:ind w:left="7482" w:hanging="281"/>
      </w:pPr>
      <w:rPr>
        <w:rFonts w:hint="default"/>
        <w:lang w:val="sk-SK" w:eastAsia="en-US" w:bidi="ar-SA"/>
      </w:rPr>
    </w:lvl>
  </w:abstractNum>
  <w:abstractNum w:abstractNumId="22" w15:restartNumberingAfterBreak="0">
    <w:nsid w:val="6FE31E5C"/>
    <w:multiLevelType w:val="hybridMultilevel"/>
    <w:tmpl w:val="B71AEE9C"/>
    <w:lvl w:ilvl="0" w:tplc="860037D6">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9FAC3704">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F2D0B85A">
      <w:start w:val="1"/>
      <w:numFmt w:val="decimal"/>
      <w:lvlText w:val="%3."/>
      <w:lvlJc w:val="left"/>
      <w:pPr>
        <w:ind w:left="1703" w:hanging="28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3" w:tplc="C37CF202">
      <w:numFmt w:val="bullet"/>
      <w:lvlText w:val="•"/>
      <w:lvlJc w:val="left"/>
      <w:pPr>
        <w:ind w:left="2639" w:hanging="286"/>
      </w:pPr>
      <w:rPr>
        <w:rFonts w:hint="default"/>
        <w:lang w:val="sk-SK" w:eastAsia="en-US" w:bidi="ar-SA"/>
      </w:rPr>
    </w:lvl>
    <w:lvl w:ilvl="4" w:tplc="CC487992">
      <w:numFmt w:val="bullet"/>
      <w:lvlText w:val="•"/>
      <w:lvlJc w:val="left"/>
      <w:pPr>
        <w:ind w:left="3578" w:hanging="286"/>
      </w:pPr>
      <w:rPr>
        <w:rFonts w:hint="default"/>
        <w:lang w:val="sk-SK" w:eastAsia="en-US" w:bidi="ar-SA"/>
      </w:rPr>
    </w:lvl>
    <w:lvl w:ilvl="5" w:tplc="701E912A">
      <w:numFmt w:val="bullet"/>
      <w:lvlText w:val="•"/>
      <w:lvlJc w:val="left"/>
      <w:pPr>
        <w:ind w:left="4517" w:hanging="286"/>
      </w:pPr>
      <w:rPr>
        <w:rFonts w:hint="default"/>
        <w:lang w:val="sk-SK" w:eastAsia="en-US" w:bidi="ar-SA"/>
      </w:rPr>
    </w:lvl>
    <w:lvl w:ilvl="6" w:tplc="890E4F56">
      <w:numFmt w:val="bullet"/>
      <w:lvlText w:val="•"/>
      <w:lvlJc w:val="left"/>
      <w:pPr>
        <w:ind w:left="5457" w:hanging="286"/>
      </w:pPr>
      <w:rPr>
        <w:rFonts w:hint="default"/>
        <w:lang w:val="sk-SK" w:eastAsia="en-US" w:bidi="ar-SA"/>
      </w:rPr>
    </w:lvl>
    <w:lvl w:ilvl="7" w:tplc="1F04252A">
      <w:numFmt w:val="bullet"/>
      <w:lvlText w:val="•"/>
      <w:lvlJc w:val="left"/>
      <w:pPr>
        <w:ind w:left="6396" w:hanging="286"/>
      </w:pPr>
      <w:rPr>
        <w:rFonts w:hint="default"/>
        <w:lang w:val="sk-SK" w:eastAsia="en-US" w:bidi="ar-SA"/>
      </w:rPr>
    </w:lvl>
    <w:lvl w:ilvl="8" w:tplc="0C32339E">
      <w:numFmt w:val="bullet"/>
      <w:lvlText w:val="•"/>
      <w:lvlJc w:val="left"/>
      <w:pPr>
        <w:ind w:left="7335" w:hanging="286"/>
      </w:pPr>
      <w:rPr>
        <w:rFonts w:hint="default"/>
        <w:lang w:val="sk-SK" w:eastAsia="en-US" w:bidi="ar-SA"/>
      </w:rPr>
    </w:lvl>
  </w:abstractNum>
  <w:abstractNum w:abstractNumId="23" w15:restartNumberingAfterBreak="0">
    <w:nsid w:val="71435912"/>
    <w:multiLevelType w:val="hybridMultilevel"/>
    <w:tmpl w:val="857E97BA"/>
    <w:lvl w:ilvl="0" w:tplc="36E67AC4">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3A3EE890">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99AE511C">
      <w:numFmt w:val="bullet"/>
      <w:lvlText w:val="•"/>
      <w:lvlJc w:val="left"/>
      <w:pPr>
        <w:ind w:left="2286" w:hanging="281"/>
      </w:pPr>
      <w:rPr>
        <w:rFonts w:hint="default"/>
        <w:lang w:val="sk-SK" w:eastAsia="en-US" w:bidi="ar-SA"/>
      </w:rPr>
    </w:lvl>
    <w:lvl w:ilvl="3" w:tplc="2D5440FE">
      <w:numFmt w:val="bullet"/>
      <w:lvlText w:val="•"/>
      <w:lvlJc w:val="left"/>
      <w:pPr>
        <w:ind w:left="3152" w:hanging="281"/>
      </w:pPr>
      <w:rPr>
        <w:rFonts w:hint="default"/>
        <w:lang w:val="sk-SK" w:eastAsia="en-US" w:bidi="ar-SA"/>
      </w:rPr>
    </w:lvl>
    <w:lvl w:ilvl="4" w:tplc="A7447092">
      <w:numFmt w:val="bullet"/>
      <w:lvlText w:val="•"/>
      <w:lvlJc w:val="left"/>
      <w:pPr>
        <w:ind w:left="4018" w:hanging="281"/>
      </w:pPr>
      <w:rPr>
        <w:rFonts w:hint="default"/>
        <w:lang w:val="sk-SK" w:eastAsia="en-US" w:bidi="ar-SA"/>
      </w:rPr>
    </w:lvl>
    <w:lvl w:ilvl="5" w:tplc="0D6421D8">
      <w:numFmt w:val="bullet"/>
      <w:lvlText w:val="•"/>
      <w:lvlJc w:val="left"/>
      <w:pPr>
        <w:ind w:left="4884" w:hanging="281"/>
      </w:pPr>
      <w:rPr>
        <w:rFonts w:hint="default"/>
        <w:lang w:val="sk-SK" w:eastAsia="en-US" w:bidi="ar-SA"/>
      </w:rPr>
    </w:lvl>
    <w:lvl w:ilvl="6" w:tplc="D3D653B4">
      <w:numFmt w:val="bullet"/>
      <w:lvlText w:val="•"/>
      <w:lvlJc w:val="left"/>
      <w:pPr>
        <w:ind w:left="5750" w:hanging="281"/>
      </w:pPr>
      <w:rPr>
        <w:rFonts w:hint="default"/>
        <w:lang w:val="sk-SK" w:eastAsia="en-US" w:bidi="ar-SA"/>
      </w:rPr>
    </w:lvl>
    <w:lvl w:ilvl="7" w:tplc="95E86EC0">
      <w:numFmt w:val="bullet"/>
      <w:lvlText w:val="•"/>
      <w:lvlJc w:val="left"/>
      <w:pPr>
        <w:ind w:left="6616" w:hanging="281"/>
      </w:pPr>
      <w:rPr>
        <w:rFonts w:hint="default"/>
        <w:lang w:val="sk-SK" w:eastAsia="en-US" w:bidi="ar-SA"/>
      </w:rPr>
    </w:lvl>
    <w:lvl w:ilvl="8" w:tplc="3B605D58">
      <w:numFmt w:val="bullet"/>
      <w:lvlText w:val="•"/>
      <w:lvlJc w:val="left"/>
      <w:pPr>
        <w:ind w:left="7482" w:hanging="281"/>
      </w:pPr>
      <w:rPr>
        <w:rFonts w:hint="default"/>
        <w:lang w:val="sk-SK" w:eastAsia="en-US" w:bidi="ar-SA"/>
      </w:rPr>
    </w:lvl>
  </w:abstractNum>
  <w:abstractNum w:abstractNumId="24" w15:restartNumberingAfterBreak="0">
    <w:nsid w:val="71BD40EE"/>
    <w:multiLevelType w:val="hybridMultilevel"/>
    <w:tmpl w:val="6174F5FE"/>
    <w:lvl w:ilvl="0" w:tplc="DC30B4CC">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85B26844">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98C899CA">
      <w:numFmt w:val="bullet"/>
      <w:lvlText w:val="•"/>
      <w:lvlJc w:val="left"/>
      <w:pPr>
        <w:ind w:left="2286" w:hanging="281"/>
      </w:pPr>
      <w:rPr>
        <w:rFonts w:hint="default"/>
        <w:lang w:val="sk-SK" w:eastAsia="en-US" w:bidi="ar-SA"/>
      </w:rPr>
    </w:lvl>
    <w:lvl w:ilvl="3" w:tplc="8A56652C">
      <w:numFmt w:val="bullet"/>
      <w:lvlText w:val="•"/>
      <w:lvlJc w:val="left"/>
      <w:pPr>
        <w:ind w:left="3152" w:hanging="281"/>
      </w:pPr>
      <w:rPr>
        <w:rFonts w:hint="default"/>
        <w:lang w:val="sk-SK" w:eastAsia="en-US" w:bidi="ar-SA"/>
      </w:rPr>
    </w:lvl>
    <w:lvl w:ilvl="4" w:tplc="E4923602">
      <w:numFmt w:val="bullet"/>
      <w:lvlText w:val="•"/>
      <w:lvlJc w:val="left"/>
      <w:pPr>
        <w:ind w:left="4018" w:hanging="281"/>
      </w:pPr>
      <w:rPr>
        <w:rFonts w:hint="default"/>
        <w:lang w:val="sk-SK" w:eastAsia="en-US" w:bidi="ar-SA"/>
      </w:rPr>
    </w:lvl>
    <w:lvl w:ilvl="5" w:tplc="6D804E26">
      <w:numFmt w:val="bullet"/>
      <w:lvlText w:val="•"/>
      <w:lvlJc w:val="left"/>
      <w:pPr>
        <w:ind w:left="4884" w:hanging="281"/>
      </w:pPr>
      <w:rPr>
        <w:rFonts w:hint="default"/>
        <w:lang w:val="sk-SK" w:eastAsia="en-US" w:bidi="ar-SA"/>
      </w:rPr>
    </w:lvl>
    <w:lvl w:ilvl="6" w:tplc="5B461444">
      <w:numFmt w:val="bullet"/>
      <w:lvlText w:val="•"/>
      <w:lvlJc w:val="left"/>
      <w:pPr>
        <w:ind w:left="5750" w:hanging="281"/>
      </w:pPr>
      <w:rPr>
        <w:rFonts w:hint="default"/>
        <w:lang w:val="sk-SK" w:eastAsia="en-US" w:bidi="ar-SA"/>
      </w:rPr>
    </w:lvl>
    <w:lvl w:ilvl="7" w:tplc="F81CEA94">
      <w:numFmt w:val="bullet"/>
      <w:lvlText w:val="•"/>
      <w:lvlJc w:val="left"/>
      <w:pPr>
        <w:ind w:left="6616" w:hanging="281"/>
      </w:pPr>
      <w:rPr>
        <w:rFonts w:hint="default"/>
        <w:lang w:val="sk-SK" w:eastAsia="en-US" w:bidi="ar-SA"/>
      </w:rPr>
    </w:lvl>
    <w:lvl w:ilvl="8" w:tplc="D8C45CBC">
      <w:numFmt w:val="bullet"/>
      <w:lvlText w:val="•"/>
      <w:lvlJc w:val="left"/>
      <w:pPr>
        <w:ind w:left="7482" w:hanging="281"/>
      </w:pPr>
      <w:rPr>
        <w:rFonts w:hint="default"/>
        <w:lang w:val="sk-SK" w:eastAsia="en-US" w:bidi="ar-SA"/>
      </w:rPr>
    </w:lvl>
  </w:abstractNum>
  <w:abstractNum w:abstractNumId="25" w15:restartNumberingAfterBreak="0">
    <w:nsid w:val="73F70BA1"/>
    <w:multiLevelType w:val="hybridMultilevel"/>
    <w:tmpl w:val="B3B26932"/>
    <w:lvl w:ilvl="0" w:tplc="44304B54">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4A343C7C">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C91A60D0">
      <w:numFmt w:val="bullet"/>
      <w:lvlText w:val="•"/>
      <w:lvlJc w:val="left"/>
      <w:pPr>
        <w:ind w:left="2286" w:hanging="281"/>
      </w:pPr>
      <w:rPr>
        <w:rFonts w:hint="default"/>
        <w:lang w:val="sk-SK" w:eastAsia="en-US" w:bidi="ar-SA"/>
      </w:rPr>
    </w:lvl>
    <w:lvl w:ilvl="3" w:tplc="86F04614">
      <w:numFmt w:val="bullet"/>
      <w:lvlText w:val="•"/>
      <w:lvlJc w:val="left"/>
      <w:pPr>
        <w:ind w:left="3152" w:hanging="281"/>
      </w:pPr>
      <w:rPr>
        <w:rFonts w:hint="default"/>
        <w:lang w:val="sk-SK" w:eastAsia="en-US" w:bidi="ar-SA"/>
      </w:rPr>
    </w:lvl>
    <w:lvl w:ilvl="4" w:tplc="BB264F90">
      <w:numFmt w:val="bullet"/>
      <w:lvlText w:val="•"/>
      <w:lvlJc w:val="left"/>
      <w:pPr>
        <w:ind w:left="4018" w:hanging="281"/>
      </w:pPr>
      <w:rPr>
        <w:rFonts w:hint="default"/>
        <w:lang w:val="sk-SK" w:eastAsia="en-US" w:bidi="ar-SA"/>
      </w:rPr>
    </w:lvl>
    <w:lvl w:ilvl="5" w:tplc="DAEACE7A">
      <w:numFmt w:val="bullet"/>
      <w:lvlText w:val="•"/>
      <w:lvlJc w:val="left"/>
      <w:pPr>
        <w:ind w:left="4884" w:hanging="281"/>
      </w:pPr>
      <w:rPr>
        <w:rFonts w:hint="default"/>
        <w:lang w:val="sk-SK" w:eastAsia="en-US" w:bidi="ar-SA"/>
      </w:rPr>
    </w:lvl>
    <w:lvl w:ilvl="6" w:tplc="9FA2BA5C">
      <w:numFmt w:val="bullet"/>
      <w:lvlText w:val="•"/>
      <w:lvlJc w:val="left"/>
      <w:pPr>
        <w:ind w:left="5750" w:hanging="281"/>
      </w:pPr>
      <w:rPr>
        <w:rFonts w:hint="default"/>
        <w:lang w:val="sk-SK" w:eastAsia="en-US" w:bidi="ar-SA"/>
      </w:rPr>
    </w:lvl>
    <w:lvl w:ilvl="7" w:tplc="EDC09C84">
      <w:numFmt w:val="bullet"/>
      <w:lvlText w:val="•"/>
      <w:lvlJc w:val="left"/>
      <w:pPr>
        <w:ind w:left="6616" w:hanging="281"/>
      </w:pPr>
      <w:rPr>
        <w:rFonts w:hint="default"/>
        <w:lang w:val="sk-SK" w:eastAsia="en-US" w:bidi="ar-SA"/>
      </w:rPr>
    </w:lvl>
    <w:lvl w:ilvl="8" w:tplc="183E4054">
      <w:numFmt w:val="bullet"/>
      <w:lvlText w:val="•"/>
      <w:lvlJc w:val="left"/>
      <w:pPr>
        <w:ind w:left="7482" w:hanging="281"/>
      </w:pPr>
      <w:rPr>
        <w:rFonts w:hint="default"/>
        <w:lang w:val="sk-SK" w:eastAsia="en-US" w:bidi="ar-SA"/>
      </w:rPr>
    </w:lvl>
  </w:abstractNum>
  <w:abstractNum w:abstractNumId="26" w15:restartNumberingAfterBreak="0">
    <w:nsid w:val="76893863"/>
    <w:multiLevelType w:val="hybridMultilevel"/>
    <w:tmpl w:val="BC8CEFEC"/>
    <w:lvl w:ilvl="0" w:tplc="BFD60806">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3C28333E">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56B4ADA4">
      <w:numFmt w:val="bullet"/>
      <w:lvlText w:val="•"/>
      <w:lvlJc w:val="left"/>
      <w:pPr>
        <w:ind w:left="2286" w:hanging="281"/>
      </w:pPr>
      <w:rPr>
        <w:rFonts w:hint="default"/>
        <w:lang w:val="sk-SK" w:eastAsia="en-US" w:bidi="ar-SA"/>
      </w:rPr>
    </w:lvl>
    <w:lvl w:ilvl="3" w:tplc="04207782">
      <w:numFmt w:val="bullet"/>
      <w:lvlText w:val="•"/>
      <w:lvlJc w:val="left"/>
      <w:pPr>
        <w:ind w:left="3152" w:hanging="281"/>
      </w:pPr>
      <w:rPr>
        <w:rFonts w:hint="default"/>
        <w:lang w:val="sk-SK" w:eastAsia="en-US" w:bidi="ar-SA"/>
      </w:rPr>
    </w:lvl>
    <w:lvl w:ilvl="4" w:tplc="1AFC94CA">
      <w:numFmt w:val="bullet"/>
      <w:lvlText w:val="•"/>
      <w:lvlJc w:val="left"/>
      <w:pPr>
        <w:ind w:left="4018" w:hanging="281"/>
      </w:pPr>
      <w:rPr>
        <w:rFonts w:hint="default"/>
        <w:lang w:val="sk-SK" w:eastAsia="en-US" w:bidi="ar-SA"/>
      </w:rPr>
    </w:lvl>
    <w:lvl w:ilvl="5" w:tplc="A000B418">
      <w:numFmt w:val="bullet"/>
      <w:lvlText w:val="•"/>
      <w:lvlJc w:val="left"/>
      <w:pPr>
        <w:ind w:left="4884" w:hanging="281"/>
      </w:pPr>
      <w:rPr>
        <w:rFonts w:hint="default"/>
        <w:lang w:val="sk-SK" w:eastAsia="en-US" w:bidi="ar-SA"/>
      </w:rPr>
    </w:lvl>
    <w:lvl w:ilvl="6" w:tplc="A9E667C4">
      <w:numFmt w:val="bullet"/>
      <w:lvlText w:val="•"/>
      <w:lvlJc w:val="left"/>
      <w:pPr>
        <w:ind w:left="5750" w:hanging="281"/>
      </w:pPr>
      <w:rPr>
        <w:rFonts w:hint="default"/>
        <w:lang w:val="sk-SK" w:eastAsia="en-US" w:bidi="ar-SA"/>
      </w:rPr>
    </w:lvl>
    <w:lvl w:ilvl="7" w:tplc="3FCCD6AC">
      <w:numFmt w:val="bullet"/>
      <w:lvlText w:val="•"/>
      <w:lvlJc w:val="left"/>
      <w:pPr>
        <w:ind w:left="6616" w:hanging="281"/>
      </w:pPr>
      <w:rPr>
        <w:rFonts w:hint="default"/>
        <w:lang w:val="sk-SK" w:eastAsia="en-US" w:bidi="ar-SA"/>
      </w:rPr>
    </w:lvl>
    <w:lvl w:ilvl="8" w:tplc="0518BAA6">
      <w:numFmt w:val="bullet"/>
      <w:lvlText w:val="•"/>
      <w:lvlJc w:val="left"/>
      <w:pPr>
        <w:ind w:left="7482" w:hanging="281"/>
      </w:pPr>
      <w:rPr>
        <w:rFonts w:hint="default"/>
        <w:lang w:val="sk-SK" w:eastAsia="en-US" w:bidi="ar-SA"/>
      </w:rPr>
    </w:lvl>
  </w:abstractNum>
  <w:abstractNum w:abstractNumId="27" w15:restartNumberingAfterBreak="0">
    <w:nsid w:val="769348DB"/>
    <w:multiLevelType w:val="hybridMultilevel"/>
    <w:tmpl w:val="90241678"/>
    <w:lvl w:ilvl="0" w:tplc="396A1C90">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05A60CBA">
      <w:numFmt w:val="bullet"/>
      <w:lvlText w:val="•"/>
      <w:lvlJc w:val="left"/>
      <w:pPr>
        <w:ind w:left="1947" w:hanging="569"/>
      </w:pPr>
      <w:rPr>
        <w:rFonts w:hint="default"/>
        <w:lang w:val="sk-SK" w:eastAsia="en-US" w:bidi="ar-SA"/>
      </w:rPr>
    </w:lvl>
    <w:lvl w:ilvl="2" w:tplc="8B2C8D1C">
      <w:numFmt w:val="bullet"/>
      <w:lvlText w:val="•"/>
      <w:lvlJc w:val="left"/>
      <w:pPr>
        <w:ind w:left="2754" w:hanging="569"/>
      </w:pPr>
      <w:rPr>
        <w:rFonts w:hint="default"/>
        <w:lang w:val="sk-SK" w:eastAsia="en-US" w:bidi="ar-SA"/>
      </w:rPr>
    </w:lvl>
    <w:lvl w:ilvl="3" w:tplc="D05A88D0">
      <w:numFmt w:val="bullet"/>
      <w:lvlText w:val="•"/>
      <w:lvlJc w:val="left"/>
      <w:pPr>
        <w:ind w:left="3562" w:hanging="569"/>
      </w:pPr>
      <w:rPr>
        <w:rFonts w:hint="default"/>
        <w:lang w:val="sk-SK" w:eastAsia="en-US" w:bidi="ar-SA"/>
      </w:rPr>
    </w:lvl>
    <w:lvl w:ilvl="4" w:tplc="F500BEB8">
      <w:numFmt w:val="bullet"/>
      <w:lvlText w:val="•"/>
      <w:lvlJc w:val="left"/>
      <w:pPr>
        <w:ind w:left="4369" w:hanging="569"/>
      </w:pPr>
      <w:rPr>
        <w:rFonts w:hint="default"/>
        <w:lang w:val="sk-SK" w:eastAsia="en-US" w:bidi="ar-SA"/>
      </w:rPr>
    </w:lvl>
    <w:lvl w:ilvl="5" w:tplc="4900E66C">
      <w:numFmt w:val="bullet"/>
      <w:lvlText w:val="•"/>
      <w:lvlJc w:val="left"/>
      <w:pPr>
        <w:ind w:left="5177" w:hanging="569"/>
      </w:pPr>
      <w:rPr>
        <w:rFonts w:hint="default"/>
        <w:lang w:val="sk-SK" w:eastAsia="en-US" w:bidi="ar-SA"/>
      </w:rPr>
    </w:lvl>
    <w:lvl w:ilvl="6" w:tplc="4C98B316">
      <w:numFmt w:val="bullet"/>
      <w:lvlText w:val="•"/>
      <w:lvlJc w:val="left"/>
      <w:pPr>
        <w:ind w:left="5984" w:hanging="569"/>
      </w:pPr>
      <w:rPr>
        <w:rFonts w:hint="default"/>
        <w:lang w:val="sk-SK" w:eastAsia="en-US" w:bidi="ar-SA"/>
      </w:rPr>
    </w:lvl>
    <w:lvl w:ilvl="7" w:tplc="D8A4B40A">
      <w:numFmt w:val="bullet"/>
      <w:lvlText w:val="•"/>
      <w:lvlJc w:val="left"/>
      <w:pPr>
        <w:ind w:left="6792" w:hanging="569"/>
      </w:pPr>
      <w:rPr>
        <w:rFonts w:hint="default"/>
        <w:lang w:val="sk-SK" w:eastAsia="en-US" w:bidi="ar-SA"/>
      </w:rPr>
    </w:lvl>
    <w:lvl w:ilvl="8" w:tplc="93025E18">
      <w:numFmt w:val="bullet"/>
      <w:lvlText w:val="•"/>
      <w:lvlJc w:val="left"/>
      <w:pPr>
        <w:ind w:left="7599" w:hanging="569"/>
      </w:pPr>
      <w:rPr>
        <w:rFonts w:hint="default"/>
        <w:lang w:val="sk-SK" w:eastAsia="en-US" w:bidi="ar-SA"/>
      </w:rPr>
    </w:lvl>
  </w:abstractNum>
  <w:abstractNum w:abstractNumId="28" w15:restartNumberingAfterBreak="0">
    <w:nsid w:val="788C7331"/>
    <w:multiLevelType w:val="hybridMultilevel"/>
    <w:tmpl w:val="DBDE7E1E"/>
    <w:lvl w:ilvl="0" w:tplc="DEB67BF6">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F96080AA">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8ED043B2">
      <w:start w:val="1"/>
      <w:numFmt w:val="decimal"/>
      <w:lvlText w:val="%3."/>
      <w:lvlJc w:val="left"/>
      <w:pPr>
        <w:ind w:left="1703" w:hanging="28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3" w:tplc="9266CAF0">
      <w:start w:val="1"/>
      <w:numFmt w:val="lowerLetter"/>
      <w:lvlText w:val="%4."/>
      <w:lvlJc w:val="left"/>
      <w:pPr>
        <w:ind w:left="1986" w:hanging="284"/>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4" w:tplc="FFC26492">
      <w:numFmt w:val="bullet"/>
      <w:lvlText w:val="•"/>
      <w:lvlJc w:val="left"/>
      <w:pPr>
        <w:ind w:left="3013" w:hanging="284"/>
      </w:pPr>
      <w:rPr>
        <w:rFonts w:hint="default"/>
        <w:lang w:val="sk-SK" w:eastAsia="en-US" w:bidi="ar-SA"/>
      </w:rPr>
    </w:lvl>
    <w:lvl w:ilvl="5" w:tplc="B4F83E06">
      <w:numFmt w:val="bullet"/>
      <w:lvlText w:val="•"/>
      <w:lvlJc w:val="left"/>
      <w:pPr>
        <w:ind w:left="4046" w:hanging="284"/>
      </w:pPr>
      <w:rPr>
        <w:rFonts w:hint="default"/>
        <w:lang w:val="sk-SK" w:eastAsia="en-US" w:bidi="ar-SA"/>
      </w:rPr>
    </w:lvl>
    <w:lvl w:ilvl="6" w:tplc="FF983746">
      <w:numFmt w:val="bullet"/>
      <w:lvlText w:val="•"/>
      <w:lvlJc w:val="left"/>
      <w:pPr>
        <w:ind w:left="5080" w:hanging="284"/>
      </w:pPr>
      <w:rPr>
        <w:rFonts w:hint="default"/>
        <w:lang w:val="sk-SK" w:eastAsia="en-US" w:bidi="ar-SA"/>
      </w:rPr>
    </w:lvl>
    <w:lvl w:ilvl="7" w:tplc="E29E548A">
      <w:numFmt w:val="bullet"/>
      <w:lvlText w:val="•"/>
      <w:lvlJc w:val="left"/>
      <w:pPr>
        <w:ind w:left="6113" w:hanging="284"/>
      </w:pPr>
      <w:rPr>
        <w:rFonts w:hint="default"/>
        <w:lang w:val="sk-SK" w:eastAsia="en-US" w:bidi="ar-SA"/>
      </w:rPr>
    </w:lvl>
    <w:lvl w:ilvl="8" w:tplc="B0A89026">
      <w:numFmt w:val="bullet"/>
      <w:lvlText w:val="•"/>
      <w:lvlJc w:val="left"/>
      <w:pPr>
        <w:ind w:left="7147" w:hanging="284"/>
      </w:pPr>
      <w:rPr>
        <w:rFonts w:hint="default"/>
        <w:lang w:val="sk-SK" w:eastAsia="en-US" w:bidi="ar-SA"/>
      </w:rPr>
    </w:lvl>
  </w:abstractNum>
  <w:abstractNum w:abstractNumId="29" w15:restartNumberingAfterBreak="0">
    <w:nsid w:val="793C37D3"/>
    <w:multiLevelType w:val="hybridMultilevel"/>
    <w:tmpl w:val="BCE65E80"/>
    <w:lvl w:ilvl="0" w:tplc="BB1CA3EA">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C5BEA8A2">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DA2A0E02">
      <w:start w:val="1"/>
      <w:numFmt w:val="decimal"/>
      <w:lvlText w:val="%3."/>
      <w:lvlJc w:val="left"/>
      <w:pPr>
        <w:ind w:left="1703" w:hanging="286"/>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3" w:tplc="B6F43818">
      <w:start w:val="1"/>
      <w:numFmt w:val="lowerLetter"/>
      <w:lvlText w:val="%4."/>
      <w:lvlJc w:val="left"/>
      <w:pPr>
        <w:ind w:left="1986" w:hanging="284"/>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4" w:tplc="3DD229F8">
      <w:numFmt w:val="bullet"/>
      <w:lvlText w:val="•"/>
      <w:lvlJc w:val="left"/>
      <w:pPr>
        <w:ind w:left="3013" w:hanging="284"/>
      </w:pPr>
      <w:rPr>
        <w:rFonts w:hint="default"/>
        <w:lang w:val="sk-SK" w:eastAsia="en-US" w:bidi="ar-SA"/>
      </w:rPr>
    </w:lvl>
    <w:lvl w:ilvl="5" w:tplc="529EF3B8">
      <w:numFmt w:val="bullet"/>
      <w:lvlText w:val="•"/>
      <w:lvlJc w:val="left"/>
      <w:pPr>
        <w:ind w:left="4046" w:hanging="284"/>
      </w:pPr>
      <w:rPr>
        <w:rFonts w:hint="default"/>
        <w:lang w:val="sk-SK" w:eastAsia="en-US" w:bidi="ar-SA"/>
      </w:rPr>
    </w:lvl>
    <w:lvl w:ilvl="6" w:tplc="719E53D2">
      <w:numFmt w:val="bullet"/>
      <w:lvlText w:val="•"/>
      <w:lvlJc w:val="left"/>
      <w:pPr>
        <w:ind w:left="5080" w:hanging="284"/>
      </w:pPr>
      <w:rPr>
        <w:rFonts w:hint="default"/>
        <w:lang w:val="sk-SK" w:eastAsia="en-US" w:bidi="ar-SA"/>
      </w:rPr>
    </w:lvl>
    <w:lvl w:ilvl="7" w:tplc="342A9768">
      <w:numFmt w:val="bullet"/>
      <w:lvlText w:val="•"/>
      <w:lvlJc w:val="left"/>
      <w:pPr>
        <w:ind w:left="6113" w:hanging="284"/>
      </w:pPr>
      <w:rPr>
        <w:rFonts w:hint="default"/>
        <w:lang w:val="sk-SK" w:eastAsia="en-US" w:bidi="ar-SA"/>
      </w:rPr>
    </w:lvl>
    <w:lvl w:ilvl="8" w:tplc="E53CB066">
      <w:numFmt w:val="bullet"/>
      <w:lvlText w:val="•"/>
      <w:lvlJc w:val="left"/>
      <w:pPr>
        <w:ind w:left="7147" w:hanging="284"/>
      </w:pPr>
      <w:rPr>
        <w:rFonts w:hint="default"/>
        <w:lang w:val="sk-SK" w:eastAsia="en-US" w:bidi="ar-SA"/>
      </w:rPr>
    </w:lvl>
  </w:abstractNum>
  <w:abstractNum w:abstractNumId="30" w15:restartNumberingAfterBreak="0">
    <w:nsid w:val="7C1750AA"/>
    <w:multiLevelType w:val="hybridMultilevel"/>
    <w:tmpl w:val="B7781CDE"/>
    <w:lvl w:ilvl="0" w:tplc="D6422ACE">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7B5296E0">
      <w:numFmt w:val="bullet"/>
      <w:lvlText w:val="•"/>
      <w:lvlJc w:val="left"/>
      <w:pPr>
        <w:ind w:left="1947" w:hanging="569"/>
      </w:pPr>
      <w:rPr>
        <w:rFonts w:hint="default"/>
        <w:lang w:val="sk-SK" w:eastAsia="en-US" w:bidi="ar-SA"/>
      </w:rPr>
    </w:lvl>
    <w:lvl w:ilvl="2" w:tplc="AA3C4096">
      <w:numFmt w:val="bullet"/>
      <w:lvlText w:val="•"/>
      <w:lvlJc w:val="left"/>
      <w:pPr>
        <w:ind w:left="2754" w:hanging="569"/>
      </w:pPr>
      <w:rPr>
        <w:rFonts w:hint="default"/>
        <w:lang w:val="sk-SK" w:eastAsia="en-US" w:bidi="ar-SA"/>
      </w:rPr>
    </w:lvl>
    <w:lvl w:ilvl="3" w:tplc="1892FB1E">
      <w:numFmt w:val="bullet"/>
      <w:lvlText w:val="•"/>
      <w:lvlJc w:val="left"/>
      <w:pPr>
        <w:ind w:left="3562" w:hanging="569"/>
      </w:pPr>
      <w:rPr>
        <w:rFonts w:hint="default"/>
        <w:lang w:val="sk-SK" w:eastAsia="en-US" w:bidi="ar-SA"/>
      </w:rPr>
    </w:lvl>
    <w:lvl w:ilvl="4" w:tplc="407A0D6E">
      <w:numFmt w:val="bullet"/>
      <w:lvlText w:val="•"/>
      <w:lvlJc w:val="left"/>
      <w:pPr>
        <w:ind w:left="4369" w:hanging="569"/>
      </w:pPr>
      <w:rPr>
        <w:rFonts w:hint="default"/>
        <w:lang w:val="sk-SK" w:eastAsia="en-US" w:bidi="ar-SA"/>
      </w:rPr>
    </w:lvl>
    <w:lvl w:ilvl="5" w:tplc="8FD217F0">
      <w:numFmt w:val="bullet"/>
      <w:lvlText w:val="•"/>
      <w:lvlJc w:val="left"/>
      <w:pPr>
        <w:ind w:left="5177" w:hanging="569"/>
      </w:pPr>
      <w:rPr>
        <w:rFonts w:hint="default"/>
        <w:lang w:val="sk-SK" w:eastAsia="en-US" w:bidi="ar-SA"/>
      </w:rPr>
    </w:lvl>
    <w:lvl w:ilvl="6" w:tplc="AFA6F428">
      <w:numFmt w:val="bullet"/>
      <w:lvlText w:val="•"/>
      <w:lvlJc w:val="left"/>
      <w:pPr>
        <w:ind w:left="5984" w:hanging="569"/>
      </w:pPr>
      <w:rPr>
        <w:rFonts w:hint="default"/>
        <w:lang w:val="sk-SK" w:eastAsia="en-US" w:bidi="ar-SA"/>
      </w:rPr>
    </w:lvl>
    <w:lvl w:ilvl="7" w:tplc="4B14BE66">
      <w:numFmt w:val="bullet"/>
      <w:lvlText w:val="•"/>
      <w:lvlJc w:val="left"/>
      <w:pPr>
        <w:ind w:left="6792" w:hanging="569"/>
      </w:pPr>
      <w:rPr>
        <w:rFonts w:hint="default"/>
        <w:lang w:val="sk-SK" w:eastAsia="en-US" w:bidi="ar-SA"/>
      </w:rPr>
    </w:lvl>
    <w:lvl w:ilvl="8" w:tplc="08E20542">
      <w:numFmt w:val="bullet"/>
      <w:lvlText w:val="•"/>
      <w:lvlJc w:val="left"/>
      <w:pPr>
        <w:ind w:left="7599" w:hanging="569"/>
      </w:pPr>
      <w:rPr>
        <w:rFonts w:hint="default"/>
        <w:lang w:val="sk-SK" w:eastAsia="en-US" w:bidi="ar-SA"/>
      </w:rPr>
    </w:lvl>
  </w:abstractNum>
  <w:abstractNum w:abstractNumId="31" w15:restartNumberingAfterBreak="0">
    <w:nsid w:val="7EE43AC5"/>
    <w:multiLevelType w:val="hybridMultilevel"/>
    <w:tmpl w:val="AFACECE0"/>
    <w:lvl w:ilvl="0" w:tplc="E1E6B7A6">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F16E8D3E">
      <w:start w:val="1"/>
      <w:numFmt w:val="lowerLetter"/>
      <w:lvlText w:val="%2)"/>
      <w:lvlJc w:val="left"/>
      <w:pPr>
        <w:ind w:left="1418" w:hanging="281"/>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2" w:tplc="24B22082">
      <w:numFmt w:val="bullet"/>
      <w:lvlText w:val="•"/>
      <w:lvlJc w:val="left"/>
      <w:pPr>
        <w:ind w:left="2286" w:hanging="281"/>
      </w:pPr>
      <w:rPr>
        <w:rFonts w:hint="default"/>
        <w:lang w:val="sk-SK" w:eastAsia="en-US" w:bidi="ar-SA"/>
      </w:rPr>
    </w:lvl>
    <w:lvl w:ilvl="3" w:tplc="70A03012">
      <w:numFmt w:val="bullet"/>
      <w:lvlText w:val="•"/>
      <w:lvlJc w:val="left"/>
      <w:pPr>
        <w:ind w:left="3152" w:hanging="281"/>
      </w:pPr>
      <w:rPr>
        <w:rFonts w:hint="default"/>
        <w:lang w:val="sk-SK" w:eastAsia="en-US" w:bidi="ar-SA"/>
      </w:rPr>
    </w:lvl>
    <w:lvl w:ilvl="4" w:tplc="9098C4C2">
      <w:numFmt w:val="bullet"/>
      <w:lvlText w:val="•"/>
      <w:lvlJc w:val="left"/>
      <w:pPr>
        <w:ind w:left="4018" w:hanging="281"/>
      </w:pPr>
      <w:rPr>
        <w:rFonts w:hint="default"/>
        <w:lang w:val="sk-SK" w:eastAsia="en-US" w:bidi="ar-SA"/>
      </w:rPr>
    </w:lvl>
    <w:lvl w:ilvl="5" w:tplc="E3F48278">
      <w:numFmt w:val="bullet"/>
      <w:lvlText w:val="•"/>
      <w:lvlJc w:val="left"/>
      <w:pPr>
        <w:ind w:left="4884" w:hanging="281"/>
      </w:pPr>
      <w:rPr>
        <w:rFonts w:hint="default"/>
        <w:lang w:val="sk-SK" w:eastAsia="en-US" w:bidi="ar-SA"/>
      </w:rPr>
    </w:lvl>
    <w:lvl w:ilvl="6" w:tplc="DAAEC126">
      <w:numFmt w:val="bullet"/>
      <w:lvlText w:val="•"/>
      <w:lvlJc w:val="left"/>
      <w:pPr>
        <w:ind w:left="5750" w:hanging="281"/>
      </w:pPr>
      <w:rPr>
        <w:rFonts w:hint="default"/>
        <w:lang w:val="sk-SK" w:eastAsia="en-US" w:bidi="ar-SA"/>
      </w:rPr>
    </w:lvl>
    <w:lvl w:ilvl="7" w:tplc="55A2BDDE">
      <w:numFmt w:val="bullet"/>
      <w:lvlText w:val="•"/>
      <w:lvlJc w:val="left"/>
      <w:pPr>
        <w:ind w:left="6616" w:hanging="281"/>
      </w:pPr>
      <w:rPr>
        <w:rFonts w:hint="default"/>
        <w:lang w:val="sk-SK" w:eastAsia="en-US" w:bidi="ar-SA"/>
      </w:rPr>
    </w:lvl>
    <w:lvl w:ilvl="8" w:tplc="5CF22B92">
      <w:numFmt w:val="bullet"/>
      <w:lvlText w:val="•"/>
      <w:lvlJc w:val="left"/>
      <w:pPr>
        <w:ind w:left="7482" w:hanging="281"/>
      </w:pPr>
      <w:rPr>
        <w:rFonts w:hint="default"/>
        <w:lang w:val="sk-SK" w:eastAsia="en-US" w:bidi="ar-SA"/>
      </w:rPr>
    </w:lvl>
  </w:abstractNum>
  <w:abstractNum w:abstractNumId="32" w15:restartNumberingAfterBreak="0">
    <w:nsid w:val="7FAA7D7E"/>
    <w:multiLevelType w:val="hybridMultilevel"/>
    <w:tmpl w:val="248EAB34"/>
    <w:lvl w:ilvl="0" w:tplc="902EA374">
      <w:start w:val="1"/>
      <w:numFmt w:val="decimal"/>
      <w:lvlText w:val="(%1)"/>
      <w:lvlJc w:val="left"/>
      <w:pPr>
        <w:ind w:left="1137" w:hanging="569"/>
        <w:jc w:val="left"/>
      </w:pPr>
      <w:rPr>
        <w:rFonts w:ascii="Times New Roman" w:eastAsia="Times New Roman" w:hAnsi="Times New Roman" w:cs="Times New Roman" w:hint="default"/>
        <w:b w:val="0"/>
        <w:bCs w:val="0"/>
        <w:i w:val="0"/>
        <w:iCs w:val="0"/>
        <w:spacing w:val="0"/>
        <w:w w:val="100"/>
        <w:sz w:val="22"/>
        <w:szCs w:val="22"/>
        <w:lang w:val="sk-SK" w:eastAsia="en-US" w:bidi="ar-SA"/>
      </w:rPr>
    </w:lvl>
    <w:lvl w:ilvl="1" w:tplc="3C3EA846">
      <w:numFmt w:val="bullet"/>
      <w:lvlText w:val="•"/>
      <w:lvlJc w:val="left"/>
      <w:pPr>
        <w:ind w:left="1947" w:hanging="569"/>
      </w:pPr>
      <w:rPr>
        <w:rFonts w:hint="default"/>
        <w:lang w:val="sk-SK" w:eastAsia="en-US" w:bidi="ar-SA"/>
      </w:rPr>
    </w:lvl>
    <w:lvl w:ilvl="2" w:tplc="357896A6">
      <w:numFmt w:val="bullet"/>
      <w:lvlText w:val="•"/>
      <w:lvlJc w:val="left"/>
      <w:pPr>
        <w:ind w:left="2754" w:hanging="569"/>
      </w:pPr>
      <w:rPr>
        <w:rFonts w:hint="default"/>
        <w:lang w:val="sk-SK" w:eastAsia="en-US" w:bidi="ar-SA"/>
      </w:rPr>
    </w:lvl>
    <w:lvl w:ilvl="3" w:tplc="FB848DEE">
      <w:numFmt w:val="bullet"/>
      <w:lvlText w:val="•"/>
      <w:lvlJc w:val="left"/>
      <w:pPr>
        <w:ind w:left="3562" w:hanging="569"/>
      </w:pPr>
      <w:rPr>
        <w:rFonts w:hint="default"/>
        <w:lang w:val="sk-SK" w:eastAsia="en-US" w:bidi="ar-SA"/>
      </w:rPr>
    </w:lvl>
    <w:lvl w:ilvl="4" w:tplc="82D800A8">
      <w:numFmt w:val="bullet"/>
      <w:lvlText w:val="•"/>
      <w:lvlJc w:val="left"/>
      <w:pPr>
        <w:ind w:left="4369" w:hanging="569"/>
      </w:pPr>
      <w:rPr>
        <w:rFonts w:hint="default"/>
        <w:lang w:val="sk-SK" w:eastAsia="en-US" w:bidi="ar-SA"/>
      </w:rPr>
    </w:lvl>
    <w:lvl w:ilvl="5" w:tplc="7442775A">
      <w:numFmt w:val="bullet"/>
      <w:lvlText w:val="•"/>
      <w:lvlJc w:val="left"/>
      <w:pPr>
        <w:ind w:left="5177" w:hanging="569"/>
      </w:pPr>
      <w:rPr>
        <w:rFonts w:hint="default"/>
        <w:lang w:val="sk-SK" w:eastAsia="en-US" w:bidi="ar-SA"/>
      </w:rPr>
    </w:lvl>
    <w:lvl w:ilvl="6" w:tplc="361E7156">
      <w:numFmt w:val="bullet"/>
      <w:lvlText w:val="•"/>
      <w:lvlJc w:val="left"/>
      <w:pPr>
        <w:ind w:left="5984" w:hanging="569"/>
      </w:pPr>
      <w:rPr>
        <w:rFonts w:hint="default"/>
        <w:lang w:val="sk-SK" w:eastAsia="en-US" w:bidi="ar-SA"/>
      </w:rPr>
    </w:lvl>
    <w:lvl w:ilvl="7" w:tplc="7DEE9490">
      <w:numFmt w:val="bullet"/>
      <w:lvlText w:val="•"/>
      <w:lvlJc w:val="left"/>
      <w:pPr>
        <w:ind w:left="6792" w:hanging="569"/>
      </w:pPr>
      <w:rPr>
        <w:rFonts w:hint="default"/>
        <w:lang w:val="sk-SK" w:eastAsia="en-US" w:bidi="ar-SA"/>
      </w:rPr>
    </w:lvl>
    <w:lvl w:ilvl="8" w:tplc="F18ABA56">
      <w:numFmt w:val="bullet"/>
      <w:lvlText w:val="•"/>
      <w:lvlJc w:val="left"/>
      <w:pPr>
        <w:ind w:left="7599" w:hanging="569"/>
      </w:pPr>
      <w:rPr>
        <w:rFonts w:hint="default"/>
        <w:lang w:val="sk-SK" w:eastAsia="en-US" w:bidi="ar-SA"/>
      </w:rPr>
    </w:lvl>
  </w:abstractNum>
  <w:num w:numId="1">
    <w:abstractNumId w:val="30"/>
  </w:num>
  <w:num w:numId="2">
    <w:abstractNumId w:val="27"/>
  </w:num>
  <w:num w:numId="3">
    <w:abstractNumId w:val="4"/>
  </w:num>
  <w:num w:numId="4">
    <w:abstractNumId w:val="21"/>
  </w:num>
  <w:num w:numId="5">
    <w:abstractNumId w:val="16"/>
  </w:num>
  <w:num w:numId="6">
    <w:abstractNumId w:val="6"/>
  </w:num>
  <w:num w:numId="7">
    <w:abstractNumId w:val="26"/>
  </w:num>
  <w:num w:numId="8">
    <w:abstractNumId w:val="2"/>
  </w:num>
  <w:num w:numId="9">
    <w:abstractNumId w:val="28"/>
  </w:num>
  <w:num w:numId="10">
    <w:abstractNumId w:val="18"/>
  </w:num>
  <w:num w:numId="11">
    <w:abstractNumId w:val="1"/>
  </w:num>
  <w:num w:numId="12">
    <w:abstractNumId w:val="19"/>
  </w:num>
  <w:num w:numId="13">
    <w:abstractNumId w:val="31"/>
  </w:num>
  <w:num w:numId="14">
    <w:abstractNumId w:val="29"/>
  </w:num>
  <w:num w:numId="15">
    <w:abstractNumId w:val="20"/>
  </w:num>
  <w:num w:numId="16">
    <w:abstractNumId w:val="5"/>
  </w:num>
  <w:num w:numId="17">
    <w:abstractNumId w:val="0"/>
  </w:num>
  <w:num w:numId="18">
    <w:abstractNumId w:val="22"/>
  </w:num>
  <w:num w:numId="19">
    <w:abstractNumId w:val="15"/>
  </w:num>
  <w:num w:numId="20">
    <w:abstractNumId w:val="23"/>
  </w:num>
  <w:num w:numId="21">
    <w:abstractNumId w:val="17"/>
  </w:num>
  <w:num w:numId="22">
    <w:abstractNumId w:val="12"/>
  </w:num>
  <w:num w:numId="23">
    <w:abstractNumId w:val="32"/>
  </w:num>
  <w:num w:numId="24">
    <w:abstractNumId w:val="25"/>
  </w:num>
  <w:num w:numId="25">
    <w:abstractNumId w:val="13"/>
  </w:num>
  <w:num w:numId="26">
    <w:abstractNumId w:val="10"/>
  </w:num>
  <w:num w:numId="27">
    <w:abstractNumId w:val="7"/>
  </w:num>
  <w:num w:numId="28">
    <w:abstractNumId w:val="14"/>
  </w:num>
  <w:num w:numId="29">
    <w:abstractNumId w:val="8"/>
  </w:num>
  <w:num w:numId="30">
    <w:abstractNumId w:val="24"/>
  </w:num>
  <w:num w:numId="31">
    <w:abstractNumId w:val="3"/>
  </w:num>
  <w:num w:numId="32">
    <w:abstractNumId w:val="11"/>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10CC"/>
    <w:rsid w:val="000B03C1"/>
    <w:rsid w:val="000F2C42"/>
    <w:rsid w:val="00120A59"/>
    <w:rsid w:val="001A36EA"/>
    <w:rsid w:val="00257BB2"/>
    <w:rsid w:val="00346CD5"/>
    <w:rsid w:val="0049652D"/>
    <w:rsid w:val="006249B2"/>
    <w:rsid w:val="006305E3"/>
    <w:rsid w:val="006961FA"/>
    <w:rsid w:val="0074647E"/>
    <w:rsid w:val="007E5F28"/>
    <w:rsid w:val="008410CC"/>
    <w:rsid w:val="00845D9E"/>
    <w:rsid w:val="0091246C"/>
    <w:rsid w:val="00A7763F"/>
    <w:rsid w:val="00AC1267"/>
    <w:rsid w:val="00BA33D2"/>
    <w:rsid w:val="00BC7D15"/>
    <w:rsid w:val="00C349F0"/>
    <w:rsid w:val="00CD4D8A"/>
    <w:rsid w:val="00D01FCA"/>
    <w:rsid w:val="00D41D7A"/>
    <w:rsid w:val="00E90C12"/>
    <w:rsid w:val="00FD41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39F41"/>
  <w15:docId w15:val="{2EC9A0FA-79A9-4ABF-975B-AFE47FD5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Times New Roman" w:eastAsia="Times New Roman" w:hAnsi="Times New Roman" w:cs="Times New Roman"/>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137" w:hanging="569"/>
      <w:jc w:val="both"/>
    </w:pPr>
  </w:style>
  <w:style w:type="paragraph" w:styleId="Odsekzoznamu">
    <w:name w:val="List Paragraph"/>
    <w:basedOn w:val="Normlny"/>
    <w:uiPriority w:val="1"/>
    <w:qFormat/>
    <w:pPr>
      <w:ind w:left="1137" w:hanging="569"/>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CD4D8A"/>
    <w:pPr>
      <w:tabs>
        <w:tab w:val="center" w:pos="4536"/>
        <w:tab w:val="right" w:pos="9072"/>
      </w:tabs>
    </w:pPr>
  </w:style>
  <w:style w:type="character" w:customStyle="1" w:styleId="HlavikaChar">
    <w:name w:val="Hlavička Char"/>
    <w:basedOn w:val="Predvolenpsmoodseku"/>
    <w:link w:val="Hlavika"/>
    <w:uiPriority w:val="99"/>
    <w:rsid w:val="00CD4D8A"/>
    <w:rPr>
      <w:rFonts w:ascii="Times New Roman" w:eastAsia="Times New Roman" w:hAnsi="Times New Roman" w:cs="Times New Roman"/>
      <w:lang w:val="sk-SK"/>
    </w:rPr>
  </w:style>
  <w:style w:type="paragraph" w:styleId="Pta">
    <w:name w:val="footer"/>
    <w:basedOn w:val="Normlny"/>
    <w:link w:val="PtaChar"/>
    <w:uiPriority w:val="99"/>
    <w:unhideWhenUsed/>
    <w:rsid w:val="00CD4D8A"/>
    <w:pPr>
      <w:tabs>
        <w:tab w:val="center" w:pos="4536"/>
        <w:tab w:val="right" w:pos="9072"/>
      </w:tabs>
    </w:pPr>
  </w:style>
  <w:style w:type="character" w:customStyle="1" w:styleId="PtaChar">
    <w:name w:val="Päta Char"/>
    <w:basedOn w:val="Predvolenpsmoodseku"/>
    <w:link w:val="Pta"/>
    <w:uiPriority w:val="99"/>
    <w:rsid w:val="00CD4D8A"/>
    <w:rPr>
      <w:rFonts w:ascii="Times New Roman" w:eastAsia="Times New Roman" w:hAnsi="Times New Roman" w:cs="Times New Roman"/>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41</Pages>
  <Words>16577</Words>
  <Characters>94491</Characters>
  <Application>Microsoft Office Word</Application>
  <DocSecurity>0</DocSecurity>
  <Lines>787</Lines>
  <Paragraphs>221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PIATNICOVÁ Andrea</cp:lastModifiedBy>
  <cp:revision>17</cp:revision>
  <dcterms:created xsi:type="dcterms:W3CDTF">2026-02-19T08:24:00Z</dcterms:created>
  <dcterms:modified xsi:type="dcterms:W3CDTF">2026-03-02T07:55:00Z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2026-02-19T00:00:00Z</vt:filetime>
  </property>
  <property fmtid="{D5CDD505-2E9C-101B-9397-08002B2CF9AE}" pid="3" name="LastSaved">
    <vt:filetime>2026-02-19T00:00:00Z</vt:filetime>
  </property>
  <property fmtid="{D5CDD505-2E9C-101B-9397-08002B2CF9AE}" pid="4" name="Producer">
    <vt:lpwstr>3-Heights™ PDF Merge Split Shell 6.12.1.11 (http://www.pdf-tools.com)</vt:lpwstr>
  </property>
</Properties>
</file>